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СОВЕТ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                                    ЛЫСОГОРСКОГО МУНИЦИПАЛЬНОГО РАЙОНА 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4F5BE2" w:rsidRDefault="004F5BE2" w:rsidP="004F5BE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5BE2" w:rsidRDefault="00A47454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13 декабря</w:t>
      </w:r>
      <w:r w:rsidR="004F5BE2">
        <w:rPr>
          <w:rFonts w:ascii="Times New Roman" w:hAnsi="Times New Roman" w:cs="Times New Roman"/>
          <w:b/>
          <w:bCs/>
          <w:sz w:val="24"/>
          <w:szCs w:val="24"/>
        </w:rPr>
        <w:t xml:space="preserve">  2024 года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№ 24/72</w:t>
      </w:r>
      <w:r w:rsidR="004F5B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</w:t>
      </w:r>
      <w:proofErr w:type="gramStart"/>
      <w:r w:rsidR="004F5BE2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="004F5BE2">
        <w:rPr>
          <w:rFonts w:ascii="Times New Roman" w:hAnsi="Times New Roman" w:cs="Times New Roman"/>
          <w:b/>
          <w:bCs/>
          <w:sz w:val="24"/>
          <w:szCs w:val="24"/>
        </w:rPr>
        <w:t>ктябрьский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   О внесении изменений и дополнений в Устав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b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 муниципального района Саратовской области.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proofErr w:type="gramStart"/>
      <w:r>
        <w:rPr>
          <w:rFonts w:ascii="PT Astra Serif" w:eastAsia="Times New Roman" w:hAnsi="PT Astra Serif" w:cs="PT Astra Serif"/>
          <w:sz w:val="24"/>
          <w:szCs w:val="24"/>
        </w:rPr>
        <w:t xml:space="preserve">В соответствии с Уставом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муниципального образования </w:t>
      </w:r>
      <w:r w:rsidR="00FE6327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 в соответствие с действующим законодательством Совет Октябрьского муниципального образования 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                                                                                              </w:t>
      </w:r>
      <w:proofErr w:type="gramEnd"/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РЕШИЛ: 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Внести в Устав 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i/>
          <w:iCs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принятый решением  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Совета Октябрьского муниципального </w:t>
      </w:r>
      <w:r>
        <w:rPr>
          <w:rFonts w:ascii="PT Astra Serif" w:hAnsi="PT Astra Serif"/>
          <w:iCs/>
          <w:sz w:val="24"/>
          <w:szCs w:val="24"/>
        </w:rPr>
        <w:t>образования</w:t>
      </w:r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46/115 от 06 апреля 2021 года</w:t>
      </w:r>
      <w:r>
        <w:rPr>
          <w:rFonts w:ascii="PT Astra Serif" w:hAnsi="PT Astra Serif"/>
          <w:i/>
          <w:iCs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следующие изменения: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>1.1.</w:t>
      </w: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Наименование изложить в следующей редакции: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«Устав Октябрьского сельского поселения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области».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1.2. Пункт 3 статьи 1 Устава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 изложить в следующей редакции: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Официальное наименование муниципального образования – Октябрьское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– Октябрьское муниципальное образование).</w:t>
      </w:r>
      <w:r>
        <w:rPr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>
        <w:rPr>
          <w:rFonts w:ascii="PT Astra Serif" w:eastAsia="Times New Roman" w:hAnsi="PT Astra Serif" w:cs="PT Astra Serif"/>
          <w:sz w:val="24"/>
          <w:szCs w:val="24"/>
        </w:rPr>
        <w:t>Октябрьское муниципальное образование</w:t>
      </w:r>
      <w:r w:rsidR="00943AD3">
        <w:rPr>
          <w:rFonts w:ascii="PT Astra Serif" w:eastAsia="Times New Roman" w:hAnsi="PT Astra Serif" w:cs="PT Astra Serif"/>
          <w:sz w:val="24"/>
          <w:szCs w:val="24"/>
        </w:rPr>
        <w:t xml:space="preserve"> </w:t>
      </w:r>
      <w:proofErr w:type="spellStart"/>
      <w:r w:rsidR="00943AD3"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 w:rsidR="00943AD3"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 w:cs="PT Astra Serif"/>
          <w:sz w:val="24"/>
          <w:szCs w:val="24"/>
          <w:lang w:bidi="gu-IN"/>
        </w:rPr>
        <w:t>».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 xml:space="preserve">1.3. </w:t>
      </w:r>
      <w:r>
        <w:rPr>
          <w:rFonts w:ascii="PT Astra Serif" w:eastAsia="Times New Roman" w:hAnsi="PT Astra Serif"/>
          <w:sz w:val="24"/>
          <w:szCs w:val="24"/>
        </w:rPr>
        <w:t>Статью 30 Устава Октябрьского муниципального образования</w:t>
      </w:r>
      <w:r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>дополнить частью 9 следующего содержания: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 xml:space="preserve">«Избрание главы 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>
        <w:rPr>
          <w:rFonts w:ascii="PT Astra Serif" w:hAnsi="PT Astra Serif" w:cs="PT Astra Serif"/>
          <w:sz w:val="24"/>
          <w:szCs w:val="24"/>
          <w:lang w:bidi="gu-IN"/>
        </w:rPr>
        <w:t>истечения срока полномочий главы муниципального образования</w:t>
      </w:r>
      <w:proofErr w:type="gramEnd"/>
      <w:r>
        <w:rPr>
          <w:rFonts w:ascii="PT Astra Serif" w:hAnsi="PT Astra Serif" w:cs="PT Astra Serif"/>
          <w:sz w:val="24"/>
          <w:szCs w:val="24"/>
          <w:lang w:bidi="gu-IN"/>
        </w:rPr>
        <w:t>.».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 xml:space="preserve">1.4. Часть 1 статьи 3 </w:t>
      </w:r>
      <w:r>
        <w:rPr>
          <w:rFonts w:ascii="PT Astra Serif" w:hAnsi="PT Astra Serif" w:cs="PT Astra Serif"/>
          <w:b/>
          <w:sz w:val="24"/>
          <w:szCs w:val="24"/>
          <w:lang w:bidi="gu-IN"/>
        </w:rPr>
        <w:t>«Вопросы местного значения муниципального образования »</w:t>
      </w:r>
      <w:r>
        <w:rPr>
          <w:rFonts w:ascii="PT Astra Serif" w:hAnsi="PT Astra Serif" w:cs="PT Astra Serif"/>
          <w:sz w:val="24"/>
          <w:szCs w:val="24"/>
          <w:lang w:bidi="gu-IN"/>
        </w:rPr>
        <w:t xml:space="preserve"> дополнить пунктом 15  следующего содержания: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lastRenderedPageBreak/>
        <w:t>«</w:t>
      </w:r>
      <w:r>
        <w:rPr>
          <w:rFonts w:ascii="PT Astra Serif" w:hAnsi="PT Astra Serif" w:cs="Calibri"/>
          <w:sz w:val="24"/>
          <w:szCs w:val="24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>
          <w:rPr>
            <w:rStyle w:val="a4"/>
            <w:rFonts w:ascii="PT Astra Serif" w:hAnsi="PT Astra Serif" w:cs="Calibri"/>
            <w:color w:val="auto"/>
            <w:sz w:val="24"/>
            <w:szCs w:val="24"/>
            <w:u w:val="none"/>
            <w:lang w:bidi="gu-IN"/>
          </w:rPr>
          <w:t>законом</w:t>
        </w:r>
      </w:hyperlink>
      <w:r>
        <w:rPr>
          <w:rFonts w:ascii="PT Astra Serif" w:hAnsi="PT Astra Serif" w:cs="Calibri"/>
          <w:sz w:val="24"/>
          <w:szCs w:val="24"/>
          <w:lang w:bidi="gu-IN"/>
        </w:rPr>
        <w:t xml:space="preserve"> от 7 июля 2003 года № 112-ФЗ «О личном подсобном хозяйстве», в </w:t>
      </w:r>
      <w:proofErr w:type="spellStart"/>
      <w:r>
        <w:rPr>
          <w:rFonts w:ascii="PT Astra Serif" w:hAnsi="PT Astra Serif" w:cs="Calibri"/>
          <w:sz w:val="24"/>
          <w:szCs w:val="24"/>
          <w:lang w:bidi="gu-IN"/>
        </w:rPr>
        <w:t>похозяйственных</w:t>
      </w:r>
      <w:proofErr w:type="spellEnd"/>
      <w:r>
        <w:rPr>
          <w:rFonts w:ascii="PT Astra Serif" w:hAnsi="PT Astra Serif" w:cs="Calibri"/>
          <w:sz w:val="24"/>
          <w:szCs w:val="24"/>
          <w:lang w:bidi="gu-IN"/>
        </w:rPr>
        <w:t xml:space="preserve"> книгах</w:t>
      </w:r>
      <w:proofErr w:type="gramStart"/>
      <w:r>
        <w:rPr>
          <w:rFonts w:ascii="PT Astra Serif" w:hAnsi="PT Astra Serif" w:cs="Calibri"/>
          <w:sz w:val="24"/>
          <w:szCs w:val="24"/>
          <w:lang w:bidi="gu-IN"/>
        </w:rPr>
        <w:t>.».</w:t>
      </w:r>
      <w:proofErr w:type="gramEnd"/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hAnsi="PT Astra Serif" w:cs="Calibri"/>
          <w:sz w:val="24"/>
          <w:szCs w:val="24"/>
          <w:lang w:bidi="gu-IN"/>
        </w:rPr>
        <w:t>1.5.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 Пункт 2 статьи 1 Устава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 изложить в следующей редакции: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  <w:r>
        <w:rPr>
          <w:rFonts w:ascii="PT Astra Serif" w:hAnsi="PT Astra Serif" w:cs="Calibri"/>
          <w:sz w:val="24"/>
          <w:szCs w:val="24"/>
          <w:lang w:bidi="gu-IN"/>
        </w:rPr>
        <w:t xml:space="preserve">«Статус и границы территории поселения установлены Законом Саратовской области от 29 декабря 2004 года № 118-ЗСО «О  муниципальных образованиях, входящих в состав </w:t>
      </w:r>
      <w:proofErr w:type="spellStart"/>
      <w:r>
        <w:rPr>
          <w:rFonts w:ascii="PT Astra Serif" w:hAnsi="PT Astra Serif" w:cs="Calibri"/>
          <w:sz w:val="24"/>
          <w:szCs w:val="24"/>
          <w:lang w:bidi="gu-IN"/>
        </w:rPr>
        <w:t>Лысогорского</w:t>
      </w:r>
      <w:proofErr w:type="spellEnd"/>
      <w:r>
        <w:rPr>
          <w:rFonts w:ascii="PT Astra Serif" w:hAnsi="PT Astra Serif" w:cs="Calibri"/>
          <w:sz w:val="24"/>
          <w:szCs w:val="24"/>
          <w:lang w:bidi="gu-IN"/>
        </w:rPr>
        <w:t xml:space="preserve"> муниципального района Саратовской области».</w:t>
      </w:r>
    </w:p>
    <w:p w:rsidR="004F5BE2" w:rsidRDefault="004F5BE2" w:rsidP="004F5BE2">
      <w:pPr>
        <w:pStyle w:val="a3"/>
        <w:spacing w:after="0"/>
        <w:ind w:firstLine="706"/>
        <w:jc w:val="both"/>
      </w:pPr>
      <w:r>
        <w:rPr>
          <w:rFonts w:ascii="PT Astra Serif" w:hAnsi="PT Astra Serif" w:cs="Calibri"/>
          <w:lang w:bidi="gu-IN"/>
        </w:rPr>
        <w:t>1.6.</w:t>
      </w:r>
      <w:r>
        <w:rPr>
          <w:sz w:val="28"/>
          <w:szCs w:val="28"/>
        </w:rPr>
        <w:t xml:space="preserve"> </w:t>
      </w:r>
      <w:r>
        <w:t>Часть 3 статьи 52 (</w:t>
      </w:r>
      <w:r>
        <w:rPr>
          <w:b/>
          <w:bCs/>
        </w:rPr>
        <w:t>Владение, пользование и распоряжение муниципальным имуществом</w:t>
      </w:r>
      <w:r>
        <w:t>) изложить в следующей редакции:</w:t>
      </w:r>
    </w:p>
    <w:p w:rsidR="004F5BE2" w:rsidRDefault="004F5BE2" w:rsidP="004F5BE2">
      <w:pPr>
        <w:pStyle w:val="a3"/>
        <w:spacing w:after="0"/>
        <w:jc w:val="both"/>
      </w:pPr>
      <w:r>
        <w:rPr>
          <w:color w:val="000000"/>
        </w:rPr>
        <w:t xml:space="preserve">« 3. </w:t>
      </w:r>
      <w:proofErr w:type="gramStart"/>
      <w:r>
        <w:rPr>
          <w:color w:val="000000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Саратовской области) и органам местного самоуправления иных муниципальных образований, отчуждать, оформлять и</w:t>
      </w:r>
      <w:r w:rsidR="003C4B33">
        <w:rPr>
          <w:color w:val="000000"/>
        </w:rPr>
        <w:t xml:space="preserve"> получать выморочное имущество в соответствии с Гражданским кодексом Российской Федерации, </w:t>
      </w:r>
      <w:r>
        <w:rPr>
          <w:color w:val="000000"/>
        </w:rPr>
        <w:t>совершать иные сделки в соответствии с федеральными законами».</w:t>
      </w:r>
      <w:proofErr w:type="gramEnd"/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</w:p>
    <w:p w:rsidR="004F5BE2" w:rsidRDefault="004F5BE2" w:rsidP="004F5BE2">
      <w:pPr>
        <w:spacing w:after="240" w:line="293" w:lineRule="atLeast"/>
        <w:ind w:firstLine="706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2.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>3. Настоящее решение вступает в силу после государственной регистрации и официального обнародования (опубликования).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Глава </w:t>
      </w:r>
      <w:proofErr w:type="gramStart"/>
      <w:r>
        <w:rPr>
          <w:rFonts w:ascii="PT Astra Serif" w:eastAsia="Times New Roman" w:hAnsi="PT Astra Serif" w:cs="PT Astra Serif"/>
          <w:b/>
          <w:sz w:val="24"/>
          <w:szCs w:val="24"/>
        </w:rPr>
        <w:t>Октябрьского</w:t>
      </w:r>
      <w:proofErr w:type="gramEnd"/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>муниципального образования                                    Т.А. Ёрина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E2"/>
    <w:rsid w:val="00387FAE"/>
    <w:rsid w:val="003C4B33"/>
    <w:rsid w:val="004F5BE2"/>
    <w:rsid w:val="00752CFC"/>
    <w:rsid w:val="007D15F1"/>
    <w:rsid w:val="00943AD3"/>
    <w:rsid w:val="00A47454"/>
    <w:rsid w:val="00C12A69"/>
    <w:rsid w:val="00DB477A"/>
    <w:rsid w:val="00FE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B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5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646</Words>
  <Characters>3683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2024-11-15T08:37:00Z</cp:lastPrinted>
  <dcterms:created xsi:type="dcterms:W3CDTF">2024-11-15T08:34:00Z</dcterms:created>
  <dcterms:modified xsi:type="dcterms:W3CDTF">2024-12-12T11:47:00Z</dcterms:modified>
</cp:coreProperties>
</file>