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CB" w:rsidRDefault="00552F54" w:rsidP="00385740">
      <w:pPr>
        <w:pStyle w:val="a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DF2FC2" w:rsidRPr="006A4CAD" w:rsidRDefault="00DF2FC2" w:rsidP="00385740">
      <w:pPr>
        <w:pStyle w:val="a7"/>
        <w:jc w:val="center"/>
        <w:rPr>
          <w:rFonts w:eastAsia="Calibri"/>
          <w:b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>СОВЕТ</w:t>
      </w:r>
    </w:p>
    <w:p w:rsidR="00DF2FC2" w:rsidRPr="006A4CAD" w:rsidRDefault="00DF2FC2" w:rsidP="00DF2FC2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 xml:space="preserve">ОКТЯБРЬСКОГО МУНИЦИПАЛЬНОГО ОБРАЗОВАНИЯ </w:t>
      </w:r>
      <w:r w:rsidRPr="006A4CAD">
        <w:rPr>
          <w:rFonts w:eastAsia="Calibri"/>
          <w:b/>
          <w:bCs/>
          <w:sz w:val="28"/>
          <w:szCs w:val="28"/>
        </w:rPr>
        <w:t>ЛЫСОГОРСКОГО МУНИЦИПАЛЬНОГО РАЙОНА</w:t>
      </w:r>
    </w:p>
    <w:p w:rsidR="00DF2FC2" w:rsidRPr="006A4CAD" w:rsidRDefault="00DF2FC2" w:rsidP="00DF2FC2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САРАТОВСКОЙ ОБЛАСТИ</w:t>
      </w:r>
    </w:p>
    <w:p w:rsidR="00DF2FC2" w:rsidRPr="006A4CAD" w:rsidRDefault="00DF2FC2" w:rsidP="00DF2FC2">
      <w:pPr>
        <w:pStyle w:val="a7"/>
        <w:rPr>
          <w:rFonts w:eastAsia="Calibri"/>
          <w:b/>
          <w:sz w:val="28"/>
          <w:szCs w:val="28"/>
        </w:rPr>
      </w:pPr>
    </w:p>
    <w:p w:rsidR="00DF2FC2" w:rsidRPr="006A4CAD" w:rsidRDefault="00DF2FC2" w:rsidP="00DF2FC2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РЕШЕНИЕ</w:t>
      </w:r>
    </w:p>
    <w:p w:rsidR="00DF2FC2" w:rsidRPr="006A4CAD" w:rsidRDefault="00DF2FC2" w:rsidP="00DF2FC2">
      <w:pPr>
        <w:pStyle w:val="a7"/>
        <w:rPr>
          <w:rFonts w:eastAsia="Calibri"/>
          <w:b/>
          <w:bCs/>
          <w:sz w:val="28"/>
          <w:szCs w:val="28"/>
        </w:rPr>
      </w:pPr>
    </w:p>
    <w:p w:rsidR="00DF2FC2" w:rsidRPr="006A4CAD" w:rsidRDefault="006A4CAD" w:rsidP="00DF2FC2">
      <w:pPr>
        <w:pStyle w:val="a7"/>
        <w:rPr>
          <w:rFonts w:eastAsiaTheme="minorEastAsia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 24 июня 2019 года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  <w:t>№ 14/44</w:t>
      </w:r>
      <w:r w:rsidR="00DF2FC2" w:rsidRPr="006A4CAD">
        <w:rPr>
          <w:rFonts w:eastAsia="Calibri"/>
          <w:b/>
          <w:bCs/>
          <w:sz w:val="28"/>
          <w:szCs w:val="28"/>
        </w:rPr>
        <w:tab/>
        <w:t xml:space="preserve">                   п. Октябрьский</w:t>
      </w:r>
    </w:p>
    <w:p w:rsidR="00DF2FC2" w:rsidRPr="006A4CAD" w:rsidRDefault="00DF2FC2" w:rsidP="00DF2FC2">
      <w:pPr>
        <w:pStyle w:val="a7"/>
        <w:rPr>
          <w:b/>
          <w:sz w:val="28"/>
          <w:szCs w:val="28"/>
        </w:rPr>
      </w:pPr>
    </w:p>
    <w:p w:rsidR="006A4CAD" w:rsidRDefault="006A4CAD" w:rsidP="00DF2FC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F2FC2" w:rsidRPr="006A4CAD" w:rsidRDefault="006A4CAD" w:rsidP="00DF2FC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2FC2" w:rsidRPr="006A4CAD">
        <w:rPr>
          <w:b/>
          <w:sz w:val="28"/>
          <w:szCs w:val="28"/>
        </w:rPr>
        <w:t xml:space="preserve">О внесении изменений в Решение Совета Октябрьского муниципального образования № </w:t>
      </w:r>
      <w:r w:rsidR="00483DD1">
        <w:rPr>
          <w:b/>
          <w:sz w:val="28"/>
          <w:szCs w:val="28"/>
        </w:rPr>
        <w:t>11/27 от 05.06.2006</w:t>
      </w:r>
      <w:r w:rsidR="00DF2FC2" w:rsidRPr="006A4CAD">
        <w:rPr>
          <w:b/>
          <w:sz w:val="28"/>
          <w:szCs w:val="28"/>
        </w:rPr>
        <w:t xml:space="preserve"> года «О Положении о порядке управления и распоряжения имуществом, находящимся в муниципальной собственности Октябрьского муниципального образования»</w:t>
      </w:r>
      <w:r w:rsidR="00483DD1">
        <w:rPr>
          <w:b/>
          <w:sz w:val="28"/>
          <w:szCs w:val="28"/>
        </w:rPr>
        <w:t xml:space="preserve"> (с </w:t>
      </w:r>
      <w:r w:rsidR="00CA015D">
        <w:rPr>
          <w:b/>
          <w:sz w:val="28"/>
          <w:szCs w:val="28"/>
        </w:rPr>
        <w:t>в</w:t>
      </w:r>
      <w:r w:rsidR="00483DD1">
        <w:rPr>
          <w:b/>
          <w:sz w:val="28"/>
          <w:szCs w:val="28"/>
        </w:rPr>
        <w:t>несёнными изменениями от 23.12.2008 г. №5/18; от18.03.2013 г. №95/159)</w:t>
      </w:r>
      <w:r w:rsidR="00CA015D">
        <w:rPr>
          <w:b/>
          <w:sz w:val="28"/>
          <w:szCs w:val="28"/>
        </w:rPr>
        <w:t>.</w:t>
      </w:r>
    </w:p>
    <w:p w:rsidR="00DF2FC2" w:rsidRDefault="00DF2FC2" w:rsidP="00DF2FC2">
      <w:pPr>
        <w:pStyle w:val="a7"/>
        <w:rPr>
          <w:b/>
          <w:sz w:val="28"/>
          <w:szCs w:val="28"/>
        </w:rPr>
      </w:pPr>
    </w:p>
    <w:p w:rsidR="00C87AB5" w:rsidRDefault="00DF2FC2" w:rsidP="00DF2F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 572-ФЗ «О защите конкуренции», Устава Октябрьского муниципального образования Лысогорского муниципального района Саратовской области, рассмотрев информацию прокуратуры Лысогорского района, Совет Октябрьского муниципального образования </w:t>
      </w:r>
      <w:r w:rsidR="00C87AB5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87AB5" w:rsidRDefault="00C87AB5" w:rsidP="00DF2FC2">
      <w:pPr>
        <w:pStyle w:val="a7"/>
        <w:ind w:firstLine="708"/>
        <w:jc w:val="both"/>
        <w:rPr>
          <w:sz w:val="28"/>
          <w:szCs w:val="28"/>
        </w:rPr>
      </w:pPr>
    </w:p>
    <w:p w:rsidR="00C87AB5" w:rsidRDefault="00C87AB5" w:rsidP="00DF2FC2">
      <w:pPr>
        <w:pStyle w:val="a7"/>
        <w:ind w:firstLine="708"/>
        <w:jc w:val="both"/>
        <w:rPr>
          <w:sz w:val="28"/>
          <w:szCs w:val="28"/>
        </w:rPr>
      </w:pPr>
    </w:p>
    <w:p w:rsidR="00DF2FC2" w:rsidRPr="00C87AB5" w:rsidRDefault="00C87AB5" w:rsidP="00DF2FC2">
      <w:pPr>
        <w:pStyle w:val="a7"/>
        <w:ind w:firstLine="708"/>
        <w:jc w:val="both"/>
        <w:rPr>
          <w:b/>
          <w:sz w:val="28"/>
          <w:szCs w:val="28"/>
        </w:rPr>
      </w:pPr>
      <w:r w:rsidRPr="00C87AB5">
        <w:rPr>
          <w:b/>
          <w:sz w:val="28"/>
          <w:szCs w:val="28"/>
        </w:rPr>
        <w:t xml:space="preserve">                                                   </w:t>
      </w:r>
      <w:r w:rsidR="00DF2FC2" w:rsidRPr="00C87AB5">
        <w:rPr>
          <w:b/>
          <w:sz w:val="28"/>
          <w:szCs w:val="28"/>
        </w:rPr>
        <w:t>РЕШИЛ:</w:t>
      </w:r>
    </w:p>
    <w:p w:rsidR="00DF2FC2" w:rsidRDefault="00DF2FC2" w:rsidP="00DF2FC2">
      <w:pPr>
        <w:pStyle w:val="a7"/>
        <w:rPr>
          <w:b/>
          <w:sz w:val="28"/>
          <w:szCs w:val="28"/>
        </w:rPr>
      </w:pPr>
    </w:p>
    <w:p w:rsidR="00DF2FC2" w:rsidRDefault="00DF2FC2" w:rsidP="00DF2F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Октябрьского муниципального образования № </w:t>
      </w:r>
      <w:r w:rsidR="00483DD1">
        <w:rPr>
          <w:sz w:val="28"/>
          <w:szCs w:val="28"/>
        </w:rPr>
        <w:t>11/27</w:t>
      </w:r>
      <w:r>
        <w:rPr>
          <w:sz w:val="28"/>
          <w:szCs w:val="28"/>
        </w:rPr>
        <w:t xml:space="preserve"> от </w:t>
      </w:r>
      <w:r w:rsidR="00483DD1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200</w:t>
      </w:r>
      <w:r w:rsidR="00483DD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«О Положении о порядке управления и распоряжения имуществом, находящимся в муниципальной собственности  Октябрьского муниципального образования»</w:t>
      </w:r>
      <w:r w:rsidR="00483DD1">
        <w:rPr>
          <w:sz w:val="28"/>
          <w:szCs w:val="28"/>
        </w:rPr>
        <w:t xml:space="preserve"> ( с внесёнными изменениями  от 23.12.2008 г. № 5/18; от 18.03.2013 г. №95/159.)</w:t>
      </w:r>
      <w:r>
        <w:rPr>
          <w:sz w:val="28"/>
          <w:szCs w:val="28"/>
        </w:rPr>
        <w:t xml:space="preserve">, а именно: </w:t>
      </w:r>
    </w:p>
    <w:p w:rsidR="00DF2FC2" w:rsidRDefault="00DF2FC2" w:rsidP="00DF2F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7 подпунктом 7.12 следующего содержания:</w:t>
      </w:r>
    </w:p>
    <w:p w:rsidR="00DF2FC2" w:rsidRDefault="00DF2FC2" w:rsidP="00DF2F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«7.12.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«О защите конкуренции», заключение такого договора на новый срок с арендатором, надлежащим образом, исполнившим свои обязанности, осуществляется без </w:t>
      </w:r>
      <w:r>
        <w:rPr>
          <w:sz w:val="28"/>
          <w:szCs w:val="28"/>
        </w:rPr>
        <w:lastRenderedPageBreak/>
        <w:t>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в ч. 9 указанной статьи Федерального закона «О защите конкуренции».</w:t>
      </w:r>
    </w:p>
    <w:p w:rsidR="00C87AB5" w:rsidRPr="00483DD1" w:rsidRDefault="00DF2FC2" w:rsidP="00483DD1">
      <w:pPr>
        <w:pStyle w:val="a7"/>
        <w:ind w:firstLine="708"/>
        <w:rPr>
          <w:rFonts w:cstheme="minorBidi"/>
          <w:color w:val="000000"/>
          <w:sz w:val="27"/>
          <w:szCs w:val="27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Настоящее решение вступает в силу со дня официального опубликования (обнародования).</w:t>
      </w:r>
    </w:p>
    <w:p w:rsidR="00483DD1" w:rsidRDefault="00483DD1" w:rsidP="00483DD1">
      <w:pPr>
        <w:pStyle w:val="a7"/>
        <w:rPr>
          <w:sz w:val="27"/>
          <w:szCs w:val="27"/>
        </w:rPr>
      </w:pPr>
    </w:p>
    <w:p w:rsidR="00483DD1" w:rsidRDefault="00483DD1" w:rsidP="00483DD1">
      <w:pPr>
        <w:pStyle w:val="a7"/>
        <w:rPr>
          <w:sz w:val="27"/>
          <w:szCs w:val="27"/>
        </w:rPr>
      </w:pPr>
    </w:p>
    <w:p w:rsidR="00483DD1" w:rsidRDefault="00483DD1" w:rsidP="00483DD1">
      <w:pPr>
        <w:pStyle w:val="a7"/>
        <w:rPr>
          <w:sz w:val="27"/>
          <w:szCs w:val="27"/>
        </w:rPr>
      </w:pPr>
    </w:p>
    <w:p w:rsidR="00C87AB5" w:rsidRDefault="00C87AB5" w:rsidP="00483DD1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Глава Октябрьского МО       </w:t>
      </w:r>
      <w:r w:rsidR="00483DD1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      Т.А.Ёрина                                                                      </w:t>
      </w:r>
    </w:p>
    <w:p w:rsidR="00C87AB5" w:rsidRDefault="00C87AB5" w:rsidP="00C87AB5">
      <w:pPr>
        <w:pStyle w:val="a7"/>
        <w:jc w:val="center"/>
        <w:rPr>
          <w:sz w:val="27"/>
          <w:szCs w:val="27"/>
        </w:rPr>
      </w:pPr>
    </w:p>
    <w:p w:rsidR="00C87AB5" w:rsidRDefault="00C87AB5" w:rsidP="00C87AB5">
      <w:pPr>
        <w:pStyle w:val="a7"/>
        <w:jc w:val="center"/>
        <w:rPr>
          <w:sz w:val="27"/>
          <w:szCs w:val="27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p w:rsidR="00C87AB5" w:rsidRDefault="00C87AB5" w:rsidP="00DF2FC2">
      <w:pPr>
        <w:pStyle w:val="a7"/>
        <w:rPr>
          <w:sz w:val="28"/>
          <w:szCs w:val="28"/>
        </w:rPr>
      </w:pPr>
    </w:p>
    <w:sectPr w:rsidR="00C87AB5" w:rsidSect="00B42005">
      <w:headerReference w:type="even" r:id="rId6"/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57" w:rsidRDefault="00575657" w:rsidP="00D11E0C">
      <w:r>
        <w:separator/>
      </w:r>
    </w:p>
  </w:endnote>
  <w:endnote w:type="continuationSeparator" w:id="1">
    <w:p w:rsidR="00575657" w:rsidRDefault="00575657" w:rsidP="00D1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57" w:rsidRDefault="00575657" w:rsidP="00D11E0C">
      <w:r>
        <w:separator/>
      </w:r>
    </w:p>
  </w:footnote>
  <w:footnote w:type="continuationSeparator" w:id="1">
    <w:p w:rsidR="00575657" w:rsidRDefault="00575657" w:rsidP="00D1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8C5D9D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40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A31" w:rsidRDefault="0057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575657" w:rsidP="00472CFF">
    <w:pPr>
      <w:pStyle w:val="a3"/>
      <w:framePr w:wrap="around" w:vAnchor="text" w:hAnchor="margin" w:xAlign="center" w:y="1"/>
      <w:rPr>
        <w:rStyle w:val="a6"/>
      </w:rPr>
    </w:pPr>
  </w:p>
  <w:p w:rsidR="00CE4A31" w:rsidRDefault="005756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0EF"/>
    <w:rsid w:val="00083263"/>
    <w:rsid w:val="000E6C51"/>
    <w:rsid w:val="001375DB"/>
    <w:rsid w:val="001E27F1"/>
    <w:rsid w:val="00385740"/>
    <w:rsid w:val="00395359"/>
    <w:rsid w:val="00483DD1"/>
    <w:rsid w:val="0053067C"/>
    <w:rsid w:val="00552F54"/>
    <w:rsid w:val="00575657"/>
    <w:rsid w:val="006433CB"/>
    <w:rsid w:val="006A4CAD"/>
    <w:rsid w:val="00783990"/>
    <w:rsid w:val="007B6151"/>
    <w:rsid w:val="007D44BB"/>
    <w:rsid w:val="00815E5E"/>
    <w:rsid w:val="008A585C"/>
    <w:rsid w:val="008C5D9D"/>
    <w:rsid w:val="009979E8"/>
    <w:rsid w:val="00A258E5"/>
    <w:rsid w:val="00C87AB5"/>
    <w:rsid w:val="00CA015D"/>
    <w:rsid w:val="00CD71AF"/>
    <w:rsid w:val="00D11E0C"/>
    <w:rsid w:val="00D74197"/>
    <w:rsid w:val="00D76602"/>
    <w:rsid w:val="00DF2FC2"/>
    <w:rsid w:val="00E6567B"/>
    <w:rsid w:val="00EB0611"/>
    <w:rsid w:val="00EE592B"/>
    <w:rsid w:val="00F040EF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F040EF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F040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0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nhideWhenUsed/>
    <w:rsid w:val="00F040EF"/>
    <w:rPr>
      <w:color w:val="0000FF"/>
      <w:u w:val="single"/>
    </w:rPr>
  </w:style>
  <w:style w:type="character" w:styleId="a6">
    <w:name w:val="page number"/>
    <w:basedOn w:val="a0"/>
    <w:rsid w:val="00F040EF"/>
  </w:style>
  <w:style w:type="paragraph" w:styleId="a7">
    <w:name w:val="No Spacing"/>
    <w:uiPriority w:val="1"/>
    <w:qFormat/>
    <w:rsid w:val="0078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8</cp:revision>
  <cp:lastPrinted>2019-07-19T04:18:00Z</cp:lastPrinted>
  <dcterms:created xsi:type="dcterms:W3CDTF">2019-07-18T06:45:00Z</dcterms:created>
  <dcterms:modified xsi:type="dcterms:W3CDTF">2019-07-19T04:19:00Z</dcterms:modified>
</cp:coreProperties>
</file>