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2B" w:rsidRDefault="007D04AA">
      <w:pPr>
        <w:shd w:val="clear" w:color="auto" w:fill="FFFFFF"/>
        <w:spacing w:before="1560" w:line="278" w:lineRule="exact"/>
        <w:ind w:left="1296" w:right="922" w:hanging="600"/>
      </w:pPr>
      <w:r>
        <w:rPr>
          <w:rFonts w:eastAsia="Times New Roman"/>
          <w:b/>
          <w:bCs/>
          <w:color w:val="393939"/>
          <w:spacing w:val="-9"/>
          <w:sz w:val="25"/>
          <w:szCs w:val="25"/>
        </w:rPr>
        <w:t xml:space="preserve">СОВЕТ ОКТЯБРЬСКОГО МУНИЦИПАЛЬНОГО ОБРАЗОВАНИЯ </w:t>
      </w:r>
      <w:r>
        <w:rPr>
          <w:rFonts w:eastAsia="Times New Roman"/>
          <w:b/>
          <w:bCs/>
          <w:color w:val="393939"/>
          <w:spacing w:val="-6"/>
          <w:sz w:val="25"/>
          <w:szCs w:val="25"/>
        </w:rPr>
        <w:t xml:space="preserve">ЛЫСОГОРСКОГО МУНИЦИПАЛЬНОГО РАЙОНА </w:t>
      </w:r>
      <w:r>
        <w:rPr>
          <w:rFonts w:eastAsia="Times New Roman"/>
          <w:b/>
          <w:bCs/>
          <w:color w:val="393939"/>
          <w:spacing w:val="-8"/>
          <w:sz w:val="25"/>
          <w:szCs w:val="25"/>
        </w:rPr>
        <w:t>САРАТОВСКОЙ ОБЛАСТИ</w:t>
      </w:r>
    </w:p>
    <w:p w:rsidR="00E4392B" w:rsidRDefault="007D04AA">
      <w:pPr>
        <w:shd w:val="clear" w:color="auto" w:fill="FFFFFF"/>
        <w:spacing w:before="533"/>
        <w:ind w:left="2822"/>
      </w:pPr>
      <w:r>
        <w:rPr>
          <w:rFonts w:eastAsia="Times New Roman"/>
          <w:b/>
          <w:bCs/>
          <w:color w:val="393939"/>
          <w:spacing w:val="41"/>
          <w:sz w:val="25"/>
          <w:szCs w:val="25"/>
        </w:rPr>
        <w:t>РЕШЕНИЕ</w:t>
      </w:r>
    </w:p>
    <w:p w:rsidR="00E4392B" w:rsidRDefault="007D04AA">
      <w:pPr>
        <w:shd w:val="clear" w:color="auto" w:fill="FFFFFF"/>
        <w:spacing w:before="965"/>
        <w:ind w:left="5"/>
      </w:pPr>
      <w:r>
        <w:rPr>
          <w:rFonts w:eastAsia="Times New Roman"/>
          <w:b/>
          <w:bCs/>
          <w:color w:val="393939"/>
          <w:spacing w:val="1"/>
          <w:sz w:val="28"/>
          <w:szCs w:val="28"/>
        </w:rPr>
        <w:t>от   17    августа    2006 года № 14/34</w:t>
      </w:r>
    </w:p>
    <w:p w:rsidR="00E4392B" w:rsidRDefault="007D04AA">
      <w:pPr>
        <w:shd w:val="clear" w:color="auto" w:fill="FFFFFF"/>
        <w:spacing w:before="317" w:line="326" w:lineRule="exact"/>
        <w:ind w:right="3110"/>
      </w:pPr>
      <w:r>
        <w:rPr>
          <w:rFonts w:eastAsia="Times New Roman"/>
          <w:b/>
          <w:bCs/>
          <w:color w:val="393939"/>
          <w:sz w:val="28"/>
          <w:szCs w:val="28"/>
        </w:rPr>
        <w:t xml:space="preserve">О   внесении изменений и дополнений в Устав </w:t>
      </w:r>
      <w:r>
        <w:rPr>
          <w:rFonts w:eastAsia="Times New Roman"/>
          <w:b/>
          <w:bCs/>
          <w:color w:val="393939"/>
          <w:spacing w:val="1"/>
          <w:sz w:val="28"/>
          <w:szCs w:val="28"/>
        </w:rPr>
        <w:t xml:space="preserve">Октябрьского муниципального   образования </w:t>
      </w:r>
      <w:proofErr w:type="spellStart"/>
      <w:r>
        <w:rPr>
          <w:rFonts w:eastAsia="Times New Roman"/>
          <w:b/>
          <w:bCs/>
          <w:color w:val="393939"/>
          <w:spacing w:val="3"/>
          <w:sz w:val="28"/>
          <w:szCs w:val="28"/>
        </w:rPr>
        <w:t>Лысогорского</w:t>
      </w:r>
      <w:proofErr w:type="spellEnd"/>
      <w:r>
        <w:rPr>
          <w:rFonts w:eastAsia="Times New Roman"/>
          <w:b/>
          <w:bCs/>
          <w:color w:val="393939"/>
          <w:spacing w:val="3"/>
          <w:sz w:val="28"/>
          <w:szCs w:val="28"/>
        </w:rPr>
        <w:t xml:space="preserve"> муниципального района</w:t>
      </w:r>
    </w:p>
    <w:p w:rsidR="00E4392B" w:rsidRDefault="007D04AA">
      <w:pPr>
        <w:shd w:val="clear" w:color="auto" w:fill="FFFFFF"/>
        <w:spacing w:before="312" w:line="322" w:lineRule="exact"/>
        <w:ind w:right="14" w:firstLine="701"/>
        <w:jc w:val="both"/>
      </w:pPr>
      <w:r>
        <w:rPr>
          <w:rFonts w:eastAsia="Times New Roman"/>
          <w:color w:val="393939"/>
          <w:spacing w:val="-5"/>
          <w:sz w:val="29"/>
          <w:szCs w:val="29"/>
        </w:rPr>
        <w:t>В соответствии с Федеральным законом от 6 октября 2006 года № 131-</w:t>
      </w:r>
      <w:r>
        <w:rPr>
          <w:rFonts w:eastAsia="Times New Roman"/>
          <w:color w:val="393939"/>
          <w:spacing w:val="4"/>
          <w:sz w:val="29"/>
          <w:szCs w:val="29"/>
        </w:rPr>
        <w:t xml:space="preserve">ФЗ «Об общих принципах организации местного самоуправления в </w:t>
      </w:r>
      <w:r>
        <w:rPr>
          <w:rFonts w:eastAsia="Times New Roman"/>
          <w:color w:val="393939"/>
          <w:spacing w:val="6"/>
          <w:sz w:val="29"/>
          <w:szCs w:val="29"/>
        </w:rPr>
        <w:t xml:space="preserve">Российской Федерации» </w:t>
      </w:r>
      <w:proofErr w:type="gramStart"/>
      <w:r>
        <w:rPr>
          <w:rFonts w:eastAsia="Times New Roman"/>
          <w:color w:val="393939"/>
          <w:spacing w:val="6"/>
          <w:sz w:val="29"/>
          <w:szCs w:val="29"/>
        </w:rPr>
        <w:t xml:space="preserve">( </w:t>
      </w:r>
      <w:proofErr w:type="gramEnd"/>
      <w:r>
        <w:rPr>
          <w:rFonts w:eastAsia="Times New Roman"/>
          <w:color w:val="393939"/>
          <w:spacing w:val="6"/>
          <w:sz w:val="29"/>
          <w:szCs w:val="29"/>
        </w:rPr>
        <w:t xml:space="preserve">с изменениями и дополнениями) Совет </w:t>
      </w:r>
      <w:r>
        <w:rPr>
          <w:rFonts w:eastAsia="Times New Roman"/>
          <w:color w:val="393939"/>
          <w:spacing w:val="-5"/>
          <w:sz w:val="29"/>
          <w:szCs w:val="29"/>
        </w:rPr>
        <w:t xml:space="preserve">Октябрьского муниципального образования </w:t>
      </w:r>
      <w:proofErr w:type="spellStart"/>
      <w:r>
        <w:rPr>
          <w:rFonts w:eastAsia="Times New Roman"/>
          <w:color w:val="393939"/>
          <w:spacing w:val="-5"/>
          <w:sz w:val="29"/>
          <w:szCs w:val="29"/>
        </w:rPr>
        <w:t>Лысогорского</w:t>
      </w:r>
      <w:proofErr w:type="spellEnd"/>
      <w:r>
        <w:rPr>
          <w:rFonts w:eastAsia="Times New Roman"/>
          <w:color w:val="393939"/>
          <w:spacing w:val="-5"/>
          <w:sz w:val="29"/>
          <w:szCs w:val="29"/>
        </w:rPr>
        <w:t xml:space="preserve"> муниципального </w:t>
      </w:r>
      <w:r>
        <w:rPr>
          <w:rFonts w:eastAsia="Times New Roman"/>
          <w:color w:val="393939"/>
          <w:spacing w:val="39"/>
          <w:sz w:val="29"/>
          <w:szCs w:val="29"/>
        </w:rPr>
        <w:t>района РЕШИЛ:</w:t>
      </w:r>
    </w:p>
    <w:p w:rsidR="00E4392B" w:rsidRDefault="007D04AA">
      <w:pPr>
        <w:shd w:val="clear" w:color="auto" w:fill="FFFFFF"/>
        <w:spacing w:line="322" w:lineRule="exact"/>
        <w:ind w:left="10" w:right="14" w:firstLine="725"/>
        <w:jc w:val="both"/>
      </w:pPr>
      <w:r>
        <w:rPr>
          <w:color w:val="393939"/>
          <w:spacing w:val="-4"/>
          <w:sz w:val="29"/>
          <w:szCs w:val="29"/>
        </w:rPr>
        <w:t xml:space="preserve">1. </w:t>
      </w:r>
      <w:r>
        <w:rPr>
          <w:rFonts w:eastAsia="Times New Roman"/>
          <w:color w:val="393939"/>
          <w:spacing w:val="-4"/>
          <w:sz w:val="29"/>
          <w:szCs w:val="29"/>
        </w:rPr>
        <w:t xml:space="preserve">Принять проект изменений и дополнений в Устав Октябрьского </w:t>
      </w:r>
      <w:r>
        <w:rPr>
          <w:rFonts w:eastAsia="Times New Roman"/>
          <w:color w:val="393939"/>
          <w:spacing w:val="-3"/>
          <w:sz w:val="29"/>
          <w:szCs w:val="29"/>
        </w:rPr>
        <w:t xml:space="preserve">муниципального образования </w:t>
      </w:r>
      <w:proofErr w:type="spellStart"/>
      <w:r>
        <w:rPr>
          <w:rFonts w:eastAsia="Times New Roman"/>
          <w:color w:val="393939"/>
          <w:spacing w:val="-3"/>
          <w:sz w:val="29"/>
          <w:szCs w:val="29"/>
        </w:rPr>
        <w:t>Лысогорского</w:t>
      </w:r>
      <w:proofErr w:type="spellEnd"/>
      <w:r>
        <w:rPr>
          <w:rFonts w:eastAsia="Times New Roman"/>
          <w:color w:val="393939"/>
          <w:spacing w:val="-3"/>
          <w:sz w:val="29"/>
          <w:szCs w:val="29"/>
        </w:rPr>
        <w:t xml:space="preserve"> муниципального района:</w:t>
      </w:r>
    </w:p>
    <w:p w:rsidR="00E4392B" w:rsidRDefault="007D04AA">
      <w:pPr>
        <w:shd w:val="clear" w:color="auto" w:fill="FFFFFF"/>
        <w:spacing w:line="322" w:lineRule="exact"/>
        <w:ind w:left="14" w:right="10" w:firstLine="696"/>
        <w:jc w:val="both"/>
      </w:pPr>
      <w:r>
        <w:rPr>
          <w:rFonts w:eastAsia="Times New Roman"/>
          <w:color w:val="393939"/>
          <w:spacing w:val="-1"/>
          <w:sz w:val="29"/>
          <w:szCs w:val="29"/>
        </w:rPr>
        <w:t>пункт</w:t>
      </w:r>
      <w:proofErr w:type="gramStart"/>
      <w:r>
        <w:rPr>
          <w:rFonts w:eastAsia="Times New Roman"/>
          <w:color w:val="393939"/>
          <w:spacing w:val="-1"/>
          <w:sz w:val="29"/>
          <w:szCs w:val="29"/>
        </w:rPr>
        <w:t xml:space="preserve"> И</w:t>
      </w:r>
      <w:proofErr w:type="gramEnd"/>
      <w:r>
        <w:rPr>
          <w:rFonts w:eastAsia="Times New Roman"/>
          <w:color w:val="393939"/>
          <w:spacing w:val="-1"/>
          <w:sz w:val="29"/>
          <w:szCs w:val="29"/>
        </w:rPr>
        <w:t xml:space="preserve"> части 1 статьи 3 после слова «обслуживания», дополнить </w:t>
      </w:r>
      <w:r>
        <w:rPr>
          <w:rFonts w:eastAsia="Times New Roman"/>
          <w:color w:val="393939"/>
          <w:spacing w:val="-4"/>
          <w:sz w:val="29"/>
          <w:szCs w:val="29"/>
        </w:rPr>
        <w:t xml:space="preserve">словами «населения, комплектование библиотечных фондов библиотек </w:t>
      </w:r>
      <w:r>
        <w:rPr>
          <w:rFonts w:eastAsia="Times New Roman"/>
          <w:color w:val="393939"/>
          <w:spacing w:val="-8"/>
          <w:sz w:val="29"/>
          <w:szCs w:val="29"/>
        </w:rPr>
        <w:t>поселения»;</w:t>
      </w:r>
    </w:p>
    <w:p w:rsidR="00E4392B" w:rsidRDefault="007D04AA">
      <w:pPr>
        <w:shd w:val="clear" w:color="auto" w:fill="FFFFFF"/>
        <w:spacing w:before="5" w:line="322" w:lineRule="exact"/>
        <w:ind w:left="706"/>
      </w:pPr>
      <w:r>
        <w:rPr>
          <w:rFonts w:eastAsia="Times New Roman"/>
          <w:color w:val="393939"/>
          <w:spacing w:val="-4"/>
          <w:sz w:val="29"/>
          <w:szCs w:val="29"/>
        </w:rPr>
        <w:t>дополнить подпунктом 3.1 следующего содержания:</w:t>
      </w:r>
    </w:p>
    <w:p w:rsidR="00E4392B" w:rsidRDefault="007D04AA">
      <w:pPr>
        <w:shd w:val="clear" w:color="auto" w:fill="FFFFFF"/>
        <w:spacing w:line="322" w:lineRule="exact"/>
        <w:ind w:left="14" w:right="10" w:firstLine="706"/>
        <w:jc w:val="both"/>
      </w:pPr>
      <w:r>
        <w:rPr>
          <w:rFonts w:eastAsia="Times New Roman"/>
          <w:color w:val="393939"/>
          <w:spacing w:val="-5"/>
          <w:sz w:val="29"/>
          <w:szCs w:val="29"/>
        </w:rPr>
        <w:t xml:space="preserve">«-создание условий для развития местного традиционного народного </w:t>
      </w:r>
      <w:r>
        <w:rPr>
          <w:rFonts w:eastAsia="Times New Roman"/>
          <w:color w:val="393939"/>
          <w:spacing w:val="-6"/>
          <w:sz w:val="29"/>
          <w:szCs w:val="29"/>
        </w:rPr>
        <w:t>художественного творчества, участие в сохранении, возрождении и развитии народных художественных промыслов в поселении;</w:t>
      </w:r>
    </w:p>
    <w:p w:rsidR="00E4392B" w:rsidRDefault="007D04AA">
      <w:pPr>
        <w:shd w:val="clear" w:color="auto" w:fill="FFFFFF"/>
        <w:spacing w:line="322" w:lineRule="exact"/>
        <w:ind w:left="14" w:firstLine="696"/>
        <w:jc w:val="both"/>
      </w:pPr>
      <w:r>
        <w:rPr>
          <w:rFonts w:eastAsia="Times New Roman"/>
          <w:color w:val="393939"/>
          <w:spacing w:val="-3"/>
          <w:sz w:val="29"/>
          <w:szCs w:val="29"/>
        </w:rPr>
        <w:t xml:space="preserve">пункт 13 части 1 статьи 3 изложить в новой редакции: </w:t>
      </w:r>
      <w:r>
        <w:rPr>
          <w:rFonts w:eastAsia="Times New Roman"/>
          <w:color w:val="393939"/>
          <w:spacing w:val="1"/>
          <w:sz w:val="29"/>
          <w:szCs w:val="29"/>
        </w:rPr>
        <w:t xml:space="preserve">«- сохранение, использование и популяризация объектов культурного </w:t>
      </w:r>
      <w:r>
        <w:rPr>
          <w:rFonts w:eastAsia="Times New Roman"/>
          <w:color w:val="393939"/>
          <w:spacing w:val="-4"/>
          <w:sz w:val="29"/>
          <w:szCs w:val="29"/>
        </w:rPr>
        <w:t xml:space="preserve">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>
        <w:rPr>
          <w:rFonts w:eastAsia="Times New Roman"/>
          <w:color w:val="393939"/>
          <w:spacing w:val="3"/>
          <w:sz w:val="29"/>
          <w:szCs w:val="29"/>
        </w:rPr>
        <w:t xml:space="preserve">культуры) местного (муниципального) значения, расположенных на </w:t>
      </w:r>
      <w:r>
        <w:rPr>
          <w:rFonts w:eastAsia="Times New Roman"/>
          <w:color w:val="393939"/>
          <w:spacing w:val="-3"/>
          <w:sz w:val="29"/>
          <w:szCs w:val="29"/>
        </w:rPr>
        <w:t>территории поселения»;</w:t>
      </w:r>
    </w:p>
    <w:p w:rsidR="00E4392B" w:rsidRDefault="007D04AA">
      <w:pPr>
        <w:shd w:val="clear" w:color="auto" w:fill="FFFFFF"/>
        <w:spacing w:line="322" w:lineRule="exact"/>
        <w:ind w:left="720"/>
      </w:pPr>
      <w:r>
        <w:rPr>
          <w:rFonts w:eastAsia="Times New Roman"/>
          <w:color w:val="393939"/>
          <w:spacing w:val="-5"/>
          <w:sz w:val="29"/>
          <w:szCs w:val="29"/>
        </w:rPr>
        <w:t>пункт 14 части 1 статьи 3 изложить в следующей редакции:</w:t>
      </w:r>
    </w:p>
    <w:p w:rsidR="00E4392B" w:rsidRDefault="007D04AA">
      <w:pPr>
        <w:shd w:val="clear" w:color="auto" w:fill="FFFFFF"/>
        <w:spacing w:line="322" w:lineRule="exact"/>
        <w:ind w:left="29" w:firstLine="696"/>
        <w:jc w:val="both"/>
      </w:pPr>
      <w:r>
        <w:rPr>
          <w:rFonts w:eastAsia="Times New Roman"/>
          <w:color w:val="393939"/>
          <w:spacing w:val="2"/>
          <w:sz w:val="29"/>
          <w:szCs w:val="29"/>
        </w:rPr>
        <w:t xml:space="preserve">«- обеспечение условий для развития на территории поселения физической культуры и массового спорта, организация проведения </w:t>
      </w:r>
      <w:r>
        <w:rPr>
          <w:rFonts w:eastAsia="Times New Roman"/>
          <w:color w:val="393939"/>
          <w:spacing w:val="-5"/>
          <w:sz w:val="29"/>
          <w:szCs w:val="29"/>
        </w:rPr>
        <w:t xml:space="preserve">официальных физкультурно-оздоровительных и спортивных мероприятий </w:t>
      </w:r>
      <w:r>
        <w:rPr>
          <w:rFonts w:eastAsia="Times New Roman"/>
          <w:color w:val="393939"/>
          <w:spacing w:val="-8"/>
          <w:sz w:val="29"/>
          <w:szCs w:val="29"/>
        </w:rPr>
        <w:t>поселения»;</w:t>
      </w:r>
    </w:p>
    <w:p w:rsidR="00E4392B" w:rsidRDefault="007D04AA">
      <w:pPr>
        <w:shd w:val="clear" w:color="auto" w:fill="FFFFFF"/>
        <w:spacing w:line="322" w:lineRule="exact"/>
        <w:ind w:left="720"/>
      </w:pPr>
      <w:r>
        <w:rPr>
          <w:rFonts w:eastAsia="Times New Roman"/>
          <w:color w:val="393939"/>
          <w:spacing w:val="-4"/>
          <w:sz w:val="29"/>
          <w:szCs w:val="29"/>
        </w:rPr>
        <w:t>часть 1 статьи 3 дополнить подпунктами следующего содержания:</w:t>
      </w:r>
    </w:p>
    <w:p w:rsidR="00E4392B" w:rsidRDefault="007D04AA">
      <w:pPr>
        <w:shd w:val="clear" w:color="auto" w:fill="FFFFFF"/>
        <w:spacing w:line="322" w:lineRule="exact"/>
        <w:ind w:left="29" w:firstLine="696"/>
        <w:jc w:val="both"/>
      </w:pPr>
      <w:r>
        <w:rPr>
          <w:rFonts w:eastAsia="Times New Roman"/>
          <w:color w:val="393939"/>
          <w:spacing w:val="4"/>
          <w:sz w:val="29"/>
          <w:szCs w:val="29"/>
        </w:rPr>
        <w:t xml:space="preserve">«- содействие в развитии сельскохозяйственного производства, </w:t>
      </w:r>
      <w:r>
        <w:rPr>
          <w:rFonts w:eastAsia="Times New Roman"/>
          <w:color w:val="393939"/>
          <w:spacing w:val="-3"/>
          <w:sz w:val="29"/>
          <w:szCs w:val="29"/>
        </w:rPr>
        <w:t>создание условий для развития малого предпринимательства;</w:t>
      </w:r>
    </w:p>
    <w:p w:rsidR="00093D87" w:rsidRDefault="00093D87">
      <w:pPr>
        <w:shd w:val="clear" w:color="auto" w:fill="FFFFFF"/>
      </w:pPr>
    </w:p>
    <w:p w:rsidR="00093D87" w:rsidRDefault="00093D87">
      <w:pPr>
        <w:shd w:val="clear" w:color="auto" w:fill="FFFFFF"/>
      </w:pPr>
    </w:p>
    <w:p w:rsidR="00093D87" w:rsidRDefault="00093D87">
      <w:pPr>
        <w:shd w:val="clear" w:color="auto" w:fill="FFFFFF"/>
      </w:pPr>
    </w:p>
    <w:p w:rsidR="00093D87" w:rsidRDefault="007D04AA" w:rsidP="00093D8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firstLine="710"/>
        <w:rPr>
          <w:color w:val="000000"/>
          <w:sz w:val="29"/>
          <w:szCs w:val="29"/>
        </w:rPr>
      </w:pPr>
      <w:r>
        <w:br w:type="column"/>
      </w:r>
      <w:r w:rsidR="00093D87">
        <w:rPr>
          <w:rFonts w:eastAsia="Times New Roman"/>
          <w:color w:val="000000"/>
          <w:spacing w:val="1"/>
          <w:sz w:val="29"/>
          <w:szCs w:val="29"/>
        </w:rPr>
        <w:lastRenderedPageBreak/>
        <w:t>организация и осуществление   мероприятий по работе с детьми и</w:t>
      </w:r>
      <w:r w:rsidR="00093D87">
        <w:rPr>
          <w:rFonts w:eastAsia="Times New Roman"/>
          <w:color w:val="000000"/>
          <w:spacing w:val="1"/>
          <w:sz w:val="29"/>
          <w:szCs w:val="29"/>
        </w:rPr>
        <w:br/>
      </w:r>
      <w:r w:rsidR="00093D87">
        <w:rPr>
          <w:rFonts w:eastAsia="Times New Roman"/>
          <w:color w:val="000000"/>
          <w:spacing w:val="-7"/>
          <w:sz w:val="29"/>
          <w:szCs w:val="29"/>
        </w:rPr>
        <w:t>молодежи в поселении.</w:t>
      </w:r>
    </w:p>
    <w:p w:rsidR="00093D87" w:rsidRDefault="00093D87" w:rsidP="00093D87">
      <w:pPr>
        <w:numPr>
          <w:ilvl w:val="0"/>
          <w:numId w:val="1"/>
        </w:numPr>
        <w:shd w:val="clear" w:color="auto" w:fill="FFFFFF"/>
        <w:tabs>
          <w:tab w:val="left" w:pos="874"/>
        </w:tabs>
        <w:spacing w:before="5" w:line="322" w:lineRule="exact"/>
        <w:ind w:firstLine="710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8"/>
          <w:sz w:val="29"/>
          <w:szCs w:val="29"/>
        </w:rPr>
        <w:t>осуществление в пределах, установленных водным законодательством</w:t>
      </w:r>
      <w:r>
        <w:rPr>
          <w:rFonts w:eastAsia="Times New Roman"/>
          <w:color w:val="000000"/>
          <w:spacing w:val="-8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 xml:space="preserve">Российской    Федерации,    полномочий   собственника   водных    объектов, </w:t>
      </w:r>
      <w:r>
        <w:rPr>
          <w:rFonts w:eastAsia="Times New Roman"/>
          <w:color w:val="000000"/>
          <w:spacing w:val="-5"/>
          <w:sz w:val="29"/>
          <w:szCs w:val="29"/>
        </w:rPr>
        <w:t>информирование населения об ограничениях их использования».</w:t>
      </w:r>
    </w:p>
    <w:p w:rsidR="00093D87" w:rsidRDefault="00093D87" w:rsidP="00093D87">
      <w:pPr>
        <w:shd w:val="clear" w:color="auto" w:fill="FFFFFF"/>
        <w:spacing w:line="322" w:lineRule="exact"/>
        <w:ind w:left="710"/>
      </w:pPr>
      <w:r>
        <w:rPr>
          <w:rFonts w:eastAsia="Times New Roman"/>
          <w:color w:val="000000"/>
          <w:spacing w:val="-6"/>
          <w:sz w:val="29"/>
          <w:szCs w:val="29"/>
        </w:rPr>
        <w:t>часть 1 статьи 3 дополнить пунктом 1.1. следующего содержания:</w:t>
      </w:r>
    </w:p>
    <w:p w:rsidR="00093D87" w:rsidRDefault="00093D87" w:rsidP="00093D87">
      <w:pPr>
        <w:shd w:val="clear" w:color="auto" w:fill="FFFFFF"/>
        <w:spacing w:line="322" w:lineRule="exact"/>
        <w:ind w:left="19" w:right="34" w:firstLine="696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>« 1.1. Органы местного самоуправления поселения имеют право на создание музеев поселения»;</w:t>
      </w:r>
    </w:p>
    <w:p w:rsidR="00093D87" w:rsidRDefault="00093D87" w:rsidP="00093D87">
      <w:pPr>
        <w:shd w:val="clear" w:color="auto" w:fill="FFFFFF"/>
        <w:spacing w:before="5" w:line="322" w:lineRule="exact"/>
        <w:ind w:left="10" w:right="24" w:firstLine="710"/>
        <w:jc w:val="both"/>
      </w:pPr>
      <w:r>
        <w:rPr>
          <w:rFonts w:eastAsia="Times New Roman"/>
          <w:color w:val="000000"/>
          <w:spacing w:val="-3"/>
          <w:sz w:val="29"/>
          <w:szCs w:val="29"/>
        </w:rPr>
        <w:t xml:space="preserve">в части 2 статьи 3 слова «при наличии собственных материальных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ресурсов и финансовых средств заменить словами «за счет собственных </w:t>
      </w:r>
      <w:r>
        <w:rPr>
          <w:rFonts w:eastAsia="Times New Roman"/>
          <w:color w:val="000000"/>
          <w:spacing w:val="-6"/>
          <w:sz w:val="29"/>
          <w:szCs w:val="29"/>
        </w:rPr>
        <w:t>доходов местных бюджетов;</w:t>
      </w:r>
    </w:p>
    <w:p w:rsidR="00093D87" w:rsidRDefault="00093D87" w:rsidP="00093D87">
      <w:pPr>
        <w:shd w:val="clear" w:color="auto" w:fill="FFFFFF"/>
        <w:spacing w:before="5" w:line="322" w:lineRule="exact"/>
        <w:ind w:left="19" w:right="29" w:firstLine="696"/>
        <w:jc w:val="both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В подпункте 3 пункта 3 статьи 11 после слов «реконструкции объектов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капитального строительства» добавить слова: «вопросы изменения одного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вида разрешенного использования земельных участков и объектов </w:t>
      </w:r>
      <w:r>
        <w:rPr>
          <w:rFonts w:eastAsia="Times New Roman"/>
          <w:color w:val="000000"/>
          <w:sz w:val="29"/>
          <w:szCs w:val="29"/>
        </w:rPr>
        <w:t xml:space="preserve">капитального строительства на другой вид такого использования при </w:t>
      </w:r>
      <w:r>
        <w:rPr>
          <w:rFonts w:eastAsia="Times New Roman"/>
          <w:color w:val="000000"/>
          <w:spacing w:val="-5"/>
          <w:sz w:val="29"/>
          <w:szCs w:val="29"/>
        </w:rPr>
        <w:t>отсутствии утвержденных правил землепользования и застройки»;</w:t>
      </w:r>
    </w:p>
    <w:p w:rsidR="00093D87" w:rsidRDefault="00093D87" w:rsidP="00093D87">
      <w:pPr>
        <w:shd w:val="clear" w:color="auto" w:fill="FFFFFF"/>
        <w:spacing w:line="322" w:lineRule="exact"/>
        <w:ind w:left="720"/>
      </w:pPr>
      <w:r>
        <w:rPr>
          <w:rFonts w:eastAsia="Times New Roman"/>
          <w:color w:val="000000"/>
          <w:spacing w:val="-6"/>
          <w:sz w:val="29"/>
          <w:szCs w:val="29"/>
        </w:rPr>
        <w:t>Статью 23 дополнить пунктом 7 следующего содержания:</w:t>
      </w:r>
    </w:p>
    <w:p w:rsidR="00093D87" w:rsidRDefault="00093D87" w:rsidP="00093D87">
      <w:pPr>
        <w:shd w:val="clear" w:color="auto" w:fill="FFFFFF"/>
        <w:spacing w:before="5" w:line="322" w:lineRule="exact"/>
        <w:ind w:left="24" w:right="19" w:firstLine="696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 xml:space="preserve">«7. Выборное должностное лицо местного самоуправления не может одновременно исполнять полномочия депутата представительного органа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муниципального образования, за исключением случаев, установленных </w:t>
      </w:r>
      <w:r>
        <w:rPr>
          <w:rFonts w:eastAsia="Times New Roman"/>
          <w:color w:val="000000"/>
          <w:spacing w:val="-3"/>
          <w:sz w:val="29"/>
          <w:szCs w:val="29"/>
        </w:rPr>
        <w:t>Федеральным законом.</w:t>
      </w:r>
    </w:p>
    <w:p w:rsidR="00093D87" w:rsidRDefault="00093D87" w:rsidP="00093D87">
      <w:pPr>
        <w:shd w:val="clear" w:color="auto" w:fill="FFFFFF"/>
        <w:spacing w:before="5" w:line="322" w:lineRule="exact"/>
        <w:ind w:left="24" w:right="14" w:firstLine="696"/>
        <w:jc w:val="both"/>
      </w:pPr>
      <w:r>
        <w:rPr>
          <w:rFonts w:eastAsia="Times New Roman"/>
          <w:color w:val="000000"/>
          <w:spacing w:val="-2"/>
          <w:sz w:val="29"/>
          <w:szCs w:val="29"/>
        </w:rPr>
        <w:t xml:space="preserve">Депутат представительного органа муниципального образования, </w:t>
      </w:r>
      <w:r>
        <w:rPr>
          <w:rFonts w:eastAsia="Times New Roman"/>
          <w:color w:val="000000"/>
          <w:spacing w:val="8"/>
          <w:sz w:val="29"/>
          <w:szCs w:val="29"/>
        </w:rPr>
        <w:t xml:space="preserve">выборное должностное лицо местного самоуправления не могут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одновременно исполнять полномочия депутата представительного органа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иного муниципального образования или выборного должностного лица </w:t>
      </w:r>
      <w:r>
        <w:rPr>
          <w:rFonts w:eastAsia="Times New Roman"/>
          <w:color w:val="000000"/>
          <w:spacing w:val="6"/>
          <w:sz w:val="29"/>
          <w:szCs w:val="29"/>
        </w:rPr>
        <w:t xml:space="preserve">местного самоуправления иного муниципального образования, за </w:t>
      </w:r>
      <w:r>
        <w:rPr>
          <w:rFonts w:eastAsia="Times New Roman"/>
          <w:color w:val="000000"/>
          <w:spacing w:val="-3"/>
          <w:sz w:val="29"/>
          <w:szCs w:val="29"/>
        </w:rPr>
        <w:t>исключением случаев, установленных Федеральным законом»</w:t>
      </w:r>
    </w:p>
    <w:p w:rsidR="00093D87" w:rsidRDefault="00093D87" w:rsidP="00093D87">
      <w:pPr>
        <w:shd w:val="clear" w:color="auto" w:fill="FFFFFF"/>
        <w:spacing w:line="322" w:lineRule="exact"/>
        <w:ind w:left="730"/>
      </w:pPr>
      <w:r>
        <w:rPr>
          <w:rFonts w:eastAsia="Times New Roman"/>
          <w:color w:val="000000"/>
          <w:spacing w:val="-4"/>
          <w:sz w:val="29"/>
          <w:szCs w:val="29"/>
        </w:rPr>
        <w:t>Статью 38 дополнить пунктом 3 следующего содержания:</w:t>
      </w:r>
    </w:p>
    <w:p w:rsidR="00093D87" w:rsidRDefault="00093D87" w:rsidP="00093D87">
      <w:pPr>
        <w:shd w:val="clear" w:color="auto" w:fill="FFFFFF"/>
        <w:spacing w:line="322" w:lineRule="exact"/>
        <w:ind w:left="24" w:right="14" w:firstLine="710"/>
        <w:jc w:val="both"/>
      </w:pPr>
      <w:r>
        <w:rPr>
          <w:rFonts w:eastAsia="Times New Roman"/>
          <w:color w:val="000000"/>
          <w:spacing w:val="-2"/>
          <w:sz w:val="29"/>
          <w:szCs w:val="29"/>
        </w:rPr>
        <w:t xml:space="preserve">«3. Представительный орган муниципального образования </w:t>
      </w:r>
      <w:r>
        <w:rPr>
          <w:rFonts w:eastAsia="Times New Roman"/>
          <w:color w:val="000000"/>
          <w:spacing w:val="6"/>
          <w:sz w:val="29"/>
          <w:szCs w:val="29"/>
        </w:rPr>
        <w:t xml:space="preserve">вопросам, отнесенным к его компетенции федеральными законами,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законами Саратовской области, настоящим уставом, принимает решения,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устанавливающие правила, обязательные для исполнения на территории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муниципального образования, а также решения по вопросам организации </w:t>
      </w:r>
      <w:r>
        <w:rPr>
          <w:rFonts w:eastAsia="Times New Roman"/>
          <w:color w:val="000000"/>
          <w:spacing w:val="-4"/>
          <w:sz w:val="29"/>
          <w:szCs w:val="29"/>
        </w:rPr>
        <w:t>деятельности представительного органа муниципального образования.</w:t>
      </w:r>
    </w:p>
    <w:p w:rsidR="00093D87" w:rsidRDefault="00093D87" w:rsidP="00093D87">
      <w:pPr>
        <w:shd w:val="clear" w:color="auto" w:fill="FFFFFF"/>
        <w:spacing w:line="322" w:lineRule="exact"/>
        <w:ind w:left="34" w:firstLine="696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 xml:space="preserve">Решения представительного органа муниципального образования,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устанавливающие правила, обязательные для исполнения на территории муниципального образования, принимаются большинством голосов от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установленной численности депутатов представительного органа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муниципального образования, если иное не установлено Федеральным </w:t>
      </w:r>
      <w:r>
        <w:rPr>
          <w:rFonts w:eastAsia="Times New Roman"/>
          <w:color w:val="000000"/>
          <w:spacing w:val="-9"/>
          <w:sz w:val="29"/>
          <w:szCs w:val="29"/>
        </w:rPr>
        <w:t>законом».</w:t>
      </w:r>
    </w:p>
    <w:p w:rsidR="00093D87" w:rsidRDefault="00093D87" w:rsidP="00093D87">
      <w:pPr>
        <w:shd w:val="clear" w:color="auto" w:fill="FFFFFF"/>
        <w:spacing w:line="322" w:lineRule="exact"/>
        <w:ind w:left="48" w:right="5" w:firstLine="696"/>
        <w:jc w:val="both"/>
      </w:pPr>
      <w:proofErr w:type="gramStart"/>
      <w:r>
        <w:rPr>
          <w:rFonts w:eastAsia="Times New Roman"/>
          <w:color w:val="000000"/>
          <w:spacing w:val="10"/>
          <w:sz w:val="29"/>
          <w:szCs w:val="29"/>
        </w:rPr>
        <w:t>п</w:t>
      </w:r>
      <w:proofErr w:type="gramEnd"/>
      <w:r>
        <w:rPr>
          <w:rFonts w:eastAsia="Times New Roman"/>
          <w:color w:val="000000"/>
          <w:spacing w:val="10"/>
          <w:sz w:val="29"/>
          <w:szCs w:val="29"/>
        </w:rPr>
        <w:t xml:space="preserve">ункт 1 статьи 53 дополнить подпунктами 7 - 9 следующего </w:t>
      </w:r>
      <w:r>
        <w:rPr>
          <w:rFonts w:eastAsia="Times New Roman"/>
          <w:color w:val="000000"/>
          <w:spacing w:val="-8"/>
          <w:sz w:val="29"/>
          <w:szCs w:val="29"/>
        </w:rPr>
        <w:t>содержания:</w:t>
      </w:r>
    </w:p>
    <w:p w:rsidR="00093D87" w:rsidRDefault="00093D87" w:rsidP="00093D87">
      <w:pPr>
        <w:shd w:val="clear" w:color="auto" w:fill="FFFFFF"/>
        <w:spacing w:line="322" w:lineRule="exact"/>
        <w:ind w:left="53" w:right="5" w:firstLine="696"/>
        <w:jc w:val="both"/>
      </w:pPr>
      <w:r>
        <w:rPr>
          <w:color w:val="000000"/>
          <w:spacing w:val="-4"/>
          <w:sz w:val="29"/>
          <w:szCs w:val="29"/>
        </w:rPr>
        <w:t xml:space="preserve">7)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прогноз социально-экономического развития муниципального </w:t>
      </w:r>
      <w:r>
        <w:rPr>
          <w:rFonts w:eastAsia="Times New Roman"/>
          <w:color w:val="000000"/>
          <w:spacing w:val="-6"/>
          <w:sz w:val="29"/>
          <w:szCs w:val="29"/>
        </w:rPr>
        <w:t>образования на очередной финансовый год;</w:t>
      </w:r>
    </w:p>
    <w:p w:rsidR="002E012F" w:rsidRDefault="002E012F">
      <w:pPr>
        <w:shd w:val="clear" w:color="auto" w:fill="FFFFFF"/>
      </w:pPr>
    </w:p>
    <w:p w:rsidR="007271F1" w:rsidRDefault="007271F1">
      <w:pPr>
        <w:shd w:val="clear" w:color="auto" w:fill="FFFFFF"/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  <w:rPr>
          <w:color w:val="000000"/>
          <w:spacing w:val="-16"/>
          <w:sz w:val="29"/>
          <w:szCs w:val="29"/>
        </w:rPr>
      </w:pPr>
    </w:p>
    <w:p w:rsidR="007271F1" w:rsidRDefault="007271F1" w:rsidP="007271F1">
      <w:pPr>
        <w:shd w:val="clear" w:color="auto" w:fill="FFFFFF"/>
        <w:spacing w:line="322" w:lineRule="exact"/>
        <w:ind w:left="5" w:right="38" w:firstLine="691"/>
        <w:jc w:val="both"/>
      </w:pPr>
      <w:r>
        <w:rPr>
          <w:b/>
          <w:bCs/>
          <w:color w:val="000000"/>
          <w:spacing w:val="3"/>
          <w:sz w:val="29"/>
          <w:szCs w:val="29"/>
        </w:rPr>
        <w:t>8</w:t>
      </w:r>
      <w:r w:rsidRPr="00366747">
        <w:rPr>
          <w:b/>
          <w:bCs/>
          <w:color w:val="000000"/>
          <w:spacing w:val="3"/>
          <w:sz w:val="29"/>
          <w:szCs w:val="29"/>
        </w:rPr>
        <w:t xml:space="preserve">) </w:t>
      </w:r>
      <w:r>
        <w:rPr>
          <w:rFonts w:eastAsia="Times New Roman"/>
          <w:color w:val="000000"/>
          <w:spacing w:val="3"/>
          <w:sz w:val="29"/>
          <w:szCs w:val="29"/>
        </w:rPr>
        <w:t>основные направления бюджетной и налоговой политики муниципального</w:t>
      </w:r>
      <w:r>
        <w:rPr>
          <w:rFonts w:eastAsia="Times New Roman"/>
          <w:color w:val="000000"/>
          <w:spacing w:val="6"/>
          <w:sz w:val="29"/>
          <w:szCs w:val="29"/>
        </w:rPr>
        <w:t xml:space="preserve"> образования на очередной финансовый год;</w:t>
      </w:r>
    </w:p>
    <w:p w:rsidR="007271F1" w:rsidRDefault="007271F1" w:rsidP="007271F1">
      <w:pPr>
        <w:shd w:val="clear" w:color="auto" w:fill="FFFFFF"/>
        <w:spacing w:line="322" w:lineRule="exact"/>
        <w:ind w:right="29" w:firstLine="691"/>
        <w:jc w:val="both"/>
      </w:pPr>
      <w:r>
        <w:rPr>
          <w:b/>
          <w:bCs/>
          <w:color w:val="000000"/>
          <w:spacing w:val="10"/>
          <w:sz w:val="29"/>
          <w:szCs w:val="29"/>
        </w:rPr>
        <w:t xml:space="preserve">9) </w:t>
      </w:r>
      <w:r>
        <w:rPr>
          <w:rFonts w:eastAsia="Times New Roman"/>
          <w:color w:val="000000"/>
          <w:spacing w:val="10"/>
          <w:sz w:val="29"/>
          <w:szCs w:val="29"/>
        </w:rPr>
        <w:t xml:space="preserve">прогноз сводного финансового баланса муниципального </w:t>
      </w:r>
      <w:r>
        <w:rPr>
          <w:rFonts w:eastAsia="Times New Roman"/>
          <w:color w:val="000000"/>
          <w:spacing w:val="-2"/>
          <w:sz w:val="29"/>
          <w:szCs w:val="29"/>
        </w:rPr>
        <w:t>образования на очередной финансовый год.</w:t>
      </w:r>
    </w:p>
    <w:p w:rsidR="007271F1" w:rsidRDefault="007271F1" w:rsidP="007271F1">
      <w:pPr>
        <w:shd w:val="clear" w:color="auto" w:fill="FFFFFF"/>
        <w:spacing w:line="322" w:lineRule="exact"/>
        <w:ind w:left="715"/>
      </w:pPr>
      <w:r>
        <w:rPr>
          <w:rFonts w:eastAsia="Times New Roman"/>
          <w:color w:val="000000"/>
          <w:spacing w:val="-6"/>
          <w:sz w:val="29"/>
          <w:szCs w:val="29"/>
        </w:rPr>
        <w:t>Пункт 2 статьи 59 изложить в следующей редакции:</w:t>
      </w:r>
    </w:p>
    <w:p w:rsidR="007271F1" w:rsidRDefault="007271F1" w:rsidP="007271F1">
      <w:pPr>
        <w:shd w:val="clear" w:color="auto" w:fill="FFFFFF"/>
        <w:spacing w:line="322" w:lineRule="exact"/>
        <w:ind w:right="24" w:firstLine="710"/>
        <w:jc w:val="both"/>
      </w:pPr>
      <w:r>
        <w:rPr>
          <w:rFonts w:eastAsia="Times New Roman"/>
          <w:color w:val="000000"/>
          <w:spacing w:val="3"/>
          <w:sz w:val="29"/>
          <w:szCs w:val="29"/>
        </w:rPr>
        <w:t xml:space="preserve">«2. Размещение заказов на поставки товаров, выполнение работ, оказание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 услуг для муниципальных нужд осуществляется в порядке, пре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дусмотренном Федеральным законом от 21 июля 2005 года № 94-ФЗ «О </w:t>
      </w:r>
      <w:r>
        <w:rPr>
          <w:rFonts w:eastAsia="Times New Roman"/>
          <w:color w:val="000000"/>
          <w:spacing w:val="-4"/>
          <w:sz w:val="29"/>
          <w:szCs w:val="29"/>
        </w:rPr>
        <w:t>размещении заказов на поставки товаров, выполнение работ, оказание услуг  для</w:t>
      </w:r>
      <w:r>
        <w:rPr>
          <w:rFonts w:eastAsia="Times New Roman"/>
          <w:i/>
          <w:iCs/>
          <w:color w:val="000000"/>
          <w:spacing w:val="-5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5"/>
          <w:sz w:val="29"/>
          <w:szCs w:val="29"/>
        </w:rPr>
        <w:t>государственных и муниципальных нужд».</w:t>
      </w:r>
    </w:p>
    <w:p w:rsidR="007271F1" w:rsidRDefault="007271F1" w:rsidP="007271F1">
      <w:pPr>
        <w:shd w:val="clear" w:color="auto" w:fill="FFFFFF"/>
        <w:spacing w:before="5" w:line="322" w:lineRule="exact"/>
        <w:ind w:left="725"/>
      </w:pPr>
      <w:r>
        <w:rPr>
          <w:rFonts w:eastAsia="Times New Roman"/>
          <w:color w:val="000000"/>
          <w:spacing w:val="-6"/>
          <w:sz w:val="29"/>
          <w:szCs w:val="29"/>
        </w:rPr>
        <w:t>Статью 59 дополнить пунктами 3,4 следующего содержания:</w:t>
      </w:r>
    </w:p>
    <w:p w:rsidR="007271F1" w:rsidRDefault="007271F1" w:rsidP="007271F1">
      <w:pPr>
        <w:shd w:val="clear" w:color="auto" w:fill="FFFFFF"/>
        <w:spacing w:before="5" w:line="322" w:lineRule="exact"/>
        <w:ind w:left="29" w:right="24" w:firstLine="696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 xml:space="preserve">«3 Муниципальный заказ на поставки товаров, выполнение работ и </w:t>
      </w:r>
      <w:r>
        <w:rPr>
          <w:rFonts w:eastAsia="Times New Roman"/>
          <w:color w:val="000000"/>
          <w:spacing w:val="-3"/>
          <w:sz w:val="29"/>
          <w:szCs w:val="29"/>
        </w:rPr>
        <w:t>оказание услуг оплачивается за счет средств местного бюджета».</w:t>
      </w:r>
    </w:p>
    <w:p w:rsidR="007271F1" w:rsidRDefault="007271F1" w:rsidP="007271F1">
      <w:pPr>
        <w:shd w:val="clear" w:color="auto" w:fill="FFFFFF"/>
        <w:tabs>
          <w:tab w:val="left" w:pos="1099"/>
        </w:tabs>
        <w:spacing w:before="5" w:line="322" w:lineRule="exact"/>
        <w:ind w:left="19" w:firstLine="706"/>
      </w:pPr>
      <w:r>
        <w:rPr>
          <w:color w:val="000000"/>
          <w:spacing w:val="-19"/>
          <w:sz w:val="29"/>
          <w:szCs w:val="29"/>
        </w:rPr>
        <w:t>4.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1"/>
          <w:sz w:val="29"/>
          <w:szCs w:val="29"/>
        </w:rPr>
        <w:t>Порядок формирования, обеспечение размещения, исполнения и</w:t>
      </w:r>
      <w:r>
        <w:rPr>
          <w:rFonts w:eastAsia="Times New Roman"/>
          <w:color w:val="000000"/>
          <w:spacing w:val="1"/>
          <w:sz w:val="29"/>
          <w:szCs w:val="29"/>
        </w:rPr>
        <w:br/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контроля    за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 исполнением   муниципального  заказа    устанавливается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решением  Совета  муниципального  образования  в   соответствии    с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федеральными  законами  и  иными  нормативными  правовыми  актами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t>Российской Федерации».</w:t>
      </w:r>
    </w:p>
    <w:p w:rsidR="007271F1" w:rsidRDefault="007271F1" w:rsidP="007271F1">
      <w:pPr>
        <w:shd w:val="clear" w:color="auto" w:fill="FFFFFF"/>
        <w:spacing w:line="322" w:lineRule="exact"/>
        <w:ind w:left="29" w:right="14" w:firstLine="701"/>
        <w:jc w:val="both"/>
      </w:pPr>
      <w:r>
        <w:rPr>
          <w:rFonts w:eastAsia="Times New Roman"/>
          <w:color w:val="000000"/>
          <w:spacing w:val="5"/>
          <w:sz w:val="29"/>
          <w:szCs w:val="29"/>
        </w:rPr>
        <w:t xml:space="preserve">Статью 61 после слова «законами» дополнить словами «и </w:t>
      </w:r>
      <w:r>
        <w:rPr>
          <w:rFonts w:eastAsia="Times New Roman"/>
          <w:color w:val="000000"/>
          <w:spacing w:val="-6"/>
          <w:sz w:val="29"/>
          <w:szCs w:val="29"/>
        </w:rPr>
        <w:t>законодательством Саратовской области».</w:t>
      </w:r>
    </w:p>
    <w:p w:rsidR="007271F1" w:rsidRDefault="007271F1" w:rsidP="007271F1">
      <w:pPr>
        <w:shd w:val="clear" w:color="auto" w:fill="FFFFFF"/>
        <w:tabs>
          <w:tab w:val="left" w:pos="1176"/>
        </w:tabs>
        <w:spacing w:line="322" w:lineRule="exact"/>
        <w:ind w:left="34" w:firstLine="701"/>
      </w:pPr>
      <w:r>
        <w:rPr>
          <w:color w:val="000000"/>
          <w:spacing w:val="-16"/>
          <w:sz w:val="29"/>
          <w:szCs w:val="29"/>
        </w:rPr>
        <w:t>5.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 xml:space="preserve">Принять Устав   Октябрьского   муниципального   образования   с </w:t>
      </w:r>
      <w:r>
        <w:rPr>
          <w:rFonts w:eastAsia="Times New Roman"/>
          <w:color w:val="000000"/>
          <w:spacing w:val="-7"/>
          <w:sz w:val="29"/>
          <w:szCs w:val="29"/>
        </w:rPr>
        <w:t>изменениями и дополнениями.</w:t>
      </w:r>
    </w:p>
    <w:p w:rsidR="007271F1" w:rsidRDefault="007271F1" w:rsidP="007271F1">
      <w:pPr>
        <w:shd w:val="clear" w:color="auto" w:fill="FFFFFF"/>
        <w:tabs>
          <w:tab w:val="left" w:pos="1104"/>
          <w:tab w:val="left" w:pos="3120"/>
          <w:tab w:val="left" w:pos="5491"/>
        </w:tabs>
        <w:spacing w:line="322" w:lineRule="exact"/>
        <w:ind w:left="34" w:firstLine="710"/>
      </w:pPr>
      <w:r>
        <w:rPr>
          <w:color w:val="000000"/>
          <w:spacing w:val="-16"/>
          <w:sz w:val="29"/>
          <w:szCs w:val="29"/>
        </w:rPr>
        <w:t>6.</w:t>
      </w:r>
      <w:r>
        <w:rPr>
          <w:color w:val="000000"/>
          <w:sz w:val="29"/>
          <w:szCs w:val="29"/>
        </w:rPr>
        <w:tab/>
      </w:r>
      <w:proofErr w:type="gramStart"/>
      <w:r>
        <w:rPr>
          <w:rFonts w:eastAsia="Times New Roman"/>
          <w:color w:val="000000"/>
          <w:spacing w:val="-2"/>
          <w:sz w:val="29"/>
          <w:szCs w:val="29"/>
        </w:rPr>
        <w:t>Контроль за</w:t>
      </w:r>
      <w:proofErr w:type="gramEnd"/>
      <w:r>
        <w:rPr>
          <w:rFonts w:eastAsia="Times New Roman"/>
          <w:color w:val="000000"/>
          <w:spacing w:val="-2"/>
          <w:sz w:val="29"/>
          <w:szCs w:val="29"/>
        </w:rPr>
        <w:t xml:space="preserve"> исполнением    настоящего решения    возложить    на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секретаря  Совета </w:t>
      </w:r>
      <w:r>
        <w:rPr>
          <w:rFonts w:eastAsia="Times New Roman"/>
          <w:color w:val="000000"/>
          <w:spacing w:val="-9"/>
          <w:sz w:val="29"/>
          <w:szCs w:val="29"/>
        </w:rPr>
        <w:t xml:space="preserve">Октябрьского </w:t>
      </w:r>
      <w:r>
        <w:rPr>
          <w:rFonts w:eastAsia="Times New Roman"/>
          <w:color w:val="000000"/>
          <w:spacing w:val="-7"/>
          <w:sz w:val="29"/>
          <w:szCs w:val="29"/>
        </w:rPr>
        <w:t>муниципального  образования</w:t>
      </w:r>
      <w:r>
        <w:rPr>
          <w:rFonts w:eastAsia="Times New Roman"/>
          <w:color w:val="000000"/>
          <w:spacing w:val="-7"/>
          <w:sz w:val="29"/>
          <w:szCs w:val="29"/>
        </w:rPr>
        <w:br/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Лысогорского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   муниципального района 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Роднякову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 Н.В.</w:t>
      </w:r>
    </w:p>
    <w:p w:rsidR="007271F1" w:rsidRDefault="007271F1" w:rsidP="007271F1">
      <w:pPr>
        <w:framePr w:h="2276" w:hSpace="38" w:vSpace="58" w:wrap="auto" w:vAnchor="text" w:hAnchor="text" w:x="3126" w:y="433"/>
      </w:pPr>
      <w:r>
        <w:rPr>
          <w:noProof/>
          <w:sz w:val="24"/>
          <w:szCs w:val="24"/>
        </w:rPr>
        <w:drawing>
          <wp:inline distT="0" distB="0" distL="0" distR="0">
            <wp:extent cx="1681480" cy="1440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F1" w:rsidRDefault="007271F1" w:rsidP="007271F1">
      <w:pPr>
        <w:shd w:val="clear" w:color="auto" w:fill="FFFFFF"/>
        <w:ind w:left="38"/>
        <w:rPr>
          <w:rFonts w:eastAsia="Times New Roman"/>
          <w:color w:val="000000"/>
          <w:spacing w:val="-6"/>
          <w:sz w:val="29"/>
          <w:szCs w:val="29"/>
        </w:rPr>
      </w:pPr>
    </w:p>
    <w:p w:rsidR="007271F1" w:rsidRDefault="007271F1" w:rsidP="007271F1">
      <w:pPr>
        <w:shd w:val="clear" w:color="auto" w:fill="FFFFFF"/>
        <w:ind w:left="38"/>
        <w:rPr>
          <w:rFonts w:eastAsia="Times New Roman"/>
          <w:color w:val="000000"/>
          <w:spacing w:val="-6"/>
          <w:sz w:val="29"/>
          <w:szCs w:val="29"/>
        </w:rPr>
      </w:pPr>
    </w:p>
    <w:p w:rsidR="007271F1" w:rsidRDefault="007271F1" w:rsidP="007271F1">
      <w:pPr>
        <w:shd w:val="clear" w:color="auto" w:fill="FFFFFF"/>
        <w:ind w:left="38"/>
        <w:rPr>
          <w:rFonts w:eastAsia="Times New Roman"/>
          <w:color w:val="000000"/>
          <w:spacing w:val="-6"/>
          <w:sz w:val="29"/>
          <w:szCs w:val="29"/>
        </w:rPr>
      </w:pPr>
    </w:p>
    <w:p w:rsidR="007271F1" w:rsidRDefault="007271F1" w:rsidP="007271F1">
      <w:pPr>
        <w:shd w:val="clear" w:color="auto" w:fill="FFFFFF"/>
        <w:ind w:left="38"/>
        <w:rPr>
          <w:rFonts w:eastAsia="Times New Roman"/>
          <w:color w:val="000000"/>
          <w:spacing w:val="-6"/>
          <w:sz w:val="29"/>
          <w:szCs w:val="29"/>
        </w:rPr>
      </w:pPr>
    </w:p>
    <w:p w:rsidR="007271F1" w:rsidRDefault="007271F1" w:rsidP="007271F1">
      <w:pPr>
        <w:shd w:val="clear" w:color="auto" w:fill="FFFFFF"/>
        <w:ind w:left="38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Глава 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t>Октябрьского</w:t>
      </w:r>
      <w:proofErr w:type="gramEnd"/>
    </w:p>
    <w:p w:rsidR="007271F1" w:rsidRDefault="007271F1" w:rsidP="007271F1">
      <w:pPr>
        <w:shd w:val="clear" w:color="auto" w:fill="FFFFFF"/>
        <w:tabs>
          <w:tab w:val="left" w:pos="7786"/>
        </w:tabs>
        <w:ind w:left="43"/>
        <w:rPr>
          <w:rFonts w:eastAsia="Times New Roman"/>
          <w:color w:val="000000"/>
          <w:spacing w:val="-6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 xml:space="preserve">муниципального </w:t>
      </w:r>
    </w:p>
    <w:p w:rsidR="007271F1" w:rsidRDefault="007271F1" w:rsidP="007271F1">
      <w:pPr>
        <w:shd w:val="clear" w:color="auto" w:fill="FFFFFF"/>
        <w:tabs>
          <w:tab w:val="left" w:pos="7786"/>
        </w:tabs>
        <w:ind w:left="43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образования                        </w:t>
      </w:r>
      <w:r>
        <w:rPr>
          <w:rFonts w:eastAsia="Times New Roman"/>
          <w:color w:val="000000"/>
          <w:spacing w:val="-9"/>
          <w:sz w:val="29"/>
          <w:szCs w:val="29"/>
        </w:rPr>
        <w:t>Е.В. Тишина</w:t>
      </w:r>
    </w:p>
    <w:p w:rsidR="007271F1" w:rsidRDefault="007271F1">
      <w:pPr>
        <w:shd w:val="clear" w:color="auto" w:fill="FFFFFF"/>
      </w:pPr>
    </w:p>
    <w:sectPr w:rsidR="007271F1" w:rsidSect="00E4392B">
      <w:type w:val="continuous"/>
      <w:pgSz w:w="11909" w:h="16834"/>
      <w:pgMar w:top="837" w:right="360" w:bottom="360" w:left="1340" w:header="720" w:footer="720" w:gutter="0"/>
      <w:cols w:num="2" w:space="720" w:equalWidth="0">
        <w:col w:w="9336" w:space="154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66DF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012F"/>
    <w:rsid w:val="00093D87"/>
    <w:rsid w:val="002E012F"/>
    <w:rsid w:val="004E6C89"/>
    <w:rsid w:val="007271F1"/>
    <w:rsid w:val="007D04AA"/>
    <w:rsid w:val="00E4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9496-22BE-456E-BB49-4D4F0841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2009-04-20T11:46:00Z</dcterms:created>
  <dcterms:modified xsi:type="dcterms:W3CDTF">2009-04-21T12:48:00Z</dcterms:modified>
</cp:coreProperties>
</file>