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80" w:rsidRDefault="00B74E80" w:rsidP="00B7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74E80" w:rsidRDefault="00B74E80" w:rsidP="00B7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B74E80" w:rsidRDefault="00B74E80" w:rsidP="00B7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B74E80" w:rsidRDefault="00B74E80" w:rsidP="00B7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74E80" w:rsidRDefault="00B74E80" w:rsidP="00B74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80" w:rsidRDefault="00B74E80" w:rsidP="00B7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4E80" w:rsidRDefault="00B74E80" w:rsidP="00B7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10ноября   2017 года              № 84/184</w:t>
      </w:r>
    </w:p>
    <w:p w:rsidR="00B74E80" w:rsidRDefault="00B74E80" w:rsidP="00B7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рьского                               муниципального образования от 27.12.2016 года № 72/151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2017 год».</w:t>
      </w:r>
    </w:p>
    <w:p w:rsidR="00B74E80" w:rsidRDefault="00B74E80" w:rsidP="00B74E80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B74E80" w:rsidRDefault="00B74E80" w:rsidP="00B74E80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Октябрьского  муниципального образования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от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27.12.2016 года № 72/151«О местном бюджете Октябрьского  муниципального образования Лысогорского муниципального района Саратовской области на 2017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B74E80" w:rsidRDefault="00B74E80" w:rsidP="00B74E80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B74E80" w:rsidRDefault="00B74E80" w:rsidP="00B74E80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1 статьи 1 цифры «1 749 762,00» заменить на «1 792 562,00»</w:t>
      </w:r>
    </w:p>
    <w:p w:rsidR="00B74E80" w:rsidRDefault="00B74E80" w:rsidP="00B74E80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«1 805 333,84» заменить на « 1 848 133,84»;</w:t>
      </w:r>
    </w:p>
    <w:p w:rsidR="00B74E80" w:rsidRDefault="00B74E80" w:rsidP="00B74E80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в приложения   № 1, № 4,№ 5, № 8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27.12.2016 года № 72/151«О местном бюджете Октябрьского  муниципального образования Лысогорского муниципального района Саратовской  области на 2017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 № 2, №3, №4.</w:t>
      </w:r>
    </w:p>
    <w:p w:rsidR="00B74E80" w:rsidRDefault="00B74E80" w:rsidP="00B74E80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B74E80" w:rsidRDefault="00B74E80" w:rsidP="00B74E80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B74E80" w:rsidRDefault="00B74E80" w:rsidP="00B74E80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оставляю за собой.</w:t>
      </w: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1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B74E80" w:rsidRDefault="00B74E80" w:rsidP="00B74E80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10.11.2017 года  № 84/184     </w:t>
      </w:r>
    </w:p>
    <w:p w:rsidR="00B74E80" w:rsidRDefault="00B74E80" w:rsidP="00B74E80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Объем поступлений доходов бюджета Октябрьского  муниципального образования  Лысогорского муниципального района на 2017 год.</w:t>
      </w:r>
    </w:p>
    <w:p w:rsidR="00B74E80" w:rsidRDefault="00B74E80" w:rsidP="00B74E80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(рублей.)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975"/>
        <w:gridCol w:w="4817"/>
        <w:gridCol w:w="1558"/>
      </w:tblGrid>
      <w:tr w:rsidR="00B74E80" w:rsidTr="00B74E80">
        <w:trPr>
          <w:trHeight w:val="1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админи</w:t>
            </w:r>
          </w:p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стратора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B74E80" w:rsidTr="00B74E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1 00 00000 00 0000 000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Налоговые доходы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F45CC1" w:rsidP="00F45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42800,00</w:t>
            </w:r>
          </w:p>
        </w:tc>
      </w:tr>
      <w:tr w:rsidR="00B74E80" w:rsidTr="00B74E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182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 w:rsidP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1 06 00000 00 0000 000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 w:rsidP="00B74E8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F45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42800,00</w:t>
            </w:r>
          </w:p>
        </w:tc>
      </w:tr>
      <w:tr w:rsidR="00B74E80" w:rsidTr="00B74E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P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74E80"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Pr="00B74E80" w:rsidRDefault="00B74E80" w:rsidP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74E80">
              <w:rPr>
                <w:rFonts w:ascii="Times New Roman" w:hAnsi="Times New Roman"/>
                <w:b/>
                <w:sz w:val="21"/>
                <w:szCs w:val="21"/>
              </w:rPr>
              <w:t>1 06 06000 00 0000 110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Pr="00B74E80" w:rsidRDefault="00B74E8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74E80">
              <w:rPr>
                <w:rFonts w:ascii="Times New Roman" w:hAnsi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0" w:rsidRDefault="00F45C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42800,00</w:t>
            </w:r>
          </w:p>
        </w:tc>
      </w:tr>
      <w:tr w:rsidR="00B74E80" w:rsidTr="00B74E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P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Pr="00B74E80" w:rsidRDefault="00B74E80" w:rsidP="00B74E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1 06 06043 10 0000 110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Pr="00B74E80" w:rsidRDefault="00B74E8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с физических лиц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обладающих земельным участком, расположенным в границах</w:t>
            </w:r>
            <w:r w:rsidR="00F45CC1">
              <w:rPr>
                <w:rFonts w:ascii="Times New Roman" w:hAnsi="Times New Roman"/>
                <w:sz w:val="21"/>
                <w:szCs w:val="21"/>
              </w:rPr>
              <w:t xml:space="preserve"> сельских поселений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0" w:rsidRDefault="00F45C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42800,00</w:t>
            </w:r>
          </w:p>
        </w:tc>
      </w:tr>
      <w:tr w:rsidR="00B74E80" w:rsidTr="00B74E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0" w:rsidRDefault="00B74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B74E8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80" w:rsidRDefault="00F45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42800,00</w:t>
            </w:r>
          </w:p>
        </w:tc>
      </w:tr>
    </w:tbl>
    <w:p w:rsidR="00B74E80" w:rsidRDefault="00B74E80" w:rsidP="00B74E80">
      <w:pPr>
        <w:rPr>
          <w:rFonts w:ascii="Times New Roman" w:hAnsi="Times New Roman"/>
          <w:sz w:val="21"/>
          <w:szCs w:val="21"/>
        </w:rPr>
      </w:pPr>
    </w:p>
    <w:p w:rsidR="00B74E80" w:rsidRDefault="00B74E80" w:rsidP="00B74E80">
      <w:pPr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F45CC1">
      <w:pPr>
        <w:pStyle w:val="a7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2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B74E80" w:rsidRDefault="00B74E80" w:rsidP="00B74E80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</w:t>
      </w:r>
      <w:r w:rsidR="00F45CC1">
        <w:rPr>
          <w:rFonts w:ascii="Times New Roman" w:hAnsi="Times New Roman"/>
          <w:b/>
          <w:sz w:val="21"/>
          <w:szCs w:val="21"/>
        </w:rPr>
        <w:t>10.11</w:t>
      </w:r>
      <w:r>
        <w:rPr>
          <w:rFonts w:ascii="Times New Roman" w:hAnsi="Times New Roman"/>
          <w:b/>
          <w:sz w:val="21"/>
          <w:szCs w:val="21"/>
        </w:rPr>
        <w:t xml:space="preserve">.2017 года  №  </w:t>
      </w:r>
      <w:r w:rsidR="00F45CC1">
        <w:rPr>
          <w:rFonts w:ascii="Times New Roman" w:hAnsi="Times New Roman"/>
          <w:b/>
          <w:sz w:val="21"/>
          <w:szCs w:val="21"/>
        </w:rPr>
        <w:t>84/184</w:t>
      </w:r>
      <w:r>
        <w:rPr>
          <w:rFonts w:ascii="Times New Roman" w:hAnsi="Times New Roman"/>
          <w:b/>
          <w:sz w:val="21"/>
          <w:szCs w:val="21"/>
        </w:rPr>
        <w:t xml:space="preserve">           </w:t>
      </w:r>
    </w:p>
    <w:p w:rsidR="00B74E80" w:rsidRDefault="00B74E80" w:rsidP="00B74E80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B74E80" w:rsidRDefault="00B74E80" w:rsidP="00B74E80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2017 год</w:t>
      </w:r>
    </w:p>
    <w:p w:rsidR="00B74E80" w:rsidRPr="00F45CC1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383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67"/>
        <w:gridCol w:w="567"/>
        <w:gridCol w:w="567"/>
        <w:gridCol w:w="1560"/>
        <w:gridCol w:w="710"/>
        <w:gridCol w:w="1697"/>
        <w:gridCol w:w="25"/>
      </w:tblGrid>
      <w:tr w:rsidR="00B74E80" w:rsidTr="00F45CC1">
        <w:trPr>
          <w:gridAfter w:val="1"/>
          <w:wAfter w:w="25" w:type="dxa"/>
          <w:trHeight w:val="53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74E80" w:rsidRDefault="00B74E8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 w:rsidP="00F45CC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F45CC1">
              <w:rPr>
                <w:rFonts w:ascii="Times New Roman" w:hAnsi="Times New Roman"/>
                <w:b/>
                <w:sz w:val="21"/>
                <w:szCs w:val="21"/>
              </w:rPr>
              <w:t>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 w:rsidP="00F45CC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F45CC1">
              <w:rPr>
                <w:rFonts w:ascii="Times New Roman" w:hAnsi="Times New Roman"/>
                <w:sz w:val="21"/>
                <w:szCs w:val="21"/>
              </w:rPr>
              <w:t>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F45CC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+24800,00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F45CC1">
              <w:rPr>
                <w:rFonts w:ascii="Times New Roman" w:hAnsi="Times New Roman"/>
                <w:sz w:val="21"/>
                <w:szCs w:val="21"/>
              </w:rPr>
              <w:t>24800,00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F45CC1">
              <w:rPr>
                <w:rFonts w:ascii="Times New Roman" w:hAnsi="Times New Roman"/>
                <w:sz w:val="21"/>
                <w:szCs w:val="21"/>
              </w:rPr>
              <w:t>24800,00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B74E80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18000,00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закупка товаров, работ и услуг для обеспечения государственных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F45CC1">
              <w:rPr>
                <w:rFonts w:ascii="Times New Roman" w:hAnsi="Times New Roman"/>
                <w:sz w:val="21"/>
                <w:szCs w:val="21"/>
              </w:rPr>
              <w:t>18000,00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F45CC1">
              <w:rPr>
                <w:rFonts w:ascii="Times New Roman" w:hAnsi="Times New Roman"/>
                <w:sz w:val="21"/>
                <w:szCs w:val="21"/>
              </w:rPr>
              <w:t>18000,00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4E80" w:rsidTr="00F45CC1">
        <w:trPr>
          <w:trHeight w:val="55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80" w:rsidRDefault="00B74E8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E80" w:rsidRDefault="00B74E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74E80" w:rsidRDefault="00B74E80" w:rsidP="00F45CC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F45CC1">
              <w:rPr>
                <w:rFonts w:ascii="Times New Roman" w:hAnsi="Times New Roman"/>
                <w:b/>
                <w:sz w:val="21"/>
                <w:szCs w:val="21"/>
              </w:rPr>
              <w:t>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E80" w:rsidRDefault="00B74E8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74E80" w:rsidRDefault="00B74E80" w:rsidP="00B74E80">
      <w:pPr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rPr>
          <w:rFonts w:ascii="Times New Roman" w:hAnsi="Times New Roman"/>
          <w:sz w:val="21"/>
          <w:szCs w:val="21"/>
        </w:rPr>
      </w:pPr>
    </w:p>
    <w:p w:rsidR="00B74E80" w:rsidRDefault="00B74E80" w:rsidP="00B74E8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3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B74E80" w:rsidRDefault="00B74E80" w:rsidP="00B74E80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30.08.2017 года  №  82/179            </w:t>
      </w:r>
    </w:p>
    <w:p w:rsidR="00B74E80" w:rsidRDefault="00B74E80" w:rsidP="00B74E80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Распределение</w:t>
      </w:r>
    </w:p>
    <w:tbl>
      <w:tblPr>
        <w:tblpPr w:leftFromText="180" w:rightFromText="180" w:vertAnchor="text" w:horzAnchor="margin" w:tblpY="1204"/>
        <w:tblW w:w="89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567"/>
        <w:gridCol w:w="567"/>
        <w:gridCol w:w="1559"/>
        <w:gridCol w:w="710"/>
        <w:gridCol w:w="1841"/>
        <w:gridCol w:w="25"/>
      </w:tblGrid>
      <w:tr w:rsidR="00F45CC1" w:rsidTr="00F45CC1">
        <w:trPr>
          <w:gridAfter w:val="1"/>
          <w:wAfter w:w="25" w:type="dxa"/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+24800,00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+24800,00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+24800,00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 18000,00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закупка товаров, работ и услуг для обеспечения государственных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+18000,00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+18000,00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5CC1" w:rsidTr="00F45CC1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1" w:rsidRDefault="00F45CC1" w:rsidP="00F45CC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CC1" w:rsidRDefault="00F45CC1" w:rsidP="00F45CC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+ 42800,00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CC1" w:rsidRDefault="00F45CC1" w:rsidP="00F45C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74E80" w:rsidRDefault="00B74E80" w:rsidP="00B74E80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>
        <w:rPr>
          <w:b/>
          <w:sz w:val="21"/>
          <w:szCs w:val="21"/>
          <w:lang w:val="ru-RU"/>
        </w:rPr>
        <w:t xml:space="preserve">  на 2017 год.</w:t>
      </w:r>
    </w:p>
    <w:p w:rsidR="00F45CC1" w:rsidRDefault="00F45CC1" w:rsidP="00F45CC1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B74E80">
        <w:rPr>
          <w:rFonts w:ascii="Times New Roman" w:hAnsi="Times New Roman"/>
          <w:sz w:val="21"/>
          <w:szCs w:val="21"/>
        </w:rPr>
        <w:t xml:space="preserve">(  рублей)        </w:t>
      </w: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4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B74E80" w:rsidRDefault="00B74E80" w:rsidP="00B74E8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B74E80" w:rsidRDefault="00B74E80" w:rsidP="00B74E80">
      <w:pPr>
        <w:pStyle w:val="Standard"/>
        <w:jc w:val="right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от </w:t>
      </w:r>
      <w:r w:rsidR="00F45CC1">
        <w:rPr>
          <w:b/>
          <w:sz w:val="21"/>
          <w:szCs w:val="21"/>
          <w:lang w:val="ru-RU"/>
        </w:rPr>
        <w:t>10.11.</w:t>
      </w:r>
      <w:r>
        <w:rPr>
          <w:b/>
          <w:sz w:val="21"/>
          <w:szCs w:val="21"/>
          <w:lang w:val="ru-RU"/>
        </w:rPr>
        <w:t xml:space="preserve">2017года  №  </w:t>
      </w:r>
      <w:r w:rsidR="001B0558">
        <w:rPr>
          <w:b/>
          <w:sz w:val="21"/>
          <w:szCs w:val="21"/>
          <w:lang w:val="ru-RU"/>
        </w:rPr>
        <w:t>84/184</w:t>
      </w:r>
      <w:r>
        <w:rPr>
          <w:b/>
          <w:sz w:val="21"/>
          <w:szCs w:val="21"/>
          <w:lang w:val="ru-RU"/>
        </w:rPr>
        <w:t xml:space="preserve">            </w:t>
      </w:r>
    </w:p>
    <w:p w:rsidR="00B74E80" w:rsidRDefault="00B74E80" w:rsidP="00B74E80">
      <w:pPr>
        <w:pStyle w:val="Standard"/>
        <w:jc w:val="center"/>
        <w:rPr>
          <w:b/>
          <w:sz w:val="21"/>
          <w:szCs w:val="21"/>
          <w:lang w:val="ru-RU"/>
        </w:rPr>
      </w:pPr>
    </w:p>
    <w:p w:rsidR="00B74E80" w:rsidRDefault="00B74E80" w:rsidP="00B74E80">
      <w:pPr>
        <w:pStyle w:val="Standard"/>
        <w:jc w:val="center"/>
        <w:rPr>
          <w:b/>
          <w:sz w:val="21"/>
          <w:szCs w:val="21"/>
          <w:lang w:val="ru-RU"/>
        </w:rPr>
      </w:pPr>
    </w:p>
    <w:p w:rsidR="00B74E80" w:rsidRDefault="00B74E80" w:rsidP="00B74E80">
      <w:pPr>
        <w:pStyle w:val="Standard"/>
        <w:jc w:val="center"/>
        <w:rPr>
          <w:b/>
          <w:sz w:val="21"/>
          <w:szCs w:val="21"/>
          <w:lang w:val="ru-RU"/>
        </w:rPr>
      </w:pPr>
    </w:p>
    <w:p w:rsidR="00B74E80" w:rsidRDefault="00B74E80" w:rsidP="00B74E80">
      <w:pPr>
        <w:pStyle w:val="Standard"/>
        <w:jc w:val="center"/>
        <w:rPr>
          <w:b/>
          <w:sz w:val="21"/>
          <w:szCs w:val="21"/>
          <w:lang w:val="ru-RU"/>
        </w:rPr>
      </w:pPr>
    </w:p>
    <w:p w:rsidR="00B74E80" w:rsidRDefault="00B74E80" w:rsidP="00B74E80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Источники финансирования дефицита местного бюджета на 2017 год   </w:t>
      </w:r>
    </w:p>
    <w:p w:rsidR="00B74E80" w:rsidRDefault="00B74E80" w:rsidP="00B74E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B74E80" w:rsidTr="00B74E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B74E80" w:rsidTr="00B74E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1B0558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42800,00</w:t>
            </w:r>
          </w:p>
        </w:tc>
      </w:tr>
      <w:tr w:rsidR="00B74E80" w:rsidTr="00B74E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1B0558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42800,00</w:t>
            </w:r>
          </w:p>
        </w:tc>
      </w:tr>
      <w:tr w:rsidR="00B74E80" w:rsidTr="00B74E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1B0558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42800,00</w:t>
            </w:r>
          </w:p>
        </w:tc>
      </w:tr>
      <w:tr w:rsidR="00B74E80" w:rsidTr="00B74E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 w:rsidP="001B0558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-1 7</w:t>
            </w:r>
            <w:r w:rsidR="001B0558">
              <w:rPr>
                <w:rFonts w:ascii="Times New Roman" w:hAnsi="Times New Roman" w:cs="Times New Roman"/>
              </w:rPr>
              <w:t>925</w:t>
            </w:r>
            <w:r>
              <w:rPr>
                <w:rFonts w:ascii="Times New Roman" w:hAnsi="Times New Roman" w:cs="Times New Roman"/>
              </w:rPr>
              <w:t>62,00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</w:tr>
      <w:tr w:rsidR="00B74E80" w:rsidTr="00B74E80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80" w:rsidRDefault="00B74E80" w:rsidP="001B055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18</w:t>
            </w:r>
            <w:r w:rsidR="001B0558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33,84 </w:t>
            </w:r>
          </w:p>
        </w:tc>
      </w:tr>
    </w:tbl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B74E80" w:rsidRDefault="00B74E80" w:rsidP="00B74E80">
      <w:pPr>
        <w:pStyle w:val="1"/>
        <w:rPr>
          <w:sz w:val="22"/>
          <w:szCs w:val="22"/>
          <w:lang w:val="ru-RU"/>
        </w:rPr>
      </w:pPr>
    </w:p>
    <w:p w:rsidR="00B74E80" w:rsidRDefault="00B74E80" w:rsidP="00B74E80"/>
    <w:p w:rsidR="00071CA7" w:rsidRDefault="00071CA7"/>
    <w:sectPr w:rsidR="00071CA7" w:rsidSect="00B74E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74E80"/>
    <w:rsid w:val="00071CA7"/>
    <w:rsid w:val="001B0558"/>
    <w:rsid w:val="00B74E80"/>
    <w:rsid w:val="00F4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74E80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74E80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B74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B74E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B74E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B74E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B74E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B74E8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B74E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2017-11-15T12:33:00Z</dcterms:created>
  <dcterms:modified xsi:type="dcterms:W3CDTF">2017-11-15T12:57:00Z</dcterms:modified>
</cp:coreProperties>
</file>