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13" w:rsidRDefault="00140713" w:rsidP="00140713">
      <w:pPr>
        <w:shd w:val="clear" w:color="auto" w:fill="FFFFFF"/>
        <w:ind w:left="542" w:right="895"/>
        <w:jc w:val="center"/>
        <w:rPr>
          <w:rFonts w:ascii="Times New Roman" w:eastAsia="Times New Roman" w:hAnsi="Times New Roman" w:cs="Times New Roman"/>
          <w:b/>
          <w:color w:val="505050"/>
          <w:spacing w:val="-2"/>
          <w:w w:val="107"/>
          <w:sz w:val="28"/>
          <w:szCs w:val="28"/>
        </w:rPr>
      </w:pPr>
    </w:p>
    <w:p w:rsidR="00140713" w:rsidRDefault="00140713" w:rsidP="00140713">
      <w:pPr>
        <w:shd w:val="clear" w:color="auto" w:fill="FFFFFF"/>
        <w:ind w:left="542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05050"/>
          <w:spacing w:val="-2"/>
          <w:w w:val="107"/>
          <w:sz w:val="28"/>
          <w:szCs w:val="28"/>
        </w:rPr>
        <w:t>СОВЕТ ОКТЯБРЬСКОГО</w:t>
      </w:r>
      <w:r>
        <w:rPr>
          <w:rFonts w:ascii="Times New Roman" w:eastAsia="Times New Roman" w:hAnsi="Times New Roman" w:cs="Times New Roman"/>
          <w:color w:val="505050"/>
          <w:spacing w:val="-2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05050"/>
          <w:spacing w:val="-2"/>
          <w:w w:val="107"/>
          <w:sz w:val="28"/>
          <w:szCs w:val="28"/>
        </w:rPr>
        <w:t>МУНИЦИПАЛЬНОГО ОБРАЗОВАНИЯ</w:t>
      </w:r>
    </w:p>
    <w:p w:rsidR="00140713" w:rsidRDefault="00140713" w:rsidP="00140713">
      <w:pPr>
        <w:shd w:val="clear" w:color="auto" w:fill="FFFFFF"/>
        <w:spacing w:before="10"/>
        <w:ind w:left="851" w:right="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pacing w:val="-7"/>
          <w:w w:val="107"/>
          <w:sz w:val="28"/>
          <w:szCs w:val="28"/>
        </w:rPr>
        <w:t>ЛЫСОГОРСКОГО МУНИЦИПАЛЬНОГО РАЙОНА</w:t>
      </w:r>
    </w:p>
    <w:p w:rsidR="00140713" w:rsidRDefault="00140713" w:rsidP="00140713">
      <w:pPr>
        <w:shd w:val="clear" w:color="auto" w:fill="FFFFFF"/>
        <w:spacing w:before="14"/>
        <w:ind w:left="38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pacing w:val="-9"/>
          <w:w w:val="107"/>
          <w:sz w:val="28"/>
          <w:szCs w:val="28"/>
        </w:rPr>
        <w:t>САРАТОВСКОЙ ОБЛАСТИ</w:t>
      </w:r>
    </w:p>
    <w:p w:rsidR="00140713" w:rsidRDefault="00140713" w:rsidP="00140713">
      <w:pPr>
        <w:shd w:val="clear" w:color="auto" w:fill="FFFFFF"/>
        <w:spacing w:before="84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3"/>
          <w:w w:val="107"/>
          <w:sz w:val="28"/>
          <w:szCs w:val="28"/>
        </w:rPr>
        <w:t>РЕШЕНИЕ</w:t>
      </w:r>
    </w:p>
    <w:p w:rsidR="00140713" w:rsidRDefault="00140713" w:rsidP="00140713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 xml:space="preserve">От   </w:t>
      </w:r>
      <w:r w:rsidR="00BD11F3"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 xml:space="preserve"> 11 марта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 xml:space="preserve">  2010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BD11F3"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  <w:t>№ 27 / 55</w:t>
      </w:r>
    </w:p>
    <w:p w:rsidR="00140713" w:rsidRDefault="00140713" w:rsidP="00140713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 xml:space="preserve"> О предоставлении налоговых льгот  по уплате                                                      земельного налога участникам и инвалидам                                               </w:t>
      </w:r>
      <w:r w:rsidR="001107A4"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 xml:space="preserve">         Великой Отечественной 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>ойны 1941-1945 годов.</w:t>
      </w:r>
    </w:p>
    <w:p w:rsidR="00DF3B0D" w:rsidRDefault="00BB4EC1" w:rsidP="00BB4EC1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Руководствуясь Налоговым кодексом Российской Федерации, учитывая Решение Собрания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муниципального района от 29 декабря 2009  года № 64/543 ,в соответствии с Уставом Октябрьского муниципального образования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Совет Октябрьского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муниципального района Саратовской области решил:</w:t>
      </w:r>
      <w:r w:rsidR="00DF3B0D"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                    </w:t>
      </w:r>
      <w:r w:rsidR="00140713">
        <w:rPr>
          <w:rFonts w:eastAsia="Times New Roman"/>
          <w:color w:val="000000"/>
          <w:spacing w:val="-6"/>
          <w:sz w:val="28"/>
          <w:szCs w:val="28"/>
        </w:rPr>
        <w:t xml:space="preserve">         </w:t>
      </w:r>
      <w:r w:rsidR="0014071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</w:t>
      </w:r>
    </w:p>
    <w:p w:rsidR="00140713" w:rsidRDefault="00DF3B0D" w:rsidP="00BB4EC1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1.</w:t>
      </w:r>
      <w:r w:rsidR="0014071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Освободить  от уплаты земельного налога  участников и инвалидов  </w:t>
      </w:r>
      <w:r w:rsidR="009A25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Великой Отечественной Войны 1941-1945 годов, имеющих земельные участки на праве собственности, постоянного </w:t>
      </w:r>
      <w:proofErr w:type="gramStart"/>
      <w:r w:rsidR="009A25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( </w:t>
      </w:r>
      <w:proofErr w:type="gramEnd"/>
      <w:r w:rsidR="009A25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бессрочного ) пользования и пожизненного наследуемого владения в пределах границ </w:t>
      </w:r>
      <w:r w:rsidR="00C768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Октябрьского муниципального образо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вания с 01 января 2010 года.</w:t>
      </w:r>
    </w:p>
    <w:p w:rsidR="00DF3B0D" w:rsidRDefault="00DF3B0D" w:rsidP="00BB4EC1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2. Настоящее решение опубликовать в районной газете «Призыв» и обнародовать в установленном порядке.</w:t>
      </w:r>
    </w:p>
    <w:p w:rsidR="00DF3B0D" w:rsidRDefault="00DF3B0D" w:rsidP="00BB4EC1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3.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исполнением настоящего решения возложить на секретаря Совета Октябрьского муниципального образования Н.В. Роднякову.</w:t>
      </w:r>
    </w:p>
    <w:p w:rsidR="00DF3B0D" w:rsidRDefault="00DF3B0D" w:rsidP="00BB4EC1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C76883" w:rsidRDefault="00C76883" w:rsidP="00C76883">
      <w:pPr>
        <w:shd w:val="clear" w:color="auto" w:fill="FFFFFF"/>
        <w:spacing w:before="826" w:line="278" w:lineRule="exact"/>
        <w:ind w:left="-567" w:right="61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C76883" w:rsidRPr="00C76883" w:rsidRDefault="00C76883" w:rsidP="00C76883">
      <w:pPr>
        <w:shd w:val="clear" w:color="auto" w:fill="FFFFFF"/>
        <w:spacing w:before="826"/>
        <w:ind w:left="-567" w:right="612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Глава Октябрьского                                                                            муниципального образования                                         Е.В.Тишина</w:t>
      </w:r>
    </w:p>
    <w:p w:rsidR="00816C52" w:rsidRDefault="00816C52"/>
    <w:p w:rsidR="00E43D71" w:rsidRDefault="00E43D71"/>
    <w:p w:rsidR="00E43D71" w:rsidRDefault="00E43D71"/>
    <w:p w:rsidR="00E43D71" w:rsidRDefault="00E43D71"/>
    <w:p w:rsidR="00E43D71" w:rsidRDefault="00E43D71"/>
    <w:p w:rsidR="00E43D71" w:rsidRDefault="00E43D71"/>
    <w:p w:rsidR="00E43D71" w:rsidRDefault="00E43D71" w:rsidP="00E43D71">
      <w:pPr>
        <w:shd w:val="clear" w:color="auto" w:fill="FFFFFF"/>
        <w:ind w:left="542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05050"/>
          <w:spacing w:val="-2"/>
          <w:w w:val="107"/>
          <w:sz w:val="28"/>
          <w:szCs w:val="28"/>
        </w:rPr>
        <w:lastRenderedPageBreak/>
        <w:t>СОВЕТ ОКТЯБРЬСКОГО</w:t>
      </w:r>
      <w:r>
        <w:rPr>
          <w:rFonts w:ascii="Times New Roman" w:eastAsia="Times New Roman" w:hAnsi="Times New Roman" w:cs="Times New Roman"/>
          <w:color w:val="505050"/>
          <w:spacing w:val="-2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05050"/>
          <w:spacing w:val="-2"/>
          <w:w w:val="107"/>
          <w:sz w:val="28"/>
          <w:szCs w:val="28"/>
        </w:rPr>
        <w:t>МУНИЦИПАЛЬНОГО ОБРАЗОВАНИЯ</w:t>
      </w:r>
    </w:p>
    <w:p w:rsidR="00E43D71" w:rsidRDefault="00E43D71" w:rsidP="00E43D71">
      <w:pPr>
        <w:shd w:val="clear" w:color="auto" w:fill="FFFFFF"/>
        <w:spacing w:before="10"/>
        <w:ind w:left="851" w:right="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pacing w:val="-7"/>
          <w:w w:val="107"/>
          <w:sz w:val="28"/>
          <w:szCs w:val="28"/>
        </w:rPr>
        <w:t>ЛЫСОГОРСКОГО МУНИЦИПАЛЬНОГО РАЙОНА</w:t>
      </w:r>
    </w:p>
    <w:p w:rsidR="00E43D71" w:rsidRDefault="00E43D71" w:rsidP="00E43D71">
      <w:pPr>
        <w:shd w:val="clear" w:color="auto" w:fill="FFFFFF"/>
        <w:spacing w:before="14"/>
        <w:ind w:left="38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pacing w:val="-9"/>
          <w:w w:val="107"/>
          <w:sz w:val="28"/>
          <w:szCs w:val="28"/>
        </w:rPr>
        <w:t>САРАТОВСКОЙ ОБЛАСТИ</w:t>
      </w:r>
    </w:p>
    <w:p w:rsidR="00E43D71" w:rsidRDefault="00E43D71" w:rsidP="00E43D71">
      <w:pPr>
        <w:shd w:val="clear" w:color="auto" w:fill="FFFFFF"/>
        <w:spacing w:before="84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3"/>
          <w:w w:val="107"/>
          <w:sz w:val="28"/>
          <w:szCs w:val="28"/>
        </w:rPr>
        <w:t>РЕШЕНИЕ</w:t>
      </w:r>
    </w:p>
    <w:p w:rsidR="00E43D71" w:rsidRDefault="00E43D71" w:rsidP="00E43D71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>От    11 марта   2010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  <w:t>№ 27 / 52</w:t>
      </w:r>
    </w:p>
    <w:p w:rsidR="00E43D71" w:rsidRDefault="00E43D71" w:rsidP="00E43D71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 xml:space="preserve"> О  создании комиссии по обследованию жилых                                        помещений участников Великой Отечественной войны                                       1941-1945 годов.</w:t>
      </w:r>
    </w:p>
    <w:p w:rsidR="00E43D71" w:rsidRDefault="00E43D71" w:rsidP="00E43D71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 xml:space="preserve">  </w:t>
      </w:r>
    </w:p>
    <w:p w:rsidR="00E43D71" w:rsidRDefault="00E43D71" w:rsidP="00E43D71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     В преддверии  65-летия  Победы в Великой Отечественной войне  1941-1945 годов, Совет Октябрьского муниципального образования  РЕШИЛ:</w:t>
      </w:r>
    </w:p>
    <w:p w:rsidR="00E43D71" w:rsidRDefault="00E43D71" w:rsidP="00E43D71">
      <w:pPr>
        <w:pStyle w:val="a3"/>
        <w:numPr>
          <w:ilvl w:val="0"/>
          <w:numId w:val="1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Создать комиссию по обследованию жилых помещений участников ВОВ, проживающих на территории Октябрьского муниципального образования в следующем составе:</w:t>
      </w:r>
    </w:p>
    <w:p w:rsidR="00E43D71" w:rsidRDefault="00E43D71" w:rsidP="00E43D71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Председатель комиссии:</w:t>
      </w:r>
    </w:p>
    <w:p w:rsidR="00E43D71" w:rsidRDefault="00E43D71" w:rsidP="00E43D71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 w:rsidRPr="00E43D71"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Тишина Е.В. –глава Октябрьского муниципального образования</w:t>
      </w:r>
      <w:proofErr w:type="gramStart"/>
      <w:r w:rsidRPr="00E43D71"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.</w:t>
      </w:r>
      <w:proofErr w:type="gramEnd"/>
    </w:p>
    <w:p w:rsidR="00E43D71" w:rsidRPr="00E43D71" w:rsidRDefault="00E43D71" w:rsidP="00E43D71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Члены комиссии:</w:t>
      </w:r>
    </w:p>
    <w:p w:rsidR="00E43D71" w:rsidRDefault="00E43D71" w:rsidP="00E43D71">
      <w:pPr>
        <w:pStyle w:val="a3"/>
        <w:numPr>
          <w:ilvl w:val="0"/>
          <w:numId w:val="2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Комаров А.В. – заместитель главы муниципального образования.</w:t>
      </w:r>
    </w:p>
    <w:p w:rsidR="00E43D71" w:rsidRDefault="00E43D71" w:rsidP="00E43D71">
      <w:pPr>
        <w:pStyle w:val="a3"/>
        <w:numPr>
          <w:ilvl w:val="0"/>
          <w:numId w:val="2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Фролова Н.С. – главный специалист администрации Октябрьского муниципального образования.</w:t>
      </w:r>
    </w:p>
    <w:p w:rsidR="00E43D71" w:rsidRDefault="00E43D71" w:rsidP="00E43D71">
      <w:pPr>
        <w:pStyle w:val="a3"/>
        <w:numPr>
          <w:ilvl w:val="0"/>
          <w:numId w:val="2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Одинцова О.Н. – заведующая ОСО № 2 , ГУ «Центр социального обслуживания населения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Лысогорском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районе».</w:t>
      </w:r>
    </w:p>
    <w:p w:rsidR="00F642C5" w:rsidRDefault="00E43D71" w:rsidP="00E43D71">
      <w:pPr>
        <w:pStyle w:val="a3"/>
        <w:numPr>
          <w:ilvl w:val="0"/>
          <w:numId w:val="1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исполнением настоящего решения оставляю за собой.</w:t>
      </w:r>
    </w:p>
    <w:p w:rsidR="00F642C5" w:rsidRDefault="00F642C5" w:rsidP="00F642C5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</w:p>
    <w:p w:rsidR="00F642C5" w:rsidRDefault="00F642C5" w:rsidP="00F642C5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</w:p>
    <w:p w:rsidR="00F642C5" w:rsidRDefault="00F642C5" w:rsidP="00F642C5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</w:p>
    <w:p w:rsidR="00F642C5" w:rsidRDefault="00F642C5" w:rsidP="00F642C5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</w:p>
    <w:p w:rsidR="00F642C5" w:rsidRDefault="00F642C5" w:rsidP="00F642C5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</w:t>
      </w:r>
    </w:p>
    <w:p w:rsidR="00E43D71" w:rsidRPr="00E43D71" w:rsidRDefault="00F642C5" w:rsidP="00F642C5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муниципального образования                                      Е.В.Тишина</w:t>
      </w:r>
      <w:r w:rsidR="00E43D71" w:rsidRPr="00E43D71"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</w:t>
      </w:r>
    </w:p>
    <w:p w:rsidR="00E43D71" w:rsidRDefault="00E43D71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 w:rsidP="00F642C5">
      <w:pPr>
        <w:shd w:val="clear" w:color="auto" w:fill="FFFFFF"/>
        <w:ind w:left="542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05050"/>
          <w:spacing w:val="-2"/>
          <w:w w:val="107"/>
          <w:sz w:val="28"/>
          <w:szCs w:val="28"/>
        </w:rPr>
        <w:lastRenderedPageBreak/>
        <w:t>СОВЕТ ОКТЯБРЬСКОГО</w:t>
      </w:r>
      <w:r>
        <w:rPr>
          <w:rFonts w:ascii="Times New Roman" w:eastAsia="Times New Roman" w:hAnsi="Times New Roman" w:cs="Times New Roman"/>
          <w:color w:val="505050"/>
          <w:spacing w:val="-2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05050"/>
          <w:spacing w:val="-2"/>
          <w:w w:val="107"/>
          <w:sz w:val="28"/>
          <w:szCs w:val="28"/>
        </w:rPr>
        <w:t>МУНИЦИПАЛЬНОГО ОБРАЗОВАНИЯ</w:t>
      </w:r>
    </w:p>
    <w:p w:rsidR="00F642C5" w:rsidRDefault="00F642C5" w:rsidP="00F642C5">
      <w:pPr>
        <w:shd w:val="clear" w:color="auto" w:fill="FFFFFF"/>
        <w:spacing w:before="10"/>
        <w:ind w:left="851" w:right="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pacing w:val="-7"/>
          <w:w w:val="107"/>
          <w:sz w:val="28"/>
          <w:szCs w:val="28"/>
        </w:rPr>
        <w:t>ЛЫСОГОРСКОГО МУНИЦИПАЛЬНОГО РАЙОНА</w:t>
      </w:r>
    </w:p>
    <w:p w:rsidR="00F642C5" w:rsidRDefault="00F642C5" w:rsidP="00F642C5">
      <w:pPr>
        <w:shd w:val="clear" w:color="auto" w:fill="FFFFFF"/>
        <w:spacing w:before="14"/>
        <w:ind w:left="38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pacing w:val="-9"/>
          <w:w w:val="107"/>
          <w:sz w:val="28"/>
          <w:szCs w:val="28"/>
        </w:rPr>
        <w:t>САРАТОВСКОЙ ОБЛАСТИ</w:t>
      </w:r>
    </w:p>
    <w:p w:rsidR="00F642C5" w:rsidRDefault="00F642C5" w:rsidP="00F642C5">
      <w:pPr>
        <w:shd w:val="clear" w:color="auto" w:fill="FFFFFF"/>
        <w:spacing w:before="84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3"/>
          <w:w w:val="107"/>
          <w:sz w:val="28"/>
          <w:szCs w:val="28"/>
        </w:rPr>
        <w:t>РЕШЕНИЕ</w:t>
      </w:r>
    </w:p>
    <w:p w:rsidR="00F642C5" w:rsidRDefault="00F642C5" w:rsidP="00F642C5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>От    11 марта   2010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  <w:t>№ 27 / 53</w:t>
      </w:r>
    </w:p>
    <w:p w:rsidR="00F642C5" w:rsidRDefault="00F642C5" w:rsidP="00F642C5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 xml:space="preserve"> Об утверждении плана работы                                                                                   Совета Октябрьского муниципального образования                                                  на 2010 год.</w:t>
      </w:r>
    </w:p>
    <w:p w:rsidR="00F642C5" w:rsidRDefault="00F642C5" w:rsidP="00F642C5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</w:p>
    <w:p w:rsidR="00F642C5" w:rsidRDefault="00F642C5" w:rsidP="00F642C5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  <w:t xml:space="preserve">      </w:t>
      </w:r>
      <w:r w:rsidRPr="00F642C5"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Заслушав и обсудив  предложенный план работы Совета Октябрьского муниципального образования  на 2010 год, Совет Октябрьского муниципального образования РЕШИЛ:</w:t>
      </w:r>
    </w:p>
    <w:p w:rsidR="00F642C5" w:rsidRDefault="00F642C5" w:rsidP="00F642C5">
      <w:pPr>
        <w:pStyle w:val="a3"/>
        <w:numPr>
          <w:ilvl w:val="0"/>
          <w:numId w:val="4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Предложенный план работы Совета Октябрьского муниципального образования утвердить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рилагается ).</w:t>
      </w:r>
    </w:p>
    <w:p w:rsidR="00F642C5" w:rsidRDefault="00F642C5" w:rsidP="00F642C5">
      <w:pPr>
        <w:pStyle w:val="a3"/>
        <w:numPr>
          <w:ilvl w:val="0"/>
          <w:numId w:val="4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исполнением настоящего решения оставляю за собой.</w:t>
      </w:r>
    </w:p>
    <w:p w:rsidR="00F642C5" w:rsidRDefault="00F642C5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F642C5" w:rsidRDefault="00F642C5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F642C5" w:rsidRDefault="00F642C5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Октябрьского</w:t>
      </w:r>
      <w:proofErr w:type="gramEnd"/>
    </w:p>
    <w:p w:rsidR="00F642C5" w:rsidRDefault="00F642C5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муниципального образования                                    Е.В.Тишина</w:t>
      </w:r>
    </w:p>
    <w:p w:rsidR="00C61AEA" w:rsidRDefault="00C61AEA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C61AEA" w:rsidRDefault="00C61AEA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C61AEA" w:rsidRDefault="00C61AEA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C61AEA" w:rsidRDefault="00C61AEA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C61AEA" w:rsidRDefault="00C61AEA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C61AEA" w:rsidRDefault="00C61AEA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C61AEA" w:rsidRDefault="00C61AEA" w:rsidP="00C61AEA">
      <w:pPr>
        <w:shd w:val="clear" w:color="auto" w:fill="FFFFFF"/>
        <w:ind w:left="542" w:right="895"/>
        <w:jc w:val="center"/>
        <w:rPr>
          <w:rFonts w:ascii="Times New Roman" w:eastAsia="Times New Roman" w:hAnsi="Times New Roman" w:cs="Times New Roman"/>
          <w:b/>
          <w:color w:val="505050"/>
          <w:spacing w:val="-2"/>
          <w:w w:val="107"/>
          <w:sz w:val="28"/>
          <w:szCs w:val="28"/>
        </w:rPr>
      </w:pPr>
    </w:p>
    <w:p w:rsidR="00C61AEA" w:rsidRDefault="00C61AEA" w:rsidP="00C61AEA">
      <w:pPr>
        <w:shd w:val="clear" w:color="auto" w:fill="FFFFFF"/>
        <w:ind w:left="542" w:right="895"/>
        <w:jc w:val="center"/>
        <w:rPr>
          <w:rFonts w:ascii="Times New Roman" w:eastAsia="Times New Roman" w:hAnsi="Times New Roman" w:cs="Times New Roman"/>
          <w:b/>
          <w:color w:val="505050"/>
          <w:spacing w:val="-2"/>
          <w:w w:val="107"/>
          <w:sz w:val="28"/>
          <w:szCs w:val="28"/>
        </w:rPr>
      </w:pPr>
    </w:p>
    <w:p w:rsidR="00C61AEA" w:rsidRDefault="00C61AEA" w:rsidP="00C61AEA">
      <w:pPr>
        <w:shd w:val="clear" w:color="auto" w:fill="FFFFFF"/>
        <w:ind w:left="542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05050"/>
          <w:spacing w:val="-2"/>
          <w:w w:val="107"/>
          <w:sz w:val="28"/>
          <w:szCs w:val="28"/>
        </w:rPr>
        <w:lastRenderedPageBreak/>
        <w:t>СОВЕТ ОКТЯБРЬСКОГО</w:t>
      </w:r>
      <w:r>
        <w:rPr>
          <w:rFonts w:ascii="Times New Roman" w:eastAsia="Times New Roman" w:hAnsi="Times New Roman" w:cs="Times New Roman"/>
          <w:color w:val="505050"/>
          <w:spacing w:val="-2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05050"/>
          <w:spacing w:val="-2"/>
          <w:w w:val="107"/>
          <w:sz w:val="28"/>
          <w:szCs w:val="28"/>
        </w:rPr>
        <w:t>МУНИЦИПАЛЬНОГО ОБРАЗОВАНИЯ</w:t>
      </w:r>
    </w:p>
    <w:p w:rsidR="00C61AEA" w:rsidRDefault="00C61AEA" w:rsidP="00C61AEA">
      <w:pPr>
        <w:shd w:val="clear" w:color="auto" w:fill="FFFFFF"/>
        <w:spacing w:before="10"/>
        <w:ind w:left="851" w:right="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pacing w:val="-7"/>
          <w:w w:val="107"/>
          <w:sz w:val="28"/>
          <w:szCs w:val="28"/>
        </w:rPr>
        <w:t>ЛЫСОГОРСКОГО МУНИЦИПАЛЬНОГО РАЙОНА</w:t>
      </w:r>
    </w:p>
    <w:p w:rsidR="00C61AEA" w:rsidRDefault="00C61AEA" w:rsidP="00C61AEA">
      <w:pPr>
        <w:shd w:val="clear" w:color="auto" w:fill="FFFFFF"/>
        <w:spacing w:before="14"/>
        <w:ind w:left="38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pacing w:val="-9"/>
          <w:w w:val="107"/>
          <w:sz w:val="28"/>
          <w:szCs w:val="28"/>
        </w:rPr>
        <w:t>САРАТОВСКОЙ ОБЛАСТИ</w:t>
      </w:r>
    </w:p>
    <w:p w:rsidR="00C61AEA" w:rsidRDefault="00C61AEA" w:rsidP="00C61AEA">
      <w:pPr>
        <w:shd w:val="clear" w:color="auto" w:fill="FFFFFF"/>
        <w:spacing w:before="84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3"/>
          <w:w w:val="107"/>
          <w:sz w:val="28"/>
          <w:szCs w:val="28"/>
        </w:rPr>
        <w:t>РЕШЕНИЕ</w:t>
      </w:r>
    </w:p>
    <w:p w:rsidR="00C61AEA" w:rsidRDefault="00C61AEA" w:rsidP="00C61AEA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>От    11 марта   2010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  <w:t>№ 27 / 54</w:t>
      </w:r>
    </w:p>
    <w:p w:rsidR="00C61AEA" w:rsidRDefault="00C61AEA" w:rsidP="00C61AEA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 xml:space="preserve"> О внесении изменений в решение Совета Октябрьского                                        муниципального образования № 24/48 от 24.</w:t>
      </w:r>
      <w:r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  <w:t xml:space="preserve">12.2009 года                                 «О разработке муниципальной целевой программы                      «Развитие  малого предпринимательства в Октябрьском                 муниципальном образовании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  <w:t xml:space="preserve">                             муниципального района Саратовской области».</w:t>
      </w:r>
    </w:p>
    <w:p w:rsidR="00C61AEA" w:rsidRDefault="00C61AEA" w:rsidP="00C61AEA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</w:p>
    <w:p w:rsidR="00C61AEA" w:rsidRDefault="00585596" w:rsidP="00C61AEA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Согласно п.8 ч.1 ст.14  федерального закона № 131- ФЗ «Об общих принципах организации местного самоуправления в Российской Федерации» и на основании  федерального закона  от 24.07.2007 года № 209 –ФЗ «О развитии малого и среднего  предпринимательства  в Российской Федерации»</w:t>
      </w:r>
      <w:r w:rsidR="0061367A"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, Совет Октябрьского муниципального образования РЕШИЛ:</w:t>
      </w:r>
    </w:p>
    <w:p w:rsidR="0061367A" w:rsidRDefault="008301D2" w:rsidP="008301D2">
      <w:pPr>
        <w:pStyle w:val="a3"/>
        <w:numPr>
          <w:ilvl w:val="0"/>
          <w:numId w:val="5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Внести  изменения в решение Совета Октябрьского муниципального образования  № 24/48 от 24.12.2009 года «О разработке муниципальной</w:t>
      </w:r>
      <w:r w:rsidR="006D643F"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целевой программы «Развитие  малого предпринимательства в Октябрьском муниципальном  образовании </w:t>
      </w:r>
      <w:proofErr w:type="spellStart"/>
      <w:r w:rsidR="006D643F"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Лысогорского</w:t>
      </w:r>
      <w:proofErr w:type="spellEnd"/>
      <w:r w:rsidR="006D643F"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муниципального района Саратовской области».</w:t>
      </w:r>
    </w:p>
    <w:p w:rsidR="006D643F" w:rsidRDefault="006D643F" w:rsidP="008301D2">
      <w:pPr>
        <w:pStyle w:val="a3"/>
        <w:numPr>
          <w:ilvl w:val="0"/>
          <w:numId w:val="5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Принять муниципальную целевую программу «Развитие малого и среднего предпринимательства  в Октябрьском  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муниципального района Саратовской области» ( прилагается ).</w:t>
      </w:r>
    </w:p>
    <w:p w:rsidR="006D643F" w:rsidRDefault="006D643F" w:rsidP="008301D2">
      <w:pPr>
        <w:pStyle w:val="a3"/>
        <w:numPr>
          <w:ilvl w:val="0"/>
          <w:numId w:val="5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исполнением настоящего решения оставляю за собой.</w:t>
      </w:r>
    </w:p>
    <w:p w:rsidR="006D643F" w:rsidRDefault="006D643F" w:rsidP="006D643F">
      <w:pPr>
        <w:pStyle w:val="a3"/>
        <w:shd w:val="clear" w:color="auto" w:fill="FFFFFF"/>
        <w:tabs>
          <w:tab w:val="left" w:pos="3427"/>
        </w:tabs>
        <w:spacing w:before="312"/>
        <w:ind w:left="-207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6D643F" w:rsidRDefault="006D643F" w:rsidP="006D643F">
      <w:pPr>
        <w:pStyle w:val="a3"/>
        <w:shd w:val="clear" w:color="auto" w:fill="FFFFFF"/>
        <w:tabs>
          <w:tab w:val="left" w:pos="3427"/>
        </w:tabs>
        <w:spacing w:before="312"/>
        <w:ind w:left="-207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6D643F" w:rsidRDefault="006D643F" w:rsidP="006D643F">
      <w:pPr>
        <w:pStyle w:val="a3"/>
        <w:shd w:val="clear" w:color="auto" w:fill="FFFFFF"/>
        <w:tabs>
          <w:tab w:val="left" w:pos="3427"/>
        </w:tabs>
        <w:spacing w:before="312"/>
        <w:ind w:left="-207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6D643F" w:rsidRDefault="006D643F" w:rsidP="006D643F">
      <w:pPr>
        <w:pStyle w:val="a3"/>
        <w:shd w:val="clear" w:color="auto" w:fill="FFFFFF"/>
        <w:tabs>
          <w:tab w:val="left" w:pos="3427"/>
        </w:tabs>
        <w:spacing w:before="312"/>
        <w:ind w:left="-207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6D643F" w:rsidRDefault="006D643F" w:rsidP="006D643F">
      <w:pPr>
        <w:pStyle w:val="a3"/>
        <w:shd w:val="clear" w:color="auto" w:fill="FFFFFF"/>
        <w:tabs>
          <w:tab w:val="left" w:pos="3427"/>
        </w:tabs>
        <w:spacing w:before="312"/>
        <w:ind w:left="-207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</w:t>
      </w:r>
    </w:p>
    <w:p w:rsidR="006D643F" w:rsidRPr="008301D2" w:rsidRDefault="006D643F" w:rsidP="006D643F">
      <w:pPr>
        <w:pStyle w:val="a3"/>
        <w:shd w:val="clear" w:color="auto" w:fill="FFFFFF"/>
        <w:tabs>
          <w:tab w:val="left" w:pos="3427"/>
        </w:tabs>
        <w:spacing w:before="312"/>
        <w:ind w:left="-207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муниципального образования                                 Е.В.Тишина</w:t>
      </w:r>
    </w:p>
    <w:p w:rsidR="00C61AEA" w:rsidRPr="00F642C5" w:rsidRDefault="00C61AEA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sectPr w:rsidR="00C61AEA" w:rsidRPr="00F642C5" w:rsidSect="001407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5A5"/>
    <w:multiLevelType w:val="hybridMultilevel"/>
    <w:tmpl w:val="FD28851E"/>
    <w:lvl w:ilvl="0" w:tplc="58BC7F1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C505FBA"/>
    <w:multiLevelType w:val="hybridMultilevel"/>
    <w:tmpl w:val="DFECF8D4"/>
    <w:lvl w:ilvl="0" w:tplc="FF60C93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>
    <w:nsid w:val="305739A4"/>
    <w:multiLevelType w:val="hybridMultilevel"/>
    <w:tmpl w:val="5E8CAC20"/>
    <w:lvl w:ilvl="0" w:tplc="F9EA2B08">
      <w:start w:val="1"/>
      <w:numFmt w:val="decimal"/>
      <w:lvlText w:val="%1."/>
      <w:lvlJc w:val="left"/>
      <w:pPr>
        <w:ind w:left="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3" w:hanging="360"/>
      </w:pPr>
    </w:lvl>
    <w:lvl w:ilvl="2" w:tplc="0419001B" w:tentative="1">
      <w:start w:val="1"/>
      <w:numFmt w:val="lowerRoman"/>
      <w:lvlText w:val="%3."/>
      <w:lvlJc w:val="right"/>
      <w:pPr>
        <w:ind w:left="1503" w:hanging="180"/>
      </w:pPr>
    </w:lvl>
    <w:lvl w:ilvl="3" w:tplc="0419000F" w:tentative="1">
      <w:start w:val="1"/>
      <w:numFmt w:val="decimal"/>
      <w:lvlText w:val="%4."/>
      <w:lvlJc w:val="left"/>
      <w:pPr>
        <w:ind w:left="2223" w:hanging="360"/>
      </w:pPr>
    </w:lvl>
    <w:lvl w:ilvl="4" w:tplc="04190019" w:tentative="1">
      <w:start w:val="1"/>
      <w:numFmt w:val="lowerLetter"/>
      <w:lvlText w:val="%5."/>
      <w:lvlJc w:val="left"/>
      <w:pPr>
        <w:ind w:left="2943" w:hanging="360"/>
      </w:pPr>
    </w:lvl>
    <w:lvl w:ilvl="5" w:tplc="0419001B" w:tentative="1">
      <w:start w:val="1"/>
      <w:numFmt w:val="lowerRoman"/>
      <w:lvlText w:val="%6."/>
      <w:lvlJc w:val="right"/>
      <w:pPr>
        <w:ind w:left="3663" w:hanging="180"/>
      </w:pPr>
    </w:lvl>
    <w:lvl w:ilvl="6" w:tplc="0419000F" w:tentative="1">
      <w:start w:val="1"/>
      <w:numFmt w:val="decimal"/>
      <w:lvlText w:val="%7."/>
      <w:lvlJc w:val="left"/>
      <w:pPr>
        <w:ind w:left="4383" w:hanging="360"/>
      </w:pPr>
    </w:lvl>
    <w:lvl w:ilvl="7" w:tplc="04190019" w:tentative="1">
      <w:start w:val="1"/>
      <w:numFmt w:val="lowerLetter"/>
      <w:lvlText w:val="%8."/>
      <w:lvlJc w:val="left"/>
      <w:pPr>
        <w:ind w:left="5103" w:hanging="360"/>
      </w:pPr>
    </w:lvl>
    <w:lvl w:ilvl="8" w:tplc="0419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3">
    <w:nsid w:val="41023264"/>
    <w:multiLevelType w:val="hybridMultilevel"/>
    <w:tmpl w:val="0788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D261A"/>
    <w:multiLevelType w:val="hybridMultilevel"/>
    <w:tmpl w:val="336C0D7A"/>
    <w:lvl w:ilvl="0" w:tplc="DD7A4F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713"/>
    <w:rsid w:val="001107A4"/>
    <w:rsid w:val="00140713"/>
    <w:rsid w:val="001567C6"/>
    <w:rsid w:val="003B600A"/>
    <w:rsid w:val="004E4CBB"/>
    <w:rsid w:val="005832FC"/>
    <w:rsid w:val="00585596"/>
    <w:rsid w:val="0061367A"/>
    <w:rsid w:val="00673AAA"/>
    <w:rsid w:val="006D643F"/>
    <w:rsid w:val="007D0A75"/>
    <w:rsid w:val="007F7E77"/>
    <w:rsid w:val="00816C52"/>
    <w:rsid w:val="008301D2"/>
    <w:rsid w:val="009A2515"/>
    <w:rsid w:val="00BB4EC1"/>
    <w:rsid w:val="00BD11F3"/>
    <w:rsid w:val="00C61AEA"/>
    <w:rsid w:val="00C76883"/>
    <w:rsid w:val="00CF3E03"/>
    <w:rsid w:val="00DF3B0D"/>
    <w:rsid w:val="00E43D71"/>
    <w:rsid w:val="00F642C5"/>
    <w:rsid w:val="00FF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2010-03-12T13:56:00Z</cp:lastPrinted>
  <dcterms:created xsi:type="dcterms:W3CDTF">2010-02-04T12:42:00Z</dcterms:created>
  <dcterms:modified xsi:type="dcterms:W3CDTF">2010-03-12T13:57:00Z</dcterms:modified>
</cp:coreProperties>
</file>