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53A" w:rsidRDefault="00CE353A" w:rsidP="005449BD">
      <w:pPr>
        <w:jc w:val="center"/>
        <w:rPr>
          <w:b/>
          <w:sz w:val="28"/>
          <w:szCs w:val="28"/>
          <w:lang w:val="ru-RU"/>
        </w:rPr>
      </w:pPr>
    </w:p>
    <w:p w:rsidR="00CE353A" w:rsidRDefault="00CE353A" w:rsidP="005449BD">
      <w:pPr>
        <w:jc w:val="center"/>
        <w:rPr>
          <w:b/>
          <w:sz w:val="28"/>
          <w:szCs w:val="28"/>
          <w:lang w:val="ru-RU"/>
        </w:rPr>
      </w:pPr>
    </w:p>
    <w:p w:rsidR="005449BD" w:rsidRDefault="005449BD" w:rsidP="005449BD">
      <w:pPr>
        <w:jc w:val="center"/>
        <w:rPr>
          <w:b/>
          <w:sz w:val="28"/>
          <w:szCs w:val="28"/>
          <w:lang w:val="ru-RU"/>
        </w:rPr>
      </w:pPr>
      <w:r>
        <w:rPr>
          <w:b/>
          <w:sz w:val="28"/>
          <w:szCs w:val="28"/>
          <w:lang w:val="ru-RU"/>
        </w:rPr>
        <w:t>СОВЕТ</w:t>
      </w:r>
    </w:p>
    <w:p w:rsidR="005449BD" w:rsidRDefault="005449BD" w:rsidP="005449BD">
      <w:pPr>
        <w:jc w:val="center"/>
        <w:rPr>
          <w:b/>
          <w:sz w:val="28"/>
          <w:szCs w:val="28"/>
          <w:lang w:val="ru-RU"/>
        </w:rPr>
      </w:pPr>
      <w:r>
        <w:rPr>
          <w:b/>
          <w:sz w:val="28"/>
          <w:szCs w:val="28"/>
          <w:lang w:val="ru-RU"/>
        </w:rPr>
        <w:t xml:space="preserve">Октябрьского  муниципального образования </w:t>
      </w:r>
      <w:proofErr w:type="spellStart"/>
      <w:r>
        <w:rPr>
          <w:b/>
          <w:sz w:val="28"/>
          <w:szCs w:val="28"/>
          <w:lang w:val="ru-RU"/>
        </w:rPr>
        <w:t>Лысогорского</w:t>
      </w:r>
      <w:proofErr w:type="spellEnd"/>
      <w:r>
        <w:rPr>
          <w:b/>
          <w:sz w:val="28"/>
          <w:szCs w:val="28"/>
          <w:lang w:val="ru-RU"/>
        </w:rPr>
        <w:t xml:space="preserve"> муниципального района Саратовской области</w:t>
      </w:r>
    </w:p>
    <w:p w:rsidR="005449BD" w:rsidRDefault="005449BD" w:rsidP="005449BD">
      <w:pPr>
        <w:rPr>
          <w:b/>
          <w:sz w:val="22"/>
          <w:szCs w:val="22"/>
          <w:lang w:val="ru-RU"/>
        </w:rPr>
      </w:pPr>
      <w:r>
        <w:rPr>
          <w:b/>
          <w:sz w:val="22"/>
          <w:szCs w:val="22"/>
          <w:lang w:val="ru-RU"/>
        </w:rPr>
        <w:t xml:space="preserve">          </w:t>
      </w:r>
    </w:p>
    <w:p w:rsidR="00BC5C22" w:rsidRDefault="00BC5C22" w:rsidP="005449BD">
      <w:pPr>
        <w:jc w:val="center"/>
        <w:rPr>
          <w:b/>
          <w:sz w:val="28"/>
          <w:szCs w:val="28"/>
          <w:lang w:val="ru-RU"/>
        </w:rPr>
      </w:pPr>
    </w:p>
    <w:p w:rsidR="005449BD" w:rsidRDefault="005449BD" w:rsidP="005449BD">
      <w:pPr>
        <w:jc w:val="center"/>
        <w:rPr>
          <w:b/>
          <w:sz w:val="28"/>
          <w:szCs w:val="28"/>
          <w:lang w:val="ru-RU"/>
        </w:rPr>
      </w:pPr>
      <w:r>
        <w:rPr>
          <w:b/>
          <w:sz w:val="28"/>
          <w:szCs w:val="28"/>
          <w:lang w:val="ru-RU"/>
        </w:rPr>
        <w:t>РЕШЕНИЕ</w:t>
      </w:r>
    </w:p>
    <w:p w:rsidR="005449BD" w:rsidRDefault="005449BD" w:rsidP="005449BD">
      <w:pPr>
        <w:jc w:val="center"/>
        <w:rPr>
          <w:b/>
          <w:sz w:val="28"/>
          <w:szCs w:val="28"/>
          <w:lang w:val="ru-RU"/>
        </w:rPr>
      </w:pPr>
    </w:p>
    <w:p w:rsidR="005449BD" w:rsidRDefault="005449BD" w:rsidP="005449BD">
      <w:pPr>
        <w:rPr>
          <w:b/>
          <w:sz w:val="28"/>
          <w:szCs w:val="28"/>
          <w:lang w:val="ru-RU"/>
        </w:rPr>
      </w:pPr>
    </w:p>
    <w:p w:rsidR="005449BD" w:rsidRDefault="005449BD" w:rsidP="005449BD">
      <w:pPr>
        <w:rPr>
          <w:b/>
          <w:sz w:val="28"/>
          <w:szCs w:val="28"/>
          <w:lang w:val="ru-RU"/>
        </w:rPr>
      </w:pPr>
      <w:r>
        <w:rPr>
          <w:b/>
          <w:sz w:val="28"/>
          <w:szCs w:val="28"/>
          <w:lang w:val="ru-RU"/>
        </w:rPr>
        <w:t xml:space="preserve">От  </w:t>
      </w:r>
      <w:r w:rsidR="00BA40FE">
        <w:rPr>
          <w:b/>
          <w:sz w:val="28"/>
          <w:szCs w:val="28"/>
          <w:lang w:val="ru-RU"/>
        </w:rPr>
        <w:t xml:space="preserve">11 </w:t>
      </w:r>
      <w:r>
        <w:rPr>
          <w:b/>
          <w:sz w:val="28"/>
          <w:szCs w:val="28"/>
          <w:lang w:val="ru-RU"/>
        </w:rPr>
        <w:t xml:space="preserve"> апреля 2012 г.                   №  79/135</w:t>
      </w:r>
    </w:p>
    <w:p w:rsidR="005449BD" w:rsidRDefault="005449BD" w:rsidP="005449BD">
      <w:pPr>
        <w:rPr>
          <w:b/>
          <w:sz w:val="28"/>
          <w:szCs w:val="28"/>
          <w:lang w:val="ru-RU"/>
        </w:rPr>
      </w:pPr>
    </w:p>
    <w:p w:rsidR="005449BD" w:rsidRDefault="005449BD" w:rsidP="005449BD">
      <w:pPr>
        <w:rPr>
          <w:b/>
          <w:sz w:val="28"/>
          <w:szCs w:val="28"/>
          <w:lang w:val="ru-RU"/>
        </w:rPr>
      </w:pPr>
      <w:r>
        <w:rPr>
          <w:b/>
          <w:sz w:val="28"/>
          <w:szCs w:val="28"/>
          <w:lang w:val="ru-RU"/>
        </w:rPr>
        <w:t>О предоставлени</w:t>
      </w:r>
      <w:r w:rsidR="00BC5C22">
        <w:rPr>
          <w:b/>
          <w:sz w:val="28"/>
          <w:szCs w:val="28"/>
          <w:lang w:val="ru-RU"/>
        </w:rPr>
        <w:t>и</w:t>
      </w:r>
      <w:r>
        <w:rPr>
          <w:b/>
          <w:sz w:val="28"/>
          <w:szCs w:val="28"/>
          <w:lang w:val="ru-RU"/>
        </w:rPr>
        <w:t xml:space="preserve"> ежегодного оплачиваемого</w:t>
      </w:r>
      <w:r w:rsidR="00A81B96">
        <w:rPr>
          <w:b/>
          <w:sz w:val="28"/>
          <w:szCs w:val="28"/>
          <w:lang w:val="ru-RU"/>
        </w:rPr>
        <w:t xml:space="preserve">                                                   отпуска главе Октябрьского муниципального                                        образования.</w:t>
      </w:r>
    </w:p>
    <w:p w:rsidR="00A81B96" w:rsidRDefault="00A81B96" w:rsidP="005449BD">
      <w:pPr>
        <w:rPr>
          <w:b/>
          <w:sz w:val="28"/>
          <w:szCs w:val="28"/>
          <w:lang w:val="ru-RU"/>
        </w:rPr>
      </w:pPr>
    </w:p>
    <w:p w:rsidR="00BC5C22" w:rsidRDefault="00A81B96" w:rsidP="005449BD">
      <w:pPr>
        <w:rPr>
          <w:sz w:val="28"/>
          <w:szCs w:val="28"/>
          <w:lang w:val="ru-RU"/>
        </w:rPr>
      </w:pPr>
      <w:r>
        <w:rPr>
          <w:sz w:val="28"/>
          <w:szCs w:val="28"/>
          <w:lang w:val="ru-RU"/>
        </w:rPr>
        <w:t xml:space="preserve"> </w:t>
      </w:r>
    </w:p>
    <w:p w:rsidR="00A81B96" w:rsidRDefault="00BC5C22" w:rsidP="00BC5C22">
      <w:pPr>
        <w:jc w:val="both"/>
        <w:rPr>
          <w:sz w:val="28"/>
          <w:szCs w:val="28"/>
          <w:lang w:val="ru-RU"/>
        </w:rPr>
      </w:pPr>
      <w:r>
        <w:rPr>
          <w:sz w:val="28"/>
          <w:szCs w:val="28"/>
          <w:lang w:val="ru-RU"/>
        </w:rPr>
        <w:t xml:space="preserve">  </w:t>
      </w:r>
      <w:r w:rsidR="00A81B96">
        <w:rPr>
          <w:sz w:val="28"/>
          <w:szCs w:val="28"/>
          <w:lang w:val="ru-RU"/>
        </w:rPr>
        <w:t xml:space="preserve"> На  основании Устава Октябрьского муниципального образования, Решения Совета депутатов Октябрьского муниципального образования  № 13/31 от 03.07.2009 года, Совет Октябрьского муниципального образования РЕШИЛ:</w:t>
      </w:r>
    </w:p>
    <w:p w:rsidR="00A81B96" w:rsidRDefault="00A81B96" w:rsidP="00BC5C22">
      <w:pPr>
        <w:jc w:val="both"/>
        <w:rPr>
          <w:sz w:val="28"/>
          <w:szCs w:val="28"/>
          <w:lang w:val="ru-RU"/>
        </w:rPr>
      </w:pPr>
      <w:r>
        <w:rPr>
          <w:sz w:val="28"/>
          <w:szCs w:val="28"/>
          <w:lang w:val="ru-RU"/>
        </w:rPr>
        <w:t xml:space="preserve">   Тишиной Елене Владимировне – главе Октябрьского муниципального образования   предоставить ежегодный оплачиваемый отпуск за 2011 год </w:t>
      </w:r>
      <w:r w:rsidR="00EC270D">
        <w:rPr>
          <w:sz w:val="28"/>
          <w:szCs w:val="28"/>
          <w:lang w:val="ru-RU"/>
        </w:rPr>
        <w:t xml:space="preserve"> </w:t>
      </w:r>
      <w:r>
        <w:rPr>
          <w:sz w:val="28"/>
          <w:szCs w:val="28"/>
          <w:lang w:val="ru-RU"/>
        </w:rPr>
        <w:t xml:space="preserve"> </w:t>
      </w:r>
      <w:r w:rsidR="00EC270D">
        <w:rPr>
          <w:sz w:val="28"/>
          <w:szCs w:val="28"/>
          <w:lang w:val="ru-RU"/>
        </w:rPr>
        <w:t xml:space="preserve"> </w:t>
      </w:r>
      <w:r>
        <w:rPr>
          <w:sz w:val="28"/>
          <w:szCs w:val="28"/>
          <w:lang w:val="ru-RU"/>
        </w:rPr>
        <w:t xml:space="preserve"> сроком на 45 календарных дней</w:t>
      </w:r>
      <w:r w:rsidR="00EC270D">
        <w:rPr>
          <w:sz w:val="28"/>
          <w:szCs w:val="28"/>
          <w:lang w:val="ru-RU"/>
        </w:rPr>
        <w:t xml:space="preserve"> с 02 мая  по 17 июня 2012 года.</w:t>
      </w:r>
    </w:p>
    <w:p w:rsidR="00A81B96" w:rsidRPr="00A81B96" w:rsidRDefault="00A81B96" w:rsidP="00BC5C22">
      <w:pPr>
        <w:jc w:val="both"/>
        <w:rPr>
          <w:sz w:val="28"/>
          <w:szCs w:val="28"/>
          <w:lang w:val="ru-RU"/>
        </w:rPr>
      </w:pPr>
      <w:r>
        <w:rPr>
          <w:sz w:val="28"/>
          <w:szCs w:val="28"/>
          <w:lang w:val="ru-RU"/>
        </w:rPr>
        <w:t xml:space="preserve">   Выплатить единовременную выплату в размере двух денежных вознаграждений.</w:t>
      </w:r>
    </w:p>
    <w:p w:rsidR="005449BD" w:rsidRDefault="005449BD" w:rsidP="005449BD">
      <w:pPr>
        <w:rPr>
          <w:b/>
          <w:sz w:val="28"/>
          <w:szCs w:val="28"/>
          <w:lang w:val="ru-RU"/>
        </w:rPr>
      </w:pPr>
    </w:p>
    <w:p w:rsidR="00BC5C22" w:rsidRDefault="00BC5C22" w:rsidP="005449BD">
      <w:pPr>
        <w:rPr>
          <w:b/>
          <w:sz w:val="28"/>
          <w:szCs w:val="28"/>
          <w:lang w:val="ru-RU"/>
        </w:rPr>
      </w:pPr>
    </w:p>
    <w:p w:rsidR="00BC5C22" w:rsidRDefault="00BC5C22" w:rsidP="005449BD">
      <w:pPr>
        <w:rPr>
          <w:b/>
          <w:sz w:val="28"/>
          <w:szCs w:val="28"/>
          <w:lang w:val="ru-RU"/>
        </w:rPr>
      </w:pPr>
    </w:p>
    <w:p w:rsidR="00BC5C22" w:rsidRDefault="00BC5C22" w:rsidP="005449BD">
      <w:pPr>
        <w:rPr>
          <w:b/>
          <w:sz w:val="28"/>
          <w:szCs w:val="28"/>
          <w:lang w:val="ru-RU"/>
        </w:rPr>
      </w:pPr>
    </w:p>
    <w:p w:rsidR="00BC5C22" w:rsidRDefault="00BC5C22" w:rsidP="005449BD">
      <w:pPr>
        <w:rPr>
          <w:b/>
          <w:sz w:val="28"/>
          <w:szCs w:val="28"/>
          <w:lang w:val="ru-RU"/>
        </w:rPr>
      </w:pPr>
    </w:p>
    <w:p w:rsidR="00BC5C22" w:rsidRPr="00BC5C22" w:rsidRDefault="00BC5C22" w:rsidP="005449BD">
      <w:pPr>
        <w:rPr>
          <w:sz w:val="28"/>
          <w:szCs w:val="28"/>
          <w:lang w:val="ru-RU"/>
        </w:rPr>
      </w:pPr>
      <w:r w:rsidRPr="00BC5C22">
        <w:rPr>
          <w:sz w:val="28"/>
          <w:szCs w:val="28"/>
          <w:lang w:val="ru-RU"/>
        </w:rPr>
        <w:t xml:space="preserve">Глава </w:t>
      </w:r>
      <w:proofErr w:type="gramStart"/>
      <w:r w:rsidRPr="00BC5C22">
        <w:rPr>
          <w:sz w:val="28"/>
          <w:szCs w:val="28"/>
          <w:lang w:val="ru-RU"/>
        </w:rPr>
        <w:t>Октябрьского</w:t>
      </w:r>
      <w:proofErr w:type="gramEnd"/>
      <w:r w:rsidRPr="00BC5C22">
        <w:rPr>
          <w:sz w:val="28"/>
          <w:szCs w:val="28"/>
          <w:lang w:val="ru-RU"/>
        </w:rPr>
        <w:t xml:space="preserve"> </w:t>
      </w:r>
    </w:p>
    <w:p w:rsidR="00BC5C22" w:rsidRPr="00BC5C22" w:rsidRDefault="00BC5C22" w:rsidP="005449BD">
      <w:pPr>
        <w:rPr>
          <w:sz w:val="28"/>
          <w:szCs w:val="28"/>
          <w:lang w:val="ru-RU"/>
        </w:rPr>
      </w:pPr>
      <w:r w:rsidRPr="00BC5C22">
        <w:rPr>
          <w:sz w:val="28"/>
          <w:szCs w:val="28"/>
          <w:lang w:val="ru-RU"/>
        </w:rPr>
        <w:t>муниципального образования</w:t>
      </w:r>
      <w:r>
        <w:rPr>
          <w:sz w:val="28"/>
          <w:szCs w:val="28"/>
          <w:lang w:val="ru-RU"/>
        </w:rPr>
        <w:t xml:space="preserve">                                                         Е.В.Тишина</w:t>
      </w:r>
    </w:p>
    <w:p w:rsidR="0063259A" w:rsidRDefault="0063259A">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BC5C22" w:rsidRDefault="00BC5C22">
      <w:pPr>
        <w:rPr>
          <w:lang w:val="ru-RU"/>
        </w:rPr>
      </w:pPr>
    </w:p>
    <w:p w:rsidR="00CE353A" w:rsidRDefault="00CE353A" w:rsidP="00BC5C22">
      <w:pPr>
        <w:jc w:val="center"/>
        <w:rPr>
          <w:b/>
          <w:sz w:val="28"/>
          <w:szCs w:val="28"/>
          <w:lang w:val="ru-RU"/>
        </w:rPr>
      </w:pPr>
    </w:p>
    <w:p w:rsidR="00CE353A" w:rsidRDefault="00CE353A" w:rsidP="00BC5C22">
      <w:pPr>
        <w:jc w:val="center"/>
        <w:rPr>
          <w:b/>
          <w:sz w:val="28"/>
          <w:szCs w:val="28"/>
          <w:lang w:val="ru-RU"/>
        </w:rPr>
      </w:pPr>
    </w:p>
    <w:p w:rsidR="00CE353A" w:rsidRDefault="00CE353A" w:rsidP="00BC5C22">
      <w:pPr>
        <w:jc w:val="center"/>
        <w:rPr>
          <w:b/>
          <w:sz w:val="28"/>
          <w:szCs w:val="28"/>
          <w:lang w:val="ru-RU"/>
        </w:rPr>
      </w:pPr>
    </w:p>
    <w:p w:rsidR="00BC5C22" w:rsidRDefault="00BC5C22" w:rsidP="00BC5C22">
      <w:pPr>
        <w:jc w:val="center"/>
        <w:rPr>
          <w:b/>
          <w:sz w:val="28"/>
          <w:szCs w:val="28"/>
          <w:lang w:val="ru-RU"/>
        </w:rPr>
      </w:pPr>
      <w:r>
        <w:rPr>
          <w:b/>
          <w:sz w:val="28"/>
          <w:szCs w:val="28"/>
          <w:lang w:val="ru-RU"/>
        </w:rPr>
        <w:lastRenderedPageBreak/>
        <w:t>СОВЕТ</w:t>
      </w:r>
    </w:p>
    <w:p w:rsidR="00BC5C22" w:rsidRDefault="00BC5C22" w:rsidP="00BC5C22">
      <w:pPr>
        <w:jc w:val="center"/>
        <w:rPr>
          <w:b/>
          <w:sz w:val="28"/>
          <w:szCs w:val="28"/>
          <w:lang w:val="ru-RU"/>
        </w:rPr>
      </w:pPr>
      <w:r>
        <w:rPr>
          <w:b/>
          <w:sz w:val="28"/>
          <w:szCs w:val="28"/>
          <w:lang w:val="ru-RU"/>
        </w:rPr>
        <w:t xml:space="preserve">Октябрьского  муниципального образования </w:t>
      </w:r>
      <w:proofErr w:type="spellStart"/>
      <w:r>
        <w:rPr>
          <w:b/>
          <w:sz w:val="28"/>
          <w:szCs w:val="28"/>
          <w:lang w:val="ru-RU"/>
        </w:rPr>
        <w:t>Лысогорского</w:t>
      </w:r>
      <w:proofErr w:type="spellEnd"/>
      <w:r>
        <w:rPr>
          <w:b/>
          <w:sz w:val="28"/>
          <w:szCs w:val="28"/>
          <w:lang w:val="ru-RU"/>
        </w:rPr>
        <w:t xml:space="preserve"> муниципального района Саратовской области</w:t>
      </w:r>
    </w:p>
    <w:p w:rsidR="00BC5C22" w:rsidRDefault="00BC5C22" w:rsidP="00BC5C22">
      <w:pPr>
        <w:rPr>
          <w:b/>
          <w:sz w:val="22"/>
          <w:szCs w:val="22"/>
          <w:lang w:val="ru-RU"/>
        </w:rPr>
      </w:pPr>
      <w:r>
        <w:rPr>
          <w:b/>
          <w:sz w:val="22"/>
          <w:szCs w:val="22"/>
          <w:lang w:val="ru-RU"/>
        </w:rPr>
        <w:t xml:space="preserve">          </w:t>
      </w:r>
    </w:p>
    <w:p w:rsidR="00BC5C22" w:rsidRDefault="00BC5C22" w:rsidP="00BC5C22">
      <w:pPr>
        <w:jc w:val="center"/>
        <w:rPr>
          <w:b/>
          <w:sz w:val="28"/>
          <w:szCs w:val="28"/>
          <w:lang w:val="ru-RU"/>
        </w:rPr>
      </w:pPr>
    </w:p>
    <w:p w:rsidR="00BC5C22" w:rsidRDefault="00BC5C22" w:rsidP="00BC5C22">
      <w:pPr>
        <w:jc w:val="center"/>
        <w:rPr>
          <w:b/>
          <w:sz w:val="28"/>
          <w:szCs w:val="28"/>
          <w:lang w:val="ru-RU"/>
        </w:rPr>
      </w:pPr>
      <w:r>
        <w:rPr>
          <w:b/>
          <w:sz w:val="28"/>
          <w:szCs w:val="28"/>
          <w:lang w:val="ru-RU"/>
        </w:rPr>
        <w:t>РЕШЕНИЕ</w:t>
      </w:r>
    </w:p>
    <w:p w:rsidR="00BC5C22" w:rsidRDefault="00BC5C22" w:rsidP="00BC5C22">
      <w:pPr>
        <w:jc w:val="center"/>
        <w:rPr>
          <w:b/>
          <w:sz w:val="28"/>
          <w:szCs w:val="28"/>
          <w:lang w:val="ru-RU"/>
        </w:rPr>
      </w:pPr>
    </w:p>
    <w:p w:rsidR="00BC5C22" w:rsidRDefault="00BC5C22" w:rsidP="00BC5C22">
      <w:pPr>
        <w:rPr>
          <w:b/>
          <w:sz w:val="28"/>
          <w:szCs w:val="28"/>
          <w:lang w:val="ru-RU"/>
        </w:rPr>
      </w:pPr>
    </w:p>
    <w:p w:rsidR="00BC5C22" w:rsidRDefault="00C725B1" w:rsidP="00BC5C22">
      <w:pPr>
        <w:rPr>
          <w:b/>
          <w:sz w:val="28"/>
          <w:szCs w:val="28"/>
          <w:lang w:val="ru-RU"/>
        </w:rPr>
      </w:pPr>
      <w:r>
        <w:rPr>
          <w:b/>
          <w:sz w:val="28"/>
          <w:szCs w:val="28"/>
          <w:lang w:val="ru-RU"/>
        </w:rPr>
        <w:t xml:space="preserve"> о</w:t>
      </w:r>
      <w:r w:rsidR="00BC5C22">
        <w:rPr>
          <w:b/>
          <w:sz w:val="28"/>
          <w:szCs w:val="28"/>
          <w:lang w:val="ru-RU"/>
        </w:rPr>
        <w:t xml:space="preserve">т  </w:t>
      </w:r>
      <w:r w:rsidR="00AA6B52">
        <w:rPr>
          <w:b/>
          <w:sz w:val="28"/>
          <w:szCs w:val="28"/>
          <w:lang w:val="ru-RU"/>
        </w:rPr>
        <w:t>11</w:t>
      </w:r>
      <w:r w:rsidR="00BC5C22">
        <w:rPr>
          <w:b/>
          <w:sz w:val="28"/>
          <w:szCs w:val="28"/>
          <w:lang w:val="ru-RU"/>
        </w:rPr>
        <w:t xml:space="preserve"> апреля 2012 г.                   №  79/136</w:t>
      </w:r>
    </w:p>
    <w:p w:rsidR="00BC5C22" w:rsidRDefault="00BC5C22" w:rsidP="00BC5C22">
      <w:pPr>
        <w:rPr>
          <w:b/>
          <w:sz w:val="28"/>
          <w:szCs w:val="28"/>
          <w:lang w:val="ru-RU"/>
        </w:rPr>
      </w:pPr>
    </w:p>
    <w:p w:rsidR="00BC5C22" w:rsidRDefault="00BC5C22" w:rsidP="00BC5C22">
      <w:pPr>
        <w:rPr>
          <w:b/>
          <w:sz w:val="28"/>
          <w:szCs w:val="28"/>
          <w:lang w:val="ru-RU"/>
        </w:rPr>
      </w:pPr>
    </w:p>
    <w:p w:rsidR="00BC5C22" w:rsidRDefault="00C725B1" w:rsidP="00BC5C22">
      <w:pPr>
        <w:rPr>
          <w:b/>
          <w:sz w:val="28"/>
          <w:szCs w:val="28"/>
          <w:lang w:val="ru-RU"/>
        </w:rPr>
      </w:pPr>
      <w:r>
        <w:rPr>
          <w:b/>
          <w:sz w:val="28"/>
          <w:szCs w:val="28"/>
          <w:lang w:val="ru-RU"/>
        </w:rPr>
        <w:t xml:space="preserve">   </w:t>
      </w:r>
      <w:r w:rsidR="00BC5C22">
        <w:rPr>
          <w:b/>
          <w:sz w:val="28"/>
          <w:szCs w:val="28"/>
          <w:lang w:val="ru-RU"/>
        </w:rPr>
        <w:t>О работе по благоустройству территории                                                     Октябрьского муниципального образования.</w:t>
      </w:r>
    </w:p>
    <w:p w:rsidR="00BC5C22" w:rsidRDefault="00BC5C22" w:rsidP="00BC5C22">
      <w:pPr>
        <w:rPr>
          <w:b/>
          <w:sz w:val="28"/>
          <w:szCs w:val="28"/>
          <w:lang w:val="ru-RU"/>
        </w:rPr>
      </w:pPr>
    </w:p>
    <w:p w:rsidR="00BC5C22" w:rsidRDefault="00BC5C22" w:rsidP="00BC5C22">
      <w:pPr>
        <w:rPr>
          <w:b/>
          <w:sz w:val="28"/>
          <w:szCs w:val="28"/>
          <w:lang w:val="ru-RU"/>
        </w:rPr>
      </w:pPr>
    </w:p>
    <w:p w:rsidR="00BC5C22" w:rsidRDefault="00C72AF5" w:rsidP="00BC5C22">
      <w:pPr>
        <w:rPr>
          <w:sz w:val="28"/>
          <w:szCs w:val="28"/>
          <w:lang w:val="ru-RU"/>
        </w:rPr>
      </w:pPr>
      <w:r>
        <w:rPr>
          <w:b/>
          <w:sz w:val="28"/>
          <w:szCs w:val="28"/>
          <w:lang w:val="ru-RU"/>
        </w:rPr>
        <w:t xml:space="preserve">  </w:t>
      </w:r>
      <w:r w:rsidR="00C725B1">
        <w:rPr>
          <w:b/>
          <w:sz w:val="28"/>
          <w:szCs w:val="28"/>
          <w:lang w:val="ru-RU"/>
        </w:rPr>
        <w:t xml:space="preserve">  </w:t>
      </w:r>
      <w:r>
        <w:rPr>
          <w:sz w:val="28"/>
          <w:szCs w:val="28"/>
          <w:lang w:val="ru-RU"/>
        </w:rPr>
        <w:t>В целях дальнейшего улучшения благоустройства в населённых пунктах Октябрьского муниципального образования   Совет Октябрьского муниципального образования  РЕШИЛ:</w:t>
      </w:r>
    </w:p>
    <w:p w:rsidR="00C72AF5" w:rsidRDefault="00C72AF5" w:rsidP="00C72AF5">
      <w:pPr>
        <w:pStyle w:val="a3"/>
        <w:numPr>
          <w:ilvl w:val="0"/>
          <w:numId w:val="1"/>
        </w:numPr>
        <w:rPr>
          <w:sz w:val="28"/>
          <w:szCs w:val="28"/>
          <w:lang w:val="ru-RU"/>
        </w:rPr>
      </w:pPr>
      <w:proofErr w:type="gramStart"/>
      <w:r>
        <w:rPr>
          <w:sz w:val="28"/>
          <w:szCs w:val="28"/>
          <w:lang w:val="ru-RU"/>
        </w:rPr>
        <w:t>Продолжить работу по обеспечению выполнения организационно-технических мероприятий по благоустройству населённых пунктов</w:t>
      </w:r>
      <w:r w:rsidR="00C725B1">
        <w:rPr>
          <w:sz w:val="28"/>
          <w:szCs w:val="28"/>
          <w:lang w:val="ru-RU"/>
        </w:rPr>
        <w:t xml:space="preserve"> </w:t>
      </w:r>
      <w:r>
        <w:rPr>
          <w:sz w:val="28"/>
          <w:szCs w:val="28"/>
          <w:lang w:val="ru-RU"/>
        </w:rPr>
        <w:t xml:space="preserve">муниципального образования </w:t>
      </w:r>
      <w:r w:rsidR="00C725B1">
        <w:rPr>
          <w:sz w:val="28"/>
          <w:szCs w:val="28"/>
          <w:lang w:val="ru-RU"/>
        </w:rPr>
        <w:t xml:space="preserve"> </w:t>
      </w:r>
      <w:r>
        <w:rPr>
          <w:sz w:val="28"/>
          <w:szCs w:val="28"/>
          <w:lang w:val="ru-RU"/>
        </w:rPr>
        <w:t xml:space="preserve"> по уборке и наведению санитарного порядка на прилегающих к учреждениям и жилым домам территориям, уборке улиц, тротуаров, парков и садов.</w:t>
      </w:r>
      <w:proofErr w:type="gramEnd"/>
    </w:p>
    <w:p w:rsidR="00C72AF5" w:rsidRDefault="00C72AF5" w:rsidP="00C72AF5">
      <w:pPr>
        <w:pStyle w:val="a3"/>
        <w:numPr>
          <w:ilvl w:val="0"/>
          <w:numId w:val="1"/>
        </w:numPr>
        <w:rPr>
          <w:sz w:val="28"/>
          <w:szCs w:val="28"/>
          <w:lang w:val="ru-RU"/>
        </w:rPr>
      </w:pPr>
      <w:r>
        <w:rPr>
          <w:sz w:val="28"/>
          <w:szCs w:val="28"/>
          <w:lang w:val="ru-RU"/>
        </w:rPr>
        <w:t>Продолжить работу по организации вывоза бытовых отходов  и мусора.</w:t>
      </w:r>
    </w:p>
    <w:p w:rsidR="00C72AF5" w:rsidRDefault="00C72AF5" w:rsidP="00C72AF5">
      <w:pPr>
        <w:pStyle w:val="a3"/>
        <w:numPr>
          <w:ilvl w:val="0"/>
          <w:numId w:val="1"/>
        </w:numPr>
        <w:rPr>
          <w:sz w:val="28"/>
          <w:szCs w:val="28"/>
          <w:lang w:val="ru-RU"/>
        </w:rPr>
      </w:pPr>
      <w:r>
        <w:rPr>
          <w:sz w:val="28"/>
          <w:szCs w:val="28"/>
          <w:lang w:val="ru-RU"/>
        </w:rPr>
        <w:t xml:space="preserve">Организовать уборку кладбищ, продолжить ремонт изгороди кладбища в </w:t>
      </w:r>
      <w:proofErr w:type="spellStart"/>
      <w:r>
        <w:rPr>
          <w:sz w:val="28"/>
          <w:szCs w:val="28"/>
          <w:lang w:val="ru-RU"/>
        </w:rPr>
        <w:t>с</w:t>
      </w:r>
      <w:proofErr w:type="gramStart"/>
      <w:r>
        <w:rPr>
          <w:sz w:val="28"/>
          <w:szCs w:val="28"/>
          <w:lang w:val="ru-RU"/>
        </w:rPr>
        <w:t>.Ю</w:t>
      </w:r>
      <w:proofErr w:type="gramEnd"/>
      <w:r>
        <w:rPr>
          <w:sz w:val="28"/>
          <w:szCs w:val="28"/>
          <w:lang w:val="ru-RU"/>
        </w:rPr>
        <w:t>нгеровка</w:t>
      </w:r>
      <w:proofErr w:type="spellEnd"/>
      <w:r>
        <w:rPr>
          <w:sz w:val="28"/>
          <w:szCs w:val="28"/>
          <w:lang w:val="ru-RU"/>
        </w:rPr>
        <w:t>.</w:t>
      </w:r>
    </w:p>
    <w:p w:rsidR="00C72AF5" w:rsidRDefault="00C72AF5" w:rsidP="00C72AF5">
      <w:pPr>
        <w:pStyle w:val="a3"/>
        <w:numPr>
          <w:ilvl w:val="0"/>
          <w:numId w:val="1"/>
        </w:numPr>
        <w:rPr>
          <w:sz w:val="28"/>
          <w:szCs w:val="28"/>
          <w:lang w:val="ru-RU"/>
        </w:rPr>
      </w:pPr>
      <w:r>
        <w:rPr>
          <w:sz w:val="28"/>
          <w:szCs w:val="28"/>
          <w:lang w:val="ru-RU"/>
        </w:rPr>
        <w:t xml:space="preserve">Продолжить сбор средств </w:t>
      </w:r>
      <w:proofErr w:type="gramStart"/>
      <w:r>
        <w:rPr>
          <w:sz w:val="28"/>
          <w:szCs w:val="28"/>
          <w:lang w:val="ru-RU"/>
        </w:rPr>
        <w:t xml:space="preserve">( </w:t>
      </w:r>
      <w:proofErr w:type="gramEnd"/>
      <w:r>
        <w:rPr>
          <w:sz w:val="28"/>
          <w:szCs w:val="28"/>
          <w:lang w:val="ru-RU"/>
        </w:rPr>
        <w:t>добровольных пожертвований ) на приобретение и установку изгороди вокруг памятника воинам</w:t>
      </w:r>
      <w:r w:rsidR="00152303">
        <w:rPr>
          <w:sz w:val="28"/>
          <w:szCs w:val="28"/>
          <w:lang w:val="ru-RU"/>
        </w:rPr>
        <w:t>,</w:t>
      </w:r>
      <w:r>
        <w:rPr>
          <w:sz w:val="28"/>
          <w:szCs w:val="28"/>
          <w:lang w:val="ru-RU"/>
        </w:rPr>
        <w:t xml:space="preserve"> погибшим в</w:t>
      </w:r>
      <w:r w:rsidR="00152303">
        <w:rPr>
          <w:sz w:val="28"/>
          <w:szCs w:val="28"/>
          <w:lang w:val="ru-RU"/>
        </w:rPr>
        <w:t xml:space="preserve"> годы </w:t>
      </w:r>
      <w:r>
        <w:rPr>
          <w:sz w:val="28"/>
          <w:szCs w:val="28"/>
          <w:lang w:val="ru-RU"/>
        </w:rPr>
        <w:t xml:space="preserve"> ВОВ. Выйти с предложением к главам крестьянско-фермерских хозяйств  об оказании помощи в </w:t>
      </w:r>
      <w:r w:rsidR="00152303">
        <w:rPr>
          <w:sz w:val="28"/>
          <w:szCs w:val="28"/>
          <w:lang w:val="ru-RU"/>
        </w:rPr>
        <w:t xml:space="preserve">приобретении и </w:t>
      </w:r>
      <w:r>
        <w:rPr>
          <w:sz w:val="28"/>
          <w:szCs w:val="28"/>
          <w:lang w:val="ru-RU"/>
        </w:rPr>
        <w:t>установке изгороди</w:t>
      </w:r>
      <w:r w:rsidR="00152303">
        <w:rPr>
          <w:sz w:val="28"/>
          <w:szCs w:val="28"/>
          <w:lang w:val="ru-RU"/>
        </w:rPr>
        <w:t xml:space="preserve"> вокруг памятника воинам, погибшим в годы  ВОВ.</w:t>
      </w:r>
    </w:p>
    <w:p w:rsidR="00152303" w:rsidRDefault="00152303" w:rsidP="00C72AF5">
      <w:pPr>
        <w:pStyle w:val="a3"/>
        <w:numPr>
          <w:ilvl w:val="0"/>
          <w:numId w:val="1"/>
        </w:numPr>
        <w:rPr>
          <w:sz w:val="28"/>
          <w:szCs w:val="28"/>
          <w:lang w:val="ru-RU"/>
        </w:rPr>
      </w:pPr>
      <w:r>
        <w:rPr>
          <w:sz w:val="28"/>
          <w:szCs w:val="28"/>
          <w:lang w:val="ru-RU"/>
        </w:rPr>
        <w:t>Провести разъяснительную работу с владельцами частного скота и других домашних животных по вопросу</w:t>
      </w:r>
      <w:r w:rsidR="00C725B1">
        <w:rPr>
          <w:sz w:val="28"/>
          <w:szCs w:val="28"/>
          <w:lang w:val="ru-RU"/>
        </w:rPr>
        <w:t xml:space="preserve"> их </w:t>
      </w:r>
      <w:r>
        <w:rPr>
          <w:sz w:val="28"/>
          <w:szCs w:val="28"/>
          <w:lang w:val="ru-RU"/>
        </w:rPr>
        <w:t>содержания. За безнадзорный выгул</w:t>
      </w:r>
      <w:r w:rsidR="00C725B1">
        <w:rPr>
          <w:sz w:val="28"/>
          <w:szCs w:val="28"/>
          <w:lang w:val="ru-RU"/>
        </w:rPr>
        <w:t xml:space="preserve"> домашних </w:t>
      </w:r>
      <w:r>
        <w:rPr>
          <w:sz w:val="28"/>
          <w:szCs w:val="28"/>
          <w:lang w:val="ru-RU"/>
        </w:rPr>
        <w:t xml:space="preserve"> животных и скота</w:t>
      </w:r>
      <w:r w:rsidR="00C725B1">
        <w:rPr>
          <w:sz w:val="28"/>
          <w:szCs w:val="28"/>
          <w:lang w:val="ru-RU"/>
        </w:rPr>
        <w:t xml:space="preserve"> на территории Октябрьского муниципального образования </w:t>
      </w:r>
      <w:r>
        <w:rPr>
          <w:sz w:val="28"/>
          <w:szCs w:val="28"/>
          <w:lang w:val="ru-RU"/>
        </w:rPr>
        <w:t xml:space="preserve"> </w:t>
      </w:r>
      <w:r w:rsidR="00C725B1">
        <w:rPr>
          <w:sz w:val="28"/>
          <w:szCs w:val="28"/>
          <w:lang w:val="ru-RU"/>
        </w:rPr>
        <w:t xml:space="preserve"> </w:t>
      </w:r>
      <w:r>
        <w:rPr>
          <w:sz w:val="28"/>
          <w:szCs w:val="28"/>
          <w:lang w:val="ru-RU"/>
        </w:rPr>
        <w:t xml:space="preserve"> владельцев </w:t>
      </w:r>
      <w:r w:rsidR="00C725B1">
        <w:rPr>
          <w:sz w:val="28"/>
          <w:szCs w:val="28"/>
          <w:lang w:val="ru-RU"/>
        </w:rPr>
        <w:t xml:space="preserve"> </w:t>
      </w:r>
      <w:r>
        <w:rPr>
          <w:sz w:val="28"/>
          <w:szCs w:val="28"/>
          <w:lang w:val="ru-RU"/>
        </w:rPr>
        <w:t>привлекать к административной ответственности.</w:t>
      </w:r>
    </w:p>
    <w:p w:rsidR="00152303" w:rsidRDefault="00152303" w:rsidP="00152303">
      <w:pPr>
        <w:ind w:left="360"/>
        <w:rPr>
          <w:sz w:val="28"/>
          <w:szCs w:val="28"/>
          <w:lang w:val="ru-RU"/>
        </w:rPr>
      </w:pPr>
    </w:p>
    <w:p w:rsidR="00C725B1" w:rsidRDefault="00C725B1" w:rsidP="00152303">
      <w:pPr>
        <w:ind w:left="360"/>
        <w:rPr>
          <w:sz w:val="28"/>
          <w:szCs w:val="28"/>
          <w:lang w:val="ru-RU"/>
        </w:rPr>
      </w:pPr>
    </w:p>
    <w:p w:rsidR="00C725B1" w:rsidRDefault="00C725B1" w:rsidP="00152303">
      <w:pPr>
        <w:ind w:left="360"/>
        <w:rPr>
          <w:sz w:val="28"/>
          <w:szCs w:val="28"/>
          <w:lang w:val="ru-RU"/>
        </w:rPr>
      </w:pPr>
    </w:p>
    <w:p w:rsidR="00C725B1" w:rsidRDefault="00C725B1" w:rsidP="00152303">
      <w:pPr>
        <w:ind w:left="360"/>
        <w:rPr>
          <w:sz w:val="28"/>
          <w:szCs w:val="28"/>
          <w:lang w:val="ru-RU"/>
        </w:rPr>
      </w:pPr>
      <w:r>
        <w:rPr>
          <w:sz w:val="28"/>
          <w:szCs w:val="28"/>
          <w:lang w:val="ru-RU"/>
        </w:rPr>
        <w:t xml:space="preserve">Глава </w:t>
      </w:r>
      <w:proofErr w:type="gramStart"/>
      <w:r>
        <w:rPr>
          <w:sz w:val="28"/>
          <w:szCs w:val="28"/>
          <w:lang w:val="ru-RU"/>
        </w:rPr>
        <w:t>Октябрьского</w:t>
      </w:r>
      <w:proofErr w:type="gramEnd"/>
    </w:p>
    <w:p w:rsidR="00C725B1" w:rsidRPr="00152303" w:rsidRDefault="00C725B1" w:rsidP="00152303">
      <w:pPr>
        <w:ind w:left="360"/>
        <w:rPr>
          <w:sz w:val="28"/>
          <w:szCs w:val="28"/>
          <w:lang w:val="ru-RU"/>
        </w:rPr>
      </w:pPr>
      <w:r>
        <w:rPr>
          <w:sz w:val="28"/>
          <w:szCs w:val="28"/>
          <w:lang w:val="ru-RU"/>
        </w:rPr>
        <w:t>муниципального образования                                            Е.В.Тишина</w:t>
      </w:r>
    </w:p>
    <w:p w:rsidR="00BC5C22" w:rsidRDefault="00BC5C22">
      <w:pPr>
        <w:rPr>
          <w:lang w:val="ru-RU"/>
        </w:rPr>
      </w:pPr>
    </w:p>
    <w:p w:rsidR="00AA6B52" w:rsidRDefault="00AA6B52">
      <w:pPr>
        <w:rPr>
          <w:lang w:val="ru-RU"/>
        </w:rPr>
      </w:pPr>
    </w:p>
    <w:p w:rsidR="00AA6B52" w:rsidRDefault="00AA6B52">
      <w:pPr>
        <w:rPr>
          <w:lang w:val="ru-RU"/>
        </w:rPr>
      </w:pPr>
    </w:p>
    <w:p w:rsidR="00AA6B52" w:rsidRDefault="00AA6B52">
      <w:pPr>
        <w:rPr>
          <w:lang w:val="ru-RU"/>
        </w:rPr>
      </w:pPr>
    </w:p>
    <w:p w:rsidR="00AA6B52" w:rsidRDefault="00AA6B52">
      <w:pPr>
        <w:rPr>
          <w:lang w:val="ru-RU"/>
        </w:rPr>
      </w:pPr>
    </w:p>
    <w:p w:rsidR="00CE353A" w:rsidRDefault="00CE353A" w:rsidP="00AA6B52">
      <w:pPr>
        <w:jc w:val="center"/>
        <w:rPr>
          <w:b/>
          <w:sz w:val="28"/>
          <w:szCs w:val="28"/>
          <w:lang w:val="ru-RU"/>
        </w:rPr>
      </w:pPr>
    </w:p>
    <w:p w:rsidR="00CE353A" w:rsidRDefault="00CE353A" w:rsidP="00AA6B52">
      <w:pPr>
        <w:jc w:val="center"/>
        <w:rPr>
          <w:b/>
          <w:sz w:val="28"/>
          <w:szCs w:val="28"/>
          <w:lang w:val="ru-RU"/>
        </w:rPr>
      </w:pPr>
    </w:p>
    <w:p w:rsidR="00CE353A" w:rsidRDefault="00CE353A" w:rsidP="00AA6B52">
      <w:pPr>
        <w:jc w:val="center"/>
        <w:rPr>
          <w:b/>
          <w:sz w:val="28"/>
          <w:szCs w:val="28"/>
          <w:lang w:val="ru-RU"/>
        </w:rPr>
      </w:pPr>
    </w:p>
    <w:p w:rsidR="00AA6B52" w:rsidRDefault="00AA6B52" w:rsidP="00AA6B52">
      <w:pPr>
        <w:jc w:val="center"/>
        <w:rPr>
          <w:b/>
          <w:sz w:val="28"/>
          <w:szCs w:val="28"/>
          <w:lang w:val="ru-RU"/>
        </w:rPr>
      </w:pPr>
      <w:r>
        <w:rPr>
          <w:b/>
          <w:sz w:val="28"/>
          <w:szCs w:val="28"/>
          <w:lang w:val="ru-RU"/>
        </w:rPr>
        <w:lastRenderedPageBreak/>
        <w:t>СОВЕТ</w:t>
      </w:r>
    </w:p>
    <w:p w:rsidR="00AA6B52" w:rsidRDefault="00AA6B52" w:rsidP="00AA6B52">
      <w:pPr>
        <w:jc w:val="center"/>
        <w:rPr>
          <w:b/>
          <w:sz w:val="28"/>
          <w:szCs w:val="28"/>
          <w:lang w:val="ru-RU"/>
        </w:rPr>
      </w:pPr>
      <w:r>
        <w:rPr>
          <w:b/>
          <w:sz w:val="28"/>
          <w:szCs w:val="28"/>
          <w:lang w:val="ru-RU"/>
        </w:rPr>
        <w:t xml:space="preserve">Октябрьского  муниципального образования </w:t>
      </w:r>
      <w:proofErr w:type="spellStart"/>
      <w:r>
        <w:rPr>
          <w:b/>
          <w:sz w:val="28"/>
          <w:szCs w:val="28"/>
          <w:lang w:val="ru-RU"/>
        </w:rPr>
        <w:t>Лысогорского</w:t>
      </w:r>
      <w:proofErr w:type="spellEnd"/>
      <w:r>
        <w:rPr>
          <w:b/>
          <w:sz w:val="28"/>
          <w:szCs w:val="28"/>
          <w:lang w:val="ru-RU"/>
        </w:rPr>
        <w:t xml:space="preserve"> муниципального района Саратовской области</w:t>
      </w:r>
    </w:p>
    <w:p w:rsidR="00AA6B52" w:rsidRDefault="00AA6B52" w:rsidP="00AA6B52">
      <w:pPr>
        <w:rPr>
          <w:b/>
          <w:sz w:val="22"/>
          <w:szCs w:val="22"/>
          <w:lang w:val="ru-RU"/>
        </w:rPr>
      </w:pPr>
      <w:r>
        <w:rPr>
          <w:b/>
          <w:sz w:val="22"/>
          <w:szCs w:val="22"/>
          <w:lang w:val="ru-RU"/>
        </w:rPr>
        <w:t xml:space="preserve">          </w:t>
      </w:r>
    </w:p>
    <w:p w:rsidR="00AA6B52" w:rsidRDefault="00AA6B52" w:rsidP="00AA6B52">
      <w:pPr>
        <w:jc w:val="center"/>
        <w:rPr>
          <w:b/>
          <w:sz w:val="28"/>
          <w:szCs w:val="28"/>
          <w:lang w:val="ru-RU"/>
        </w:rPr>
      </w:pPr>
    </w:p>
    <w:p w:rsidR="00AA6B52" w:rsidRDefault="00AA6B52" w:rsidP="00AA6B52">
      <w:pPr>
        <w:jc w:val="center"/>
        <w:rPr>
          <w:b/>
          <w:sz w:val="28"/>
          <w:szCs w:val="28"/>
          <w:lang w:val="ru-RU"/>
        </w:rPr>
      </w:pPr>
      <w:r>
        <w:rPr>
          <w:b/>
          <w:sz w:val="28"/>
          <w:szCs w:val="28"/>
          <w:lang w:val="ru-RU"/>
        </w:rPr>
        <w:t>РЕШЕНИЕ</w:t>
      </w:r>
    </w:p>
    <w:p w:rsidR="00AA6B52" w:rsidRDefault="00AA6B52" w:rsidP="00AA6B52">
      <w:pPr>
        <w:jc w:val="center"/>
        <w:rPr>
          <w:b/>
          <w:sz w:val="28"/>
          <w:szCs w:val="28"/>
          <w:lang w:val="ru-RU"/>
        </w:rPr>
      </w:pPr>
    </w:p>
    <w:p w:rsidR="00AA6B52" w:rsidRDefault="00AA6B52" w:rsidP="00AA6B52">
      <w:pPr>
        <w:rPr>
          <w:b/>
          <w:sz w:val="28"/>
          <w:szCs w:val="28"/>
          <w:lang w:val="ru-RU"/>
        </w:rPr>
      </w:pPr>
    </w:p>
    <w:p w:rsidR="00AA6B52" w:rsidRDefault="00AA6B52" w:rsidP="00AA6B52">
      <w:pPr>
        <w:rPr>
          <w:b/>
          <w:sz w:val="28"/>
          <w:szCs w:val="28"/>
          <w:lang w:val="ru-RU"/>
        </w:rPr>
      </w:pPr>
      <w:r>
        <w:rPr>
          <w:b/>
          <w:sz w:val="28"/>
          <w:szCs w:val="28"/>
          <w:lang w:val="ru-RU"/>
        </w:rPr>
        <w:t xml:space="preserve"> от  11 апреля 2012 г.                   №  79/137</w:t>
      </w:r>
    </w:p>
    <w:p w:rsidR="00AA6B52" w:rsidRDefault="00AA6B52" w:rsidP="00AA6B52">
      <w:pPr>
        <w:rPr>
          <w:b/>
          <w:sz w:val="28"/>
          <w:szCs w:val="28"/>
          <w:lang w:val="ru-RU"/>
        </w:rPr>
      </w:pPr>
    </w:p>
    <w:p w:rsidR="00AA6B52" w:rsidRDefault="00AA6B52" w:rsidP="00AA6B52">
      <w:pPr>
        <w:rPr>
          <w:b/>
          <w:sz w:val="28"/>
          <w:szCs w:val="28"/>
          <w:lang w:val="ru-RU"/>
        </w:rPr>
      </w:pPr>
      <w:r>
        <w:rPr>
          <w:b/>
          <w:sz w:val="28"/>
          <w:szCs w:val="28"/>
          <w:lang w:val="ru-RU"/>
        </w:rPr>
        <w:t xml:space="preserve"> О Положении  о порядке назначения</w:t>
      </w:r>
      <w:proofErr w:type="gramStart"/>
      <w:r>
        <w:rPr>
          <w:b/>
          <w:sz w:val="28"/>
          <w:szCs w:val="28"/>
          <w:lang w:val="ru-RU"/>
        </w:rPr>
        <w:t xml:space="preserve"> ,</w:t>
      </w:r>
      <w:proofErr w:type="gramEnd"/>
      <w:r>
        <w:rPr>
          <w:b/>
          <w:sz w:val="28"/>
          <w:szCs w:val="28"/>
          <w:lang w:val="ru-RU"/>
        </w:rPr>
        <w:t xml:space="preserve"> перерасчёта и                                выплаты пенсии за выслугу лет муниципальных                                              служащих Октябрьского муниципального образования                             </w:t>
      </w:r>
      <w:proofErr w:type="spellStart"/>
      <w:r>
        <w:rPr>
          <w:b/>
          <w:sz w:val="28"/>
          <w:szCs w:val="28"/>
          <w:lang w:val="ru-RU"/>
        </w:rPr>
        <w:t>Лысогорского</w:t>
      </w:r>
      <w:proofErr w:type="spellEnd"/>
      <w:r>
        <w:rPr>
          <w:b/>
          <w:sz w:val="28"/>
          <w:szCs w:val="28"/>
          <w:lang w:val="ru-RU"/>
        </w:rPr>
        <w:t xml:space="preserve"> муниципального района Саратовской области.</w:t>
      </w:r>
    </w:p>
    <w:p w:rsidR="00AA6B52" w:rsidRDefault="00AA6B52" w:rsidP="00AA6B52">
      <w:pPr>
        <w:rPr>
          <w:b/>
          <w:sz w:val="28"/>
          <w:szCs w:val="28"/>
          <w:lang w:val="ru-RU"/>
        </w:rPr>
      </w:pPr>
    </w:p>
    <w:p w:rsidR="00AA6B52" w:rsidRDefault="005C7D2F" w:rsidP="00112189">
      <w:pPr>
        <w:jc w:val="both"/>
        <w:rPr>
          <w:sz w:val="28"/>
          <w:szCs w:val="28"/>
          <w:lang w:val="ru-RU"/>
        </w:rPr>
      </w:pPr>
      <w:r>
        <w:rPr>
          <w:sz w:val="28"/>
          <w:szCs w:val="28"/>
          <w:lang w:val="ru-RU"/>
        </w:rPr>
        <w:t xml:space="preserve">  </w:t>
      </w:r>
      <w:r w:rsidR="00112189">
        <w:rPr>
          <w:sz w:val="28"/>
          <w:szCs w:val="28"/>
          <w:lang w:val="ru-RU"/>
        </w:rPr>
        <w:t xml:space="preserve">    </w:t>
      </w:r>
      <w:proofErr w:type="gramStart"/>
      <w:r>
        <w:rPr>
          <w:sz w:val="28"/>
          <w:szCs w:val="28"/>
          <w:lang w:val="ru-RU"/>
        </w:rPr>
        <w:t>В соответствии со статьями 23,24 и 25 Федерального закона от</w:t>
      </w:r>
      <w:r w:rsidR="00112189">
        <w:rPr>
          <w:sz w:val="28"/>
          <w:szCs w:val="28"/>
          <w:lang w:val="ru-RU"/>
        </w:rPr>
        <w:t xml:space="preserve">  </w:t>
      </w:r>
      <w:r>
        <w:rPr>
          <w:sz w:val="28"/>
          <w:szCs w:val="28"/>
          <w:lang w:val="ru-RU"/>
        </w:rPr>
        <w:t xml:space="preserve">02.03.2007 г. № 25- ФЗ «О муниципальной  службе в Российской Федерации», Законом Саратовской области от 02.02.2005 г. № 15-ЗСО « О государственной службе Саратовской области», пунктом 4 статьи 7 Федерального закона от 15.12.2001 г. № 166-ФЗ «О государственном пенсионном обеспечении в Российской Федерации», Постановлением Губернатора Саратовской области от 24.03.2011 г. № 40 «Об </w:t>
      </w:r>
      <w:r w:rsidR="00112189">
        <w:rPr>
          <w:sz w:val="28"/>
          <w:szCs w:val="28"/>
          <w:lang w:val="ru-RU"/>
        </w:rPr>
        <w:t>утверждении Положения</w:t>
      </w:r>
      <w:proofErr w:type="gramEnd"/>
      <w:r w:rsidR="00112189">
        <w:rPr>
          <w:sz w:val="28"/>
          <w:szCs w:val="28"/>
          <w:lang w:val="ru-RU"/>
        </w:rPr>
        <w:t xml:space="preserve"> </w:t>
      </w:r>
      <w:proofErr w:type="gramStart"/>
      <w:r w:rsidR="00112189">
        <w:rPr>
          <w:sz w:val="28"/>
          <w:szCs w:val="28"/>
          <w:lang w:val="ru-RU"/>
        </w:rPr>
        <w:t>о порядке назначения, перерасчёта и выплаты пенсии за выслугу лет государственных гражданских служащих Саратовской области», Федеральным законом от 13.12.2010 г. № 358-ФЗ «О внесении изменения в ст.31 Федерального закона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в связи с Федеральным законом « О Федеральном бюджете на 2011 год и на</w:t>
      </w:r>
      <w:proofErr w:type="gramEnd"/>
      <w:r w:rsidR="00112189">
        <w:rPr>
          <w:sz w:val="28"/>
          <w:szCs w:val="28"/>
          <w:lang w:val="ru-RU"/>
        </w:rPr>
        <w:t xml:space="preserve"> плановый период 2012-2013 годов» руководствуясь Уставом Октябрьского муниципального образования </w:t>
      </w:r>
      <w:proofErr w:type="spellStart"/>
      <w:r w:rsidR="00112189">
        <w:rPr>
          <w:sz w:val="28"/>
          <w:szCs w:val="28"/>
          <w:lang w:val="ru-RU"/>
        </w:rPr>
        <w:t>Лысогорского</w:t>
      </w:r>
      <w:proofErr w:type="spellEnd"/>
      <w:r w:rsidR="00112189">
        <w:rPr>
          <w:sz w:val="28"/>
          <w:szCs w:val="28"/>
          <w:lang w:val="ru-RU"/>
        </w:rPr>
        <w:t xml:space="preserve"> муниципального района Саратовской области, Совет Октябрьского муниципального образования РЕШИЛ:</w:t>
      </w:r>
    </w:p>
    <w:p w:rsidR="00112189" w:rsidRDefault="00112189" w:rsidP="00112189">
      <w:pPr>
        <w:pStyle w:val="a3"/>
        <w:numPr>
          <w:ilvl w:val="0"/>
          <w:numId w:val="2"/>
        </w:numPr>
        <w:jc w:val="both"/>
        <w:rPr>
          <w:sz w:val="28"/>
          <w:szCs w:val="28"/>
          <w:lang w:val="ru-RU"/>
        </w:rPr>
      </w:pPr>
      <w:r>
        <w:rPr>
          <w:sz w:val="28"/>
          <w:szCs w:val="28"/>
          <w:lang w:val="ru-RU"/>
        </w:rPr>
        <w:t xml:space="preserve">Утвердить Положение о порядке назначения, перерасчёта и выплаты пенсии за выслугу лет муниципальных служащих Октябрьского муниципального образования </w:t>
      </w:r>
      <w:proofErr w:type="spellStart"/>
      <w:r>
        <w:rPr>
          <w:sz w:val="28"/>
          <w:szCs w:val="28"/>
          <w:lang w:val="ru-RU"/>
        </w:rPr>
        <w:t>Лысогорского</w:t>
      </w:r>
      <w:proofErr w:type="spellEnd"/>
      <w:r>
        <w:rPr>
          <w:sz w:val="28"/>
          <w:szCs w:val="28"/>
          <w:lang w:val="ru-RU"/>
        </w:rPr>
        <w:t xml:space="preserve"> муниципального района  Саратовской области согласно приложению.</w:t>
      </w:r>
    </w:p>
    <w:p w:rsidR="004A05A2" w:rsidRDefault="004A05A2" w:rsidP="00112189">
      <w:pPr>
        <w:pStyle w:val="a3"/>
        <w:numPr>
          <w:ilvl w:val="0"/>
          <w:numId w:val="2"/>
        </w:numPr>
        <w:jc w:val="both"/>
        <w:rPr>
          <w:sz w:val="28"/>
          <w:szCs w:val="28"/>
          <w:lang w:val="ru-RU"/>
        </w:rPr>
      </w:pPr>
      <w:r>
        <w:rPr>
          <w:sz w:val="28"/>
          <w:szCs w:val="28"/>
          <w:lang w:val="ru-RU"/>
        </w:rPr>
        <w:t>Настоящее Решение вступает в силу со дня его официального о</w:t>
      </w:r>
      <w:r w:rsidR="00057AD9">
        <w:rPr>
          <w:sz w:val="28"/>
          <w:szCs w:val="28"/>
          <w:lang w:val="ru-RU"/>
        </w:rPr>
        <w:t>публикования.</w:t>
      </w:r>
    </w:p>
    <w:p w:rsidR="00057AD9" w:rsidRDefault="00057AD9" w:rsidP="00057AD9">
      <w:pPr>
        <w:jc w:val="both"/>
        <w:rPr>
          <w:sz w:val="28"/>
          <w:szCs w:val="28"/>
          <w:lang w:val="ru-RU"/>
        </w:rPr>
      </w:pPr>
    </w:p>
    <w:p w:rsidR="00057AD9" w:rsidRDefault="00057AD9" w:rsidP="00057AD9">
      <w:pPr>
        <w:jc w:val="both"/>
        <w:rPr>
          <w:sz w:val="28"/>
          <w:szCs w:val="28"/>
          <w:lang w:val="ru-RU"/>
        </w:rPr>
      </w:pPr>
    </w:p>
    <w:p w:rsidR="007176AF" w:rsidRDefault="007176AF" w:rsidP="00057AD9">
      <w:pPr>
        <w:jc w:val="both"/>
        <w:rPr>
          <w:sz w:val="28"/>
          <w:szCs w:val="28"/>
          <w:lang w:val="ru-RU"/>
        </w:rPr>
      </w:pPr>
    </w:p>
    <w:p w:rsidR="00057AD9" w:rsidRDefault="00057AD9" w:rsidP="00057AD9">
      <w:pPr>
        <w:jc w:val="both"/>
        <w:rPr>
          <w:sz w:val="28"/>
          <w:szCs w:val="28"/>
          <w:lang w:val="ru-RU"/>
        </w:rPr>
      </w:pPr>
      <w:r>
        <w:rPr>
          <w:sz w:val="28"/>
          <w:szCs w:val="28"/>
          <w:lang w:val="ru-RU"/>
        </w:rPr>
        <w:t xml:space="preserve">Глава </w:t>
      </w:r>
      <w:proofErr w:type="gramStart"/>
      <w:r>
        <w:rPr>
          <w:sz w:val="28"/>
          <w:szCs w:val="28"/>
          <w:lang w:val="ru-RU"/>
        </w:rPr>
        <w:t>Октябрьского</w:t>
      </w:r>
      <w:proofErr w:type="gramEnd"/>
    </w:p>
    <w:p w:rsidR="007176AF" w:rsidRDefault="007176AF" w:rsidP="00057AD9">
      <w:pPr>
        <w:jc w:val="both"/>
        <w:rPr>
          <w:sz w:val="28"/>
          <w:szCs w:val="28"/>
          <w:lang w:val="ru-RU"/>
        </w:rPr>
      </w:pPr>
      <w:r>
        <w:rPr>
          <w:sz w:val="28"/>
          <w:szCs w:val="28"/>
          <w:lang w:val="ru-RU"/>
        </w:rPr>
        <w:t>муниципального образования                                      Тишина Е.В.</w:t>
      </w:r>
    </w:p>
    <w:p w:rsidR="00AA6B52" w:rsidRDefault="004A05A2">
      <w:pPr>
        <w:rPr>
          <w:b/>
          <w:sz w:val="28"/>
          <w:szCs w:val="28"/>
          <w:lang w:val="ru-RU"/>
        </w:rPr>
      </w:pPr>
      <w:r>
        <w:rPr>
          <w:b/>
          <w:sz w:val="28"/>
          <w:szCs w:val="28"/>
          <w:lang w:val="ru-RU"/>
        </w:rPr>
        <w:t xml:space="preserve"> </w:t>
      </w:r>
    </w:p>
    <w:p w:rsidR="00CE353A" w:rsidRDefault="00CE353A" w:rsidP="00CE353A">
      <w:pPr>
        <w:ind w:firstLine="567"/>
        <w:jc w:val="right"/>
        <w:rPr>
          <w:rStyle w:val="a7"/>
          <w:bCs/>
          <w:color w:val="0D0D0D"/>
          <w:lang w:val="ru-RU"/>
        </w:rPr>
      </w:pPr>
      <w:bookmarkStart w:id="0" w:name="sub_1000"/>
    </w:p>
    <w:p w:rsidR="00CE353A" w:rsidRDefault="00CE353A" w:rsidP="00CE353A">
      <w:pPr>
        <w:ind w:firstLine="567"/>
        <w:jc w:val="right"/>
        <w:rPr>
          <w:rStyle w:val="a7"/>
          <w:bCs/>
          <w:color w:val="0D0D0D"/>
          <w:lang w:val="ru-RU"/>
        </w:rPr>
      </w:pPr>
    </w:p>
    <w:p w:rsidR="00CE353A" w:rsidRDefault="00CE353A" w:rsidP="00CE353A">
      <w:pPr>
        <w:ind w:firstLine="567"/>
        <w:jc w:val="right"/>
        <w:rPr>
          <w:rStyle w:val="a7"/>
          <w:bCs/>
          <w:color w:val="0D0D0D"/>
          <w:lang w:val="ru-RU"/>
        </w:rPr>
      </w:pPr>
    </w:p>
    <w:p w:rsidR="00CE353A" w:rsidRDefault="00CE353A" w:rsidP="00CE353A">
      <w:pPr>
        <w:ind w:firstLine="567"/>
        <w:jc w:val="right"/>
        <w:rPr>
          <w:rStyle w:val="a7"/>
          <w:bCs/>
          <w:color w:val="0D0D0D"/>
          <w:lang w:val="ru-RU"/>
        </w:rPr>
      </w:pPr>
    </w:p>
    <w:p w:rsidR="00CE353A" w:rsidRDefault="00CE353A" w:rsidP="00CE353A">
      <w:pPr>
        <w:ind w:firstLine="567"/>
        <w:jc w:val="right"/>
        <w:rPr>
          <w:rStyle w:val="a7"/>
          <w:bCs/>
          <w:color w:val="0D0D0D"/>
          <w:lang w:val="ru-RU"/>
        </w:rPr>
      </w:pPr>
    </w:p>
    <w:p w:rsidR="000F3FFE" w:rsidRDefault="000F3FFE" w:rsidP="00CE353A">
      <w:pPr>
        <w:ind w:firstLine="567"/>
        <w:jc w:val="right"/>
        <w:rPr>
          <w:rStyle w:val="a7"/>
          <w:bCs/>
          <w:color w:val="0D0D0D"/>
          <w:lang w:val="ru-RU"/>
        </w:rPr>
      </w:pPr>
    </w:p>
    <w:p w:rsidR="00CE353A" w:rsidRPr="00CE353A" w:rsidRDefault="00CE353A" w:rsidP="00CE353A">
      <w:pPr>
        <w:ind w:firstLine="567"/>
        <w:jc w:val="right"/>
        <w:rPr>
          <w:b/>
          <w:color w:val="0D0D0D"/>
          <w:lang w:val="ru-RU"/>
        </w:rPr>
      </w:pPr>
      <w:r w:rsidRPr="00CE353A">
        <w:rPr>
          <w:rStyle w:val="a7"/>
          <w:bCs/>
          <w:color w:val="0D0D0D"/>
          <w:lang w:val="ru-RU"/>
        </w:rPr>
        <w:lastRenderedPageBreak/>
        <w:t>Приложение к решению</w:t>
      </w:r>
    </w:p>
    <w:bookmarkEnd w:id="0"/>
    <w:p w:rsidR="00CE353A" w:rsidRDefault="00CE353A" w:rsidP="00CE353A">
      <w:pPr>
        <w:ind w:firstLine="567"/>
        <w:jc w:val="right"/>
        <w:rPr>
          <w:rStyle w:val="a7"/>
          <w:bCs/>
          <w:color w:val="0D0D0D"/>
          <w:lang w:val="ru-RU"/>
        </w:rPr>
      </w:pPr>
      <w:r>
        <w:rPr>
          <w:rStyle w:val="a7"/>
          <w:bCs/>
          <w:color w:val="0D0D0D"/>
          <w:lang w:val="ru-RU"/>
        </w:rPr>
        <w:t xml:space="preserve">Совета Октябрьского </w:t>
      </w:r>
    </w:p>
    <w:p w:rsidR="00CE353A" w:rsidRPr="00CE353A" w:rsidRDefault="00CE353A" w:rsidP="00CE353A">
      <w:pPr>
        <w:ind w:firstLine="567"/>
        <w:jc w:val="right"/>
        <w:rPr>
          <w:rStyle w:val="a7"/>
          <w:bCs/>
          <w:color w:val="0D0D0D"/>
          <w:lang w:val="ru-RU"/>
        </w:rPr>
      </w:pPr>
      <w:r>
        <w:rPr>
          <w:rStyle w:val="a7"/>
          <w:bCs/>
          <w:color w:val="0D0D0D"/>
          <w:lang w:val="ru-RU"/>
        </w:rPr>
        <w:t xml:space="preserve">Муниципального образования </w:t>
      </w:r>
    </w:p>
    <w:p w:rsidR="00CE353A" w:rsidRPr="00CE353A" w:rsidRDefault="00CE353A" w:rsidP="00CE353A">
      <w:pPr>
        <w:ind w:firstLine="567"/>
        <w:jc w:val="right"/>
        <w:rPr>
          <w:rStyle w:val="a7"/>
          <w:bCs/>
          <w:color w:val="0D0D0D"/>
          <w:lang w:val="ru-RU"/>
        </w:rPr>
      </w:pPr>
      <w:proofErr w:type="spellStart"/>
      <w:r>
        <w:rPr>
          <w:rStyle w:val="a7"/>
          <w:bCs/>
          <w:color w:val="0D0D0D"/>
          <w:lang w:val="ru-RU"/>
        </w:rPr>
        <w:t>Лысогорского</w:t>
      </w:r>
      <w:proofErr w:type="spellEnd"/>
      <w:r>
        <w:rPr>
          <w:rStyle w:val="a7"/>
          <w:bCs/>
          <w:color w:val="0D0D0D"/>
          <w:lang w:val="ru-RU"/>
        </w:rPr>
        <w:t xml:space="preserve"> </w:t>
      </w:r>
      <w:r w:rsidRPr="00CE353A">
        <w:rPr>
          <w:rStyle w:val="a7"/>
          <w:bCs/>
          <w:color w:val="0D0D0D"/>
          <w:lang w:val="ru-RU"/>
        </w:rPr>
        <w:t xml:space="preserve">муниципального района </w:t>
      </w:r>
    </w:p>
    <w:p w:rsidR="00CE353A" w:rsidRPr="00CE353A" w:rsidRDefault="00CE353A" w:rsidP="00CE353A">
      <w:pPr>
        <w:ind w:firstLine="567"/>
        <w:jc w:val="right"/>
        <w:rPr>
          <w:lang w:val="ru-RU"/>
        </w:rPr>
      </w:pPr>
      <w:r w:rsidRPr="00CE353A">
        <w:rPr>
          <w:rStyle w:val="a7"/>
          <w:bCs/>
          <w:color w:val="0D0D0D"/>
          <w:lang w:val="ru-RU"/>
        </w:rPr>
        <w:t xml:space="preserve">от </w:t>
      </w:r>
      <w:r>
        <w:rPr>
          <w:rStyle w:val="a7"/>
          <w:bCs/>
          <w:color w:val="0D0D0D"/>
          <w:lang w:val="ru-RU"/>
        </w:rPr>
        <w:t>11</w:t>
      </w:r>
      <w:r w:rsidRPr="00CE353A">
        <w:rPr>
          <w:rStyle w:val="a7"/>
          <w:bCs/>
          <w:color w:val="0D0D0D"/>
          <w:lang w:val="ru-RU"/>
        </w:rPr>
        <w:t xml:space="preserve"> апреля </w:t>
      </w:r>
      <w:smartTag w:uri="urn:schemas-microsoft-com:office:smarttags" w:element="metricconverter">
        <w:smartTagPr>
          <w:attr w:name="ProductID" w:val="2012 г"/>
        </w:smartTagPr>
        <w:r w:rsidRPr="00CE353A">
          <w:rPr>
            <w:rStyle w:val="a7"/>
            <w:bCs/>
            <w:color w:val="0D0D0D"/>
            <w:lang w:val="ru-RU"/>
          </w:rPr>
          <w:t>2012 г</w:t>
        </w:r>
      </w:smartTag>
      <w:r w:rsidRPr="00CE353A">
        <w:rPr>
          <w:rStyle w:val="a7"/>
          <w:bCs/>
          <w:color w:val="0D0D0D"/>
          <w:lang w:val="ru-RU"/>
        </w:rPr>
        <w:t xml:space="preserve">. № </w:t>
      </w:r>
      <w:r>
        <w:rPr>
          <w:rStyle w:val="a7"/>
          <w:bCs/>
          <w:color w:val="0D0D0D"/>
          <w:lang w:val="ru-RU"/>
        </w:rPr>
        <w:t>79/137</w:t>
      </w:r>
    </w:p>
    <w:p w:rsidR="00CE353A" w:rsidRPr="00CE353A" w:rsidRDefault="00CE353A" w:rsidP="00CE353A">
      <w:pPr>
        <w:ind w:firstLine="567"/>
        <w:jc w:val="both"/>
        <w:rPr>
          <w:b/>
          <w:color w:val="0D0D0D"/>
          <w:lang w:val="ru-RU"/>
        </w:rPr>
      </w:pPr>
    </w:p>
    <w:p w:rsidR="00CE353A" w:rsidRDefault="00CE353A" w:rsidP="00CE353A">
      <w:pPr>
        <w:pStyle w:val="1"/>
        <w:ind w:firstLine="567"/>
        <w:jc w:val="center"/>
        <w:rPr>
          <w:color w:val="0D0D0D"/>
          <w:sz w:val="24"/>
          <w:szCs w:val="24"/>
        </w:rPr>
      </w:pPr>
    </w:p>
    <w:p w:rsidR="00CE353A" w:rsidRDefault="00CE353A" w:rsidP="00CE353A">
      <w:pPr>
        <w:pStyle w:val="1"/>
        <w:ind w:firstLine="567"/>
        <w:jc w:val="center"/>
        <w:rPr>
          <w:color w:val="0D0D0D"/>
          <w:sz w:val="24"/>
          <w:szCs w:val="24"/>
        </w:rPr>
      </w:pPr>
    </w:p>
    <w:p w:rsidR="00CE353A" w:rsidRDefault="00CE353A" w:rsidP="00CE353A">
      <w:pPr>
        <w:pStyle w:val="1"/>
        <w:ind w:firstLine="567"/>
        <w:jc w:val="center"/>
        <w:rPr>
          <w:color w:val="0D0D0D"/>
          <w:sz w:val="24"/>
          <w:szCs w:val="24"/>
        </w:rPr>
      </w:pPr>
      <w:r>
        <w:rPr>
          <w:color w:val="0D0D0D"/>
          <w:sz w:val="24"/>
          <w:szCs w:val="24"/>
        </w:rPr>
        <w:t>Положение</w:t>
      </w:r>
      <w:r>
        <w:rPr>
          <w:color w:val="0D0D0D"/>
          <w:sz w:val="24"/>
          <w:szCs w:val="24"/>
        </w:rPr>
        <w:br/>
        <w:t xml:space="preserve">о порядке назначения, перерасчета и выплаты пенсии за выслугу лет муниципальных служащих Октябрьского муниципального образования </w:t>
      </w:r>
      <w:proofErr w:type="spellStart"/>
      <w:r>
        <w:rPr>
          <w:color w:val="0D0D0D"/>
          <w:sz w:val="24"/>
          <w:szCs w:val="24"/>
        </w:rPr>
        <w:t>Лысогорского</w:t>
      </w:r>
      <w:proofErr w:type="spellEnd"/>
      <w:r>
        <w:rPr>
          <w:color w:val="0D0D0D"/>
          <w:sz w:val="24"/>
          <w:szCs w:val="24"/>
        </w:rPr>
        <w:t xml:space="preserve"> муниципального района</w:t>
      </w:r>
    </w:p>
    <w:p w:rsidR="00CE353A" w:rsidRPr="00CE353A" w:rsidRDefault="00CE353A" w:rsidP="00CE353A">
      <w:pPr>
        <w:ind w:firstLine="567"/>
        <w:jc w:val="center"/>
        <w:rPr>
          <w:lang w:val="ru-RU"/>
        </w:rPr>
      </w:pPr>
    </w:p>
    <w:p w:rsidR="00CE353A" w:rsidRPr="00CE353A" w:rsidRDefault="00CE353A" w:rsidP="00CE353A">
      <w:pPr>
        <w:ind w:firstLine="567"/>
        <w:jc w:val="both"/>
        <w:rPr>
          <w:lang w:val="ru-RU"/>
        </w:rPr>
      </w:pPr>
      <w:bookmarkStart w:id="1" w:name="sub_1001"/>
      <w:r w:rsidRPr="00CE353A">
        <w:rPr>
          <w:lang w:val="ru-RU"/>
        </w:rPr>
        <w:t>1. Настоящее Положение определяет порядок назначения, перерасчета и выплаты пенсии за выслугу лет муниципальных служащих</w:t>
      </w:r>
      <w:r>
        <w:rPr>
          <w:lang w:val="ru-RU"/>
        </w:rPr>
        <w:t xml:space="preserve"> Октябрьского муниципального образования </w:t>
      </w:r>
      <w:r w:rsidRPr="00CE353A">
        <w:rPr>
          <w:lang w:val="ru-RU"/>
        </w:rPr>
        <w:t xml:space="preserve"> </w:t>
      </w:r>
      <w:proofErr w:type="spellStart"/>
      <w:r w:rsidRPr="00CE353A">
        <w:rPr>
          <w:lang w:val="ru-RU"/>
        </w:rPr>
        <w:t>Лысогорского</w:t>
      </w:r>
      <w:proofErr w:type="spellEnd"/>
      <w:r w:rsidRPr="00CE353A">
        <w:rPr>
          <w:lang w:val="ru-RU"/>
        </w:rPr>
        <w:t xml:space="preserve"> муниципального района (далее - пенсия за выслугу лет).</w:t>
      </w:r>
    </w:p>
    <w:p w:rsidR="00CE353A" w:rsidRPr="00CE353A" w:rsidRDefault="00CE353A" w:rsidP="00CE353A">
      <w:pPr>
        <w:ind w:firstLine="567"/>
        <w:jc w:val="both"/>
        <w:rPr>
          <w:lang w:val="ru-RU"/>
        </w:rPr>
      </w:pPr>
      <w:bookmarkStart w:id="2" w:name="sub_1002"/>
      <w:bookmarkEnd w:id="1"/>
      <w:r w:rsidRPr="00CE353A">
        <w:rPr>
          <w:lang w:val="ru-RU"/>
        </w:rPr>
        <w:t xml:space="preserve">2. Пенсия за выслугу лет назначается при одновременном соблюдении условий, предусмотренных </w:t>
      </w:r>
      <w:hyperlink r:id="rId5" w:history="1">
        <w:r w:rsidRPr="00CE353A">
          <w:rPr>
            <w:rStyle w:val="a6"/>
            <w:color w:val="0D0D0D"/>
            <w:lang w:val="ru-RU"/>
          </w:rPr>
          <w:t>Законом</w:t>
        </w:r>
      </w:hyperlink>
      <w:r w:rsidRPr="00CE353A">
        <w:rPr>
          <w:lang w:val="ru-RU"/>
        </w:rPr>
        <w:t xml:space="preserve"> Саратовской области </w:t>
      </w:r>
      <w:r w:rsidRPr="00CE353A">
        <w:rPr>
          <w:color w:val="0D0D0D"/>
          <w:lang w:val="ru-RU"/>
        </w:rPr>
        <w:t>"О государственной гражданской службе Саратовской области".</w:t>
      </w:r>
    </w:p>
    <w:p w:rsidR="00CE353A" w:rsidRPr="00CE353A" w:rsidRDefault="00CE353A" w:rsidP="00CE353A">
      <w:pPr>
        <w:ind w:firstLine="567"/>
        <w:jc w:val="both"/>
        <w:rPr>
          <w:lang w:val="ru-RU"/>
        </w:rPr>
      </w:pPr>
      <w:bookmarkStart w:id="3" w:name="sub_1003"/>
      <w:bookmarkEnd w:id="2"/>
      <w:r w:rsidRPr="00CE353A">
        <w:rPr>
          <w:lang w:val="ru-RU"/>
        </w:rPr>
        <w:t xml:space="preserve">3. </w:t>
      </w:r>
      <w:proofErr w:type="gramStart"/>
      <w:r w:rsidRPr="00CE353A">
        <w:rPr>
          <w:lang w:val="ru-RU"/>
        </w:rPr>
        <w:t xml:space="preserve">Лицам, замещавшим должности муниципальной службы района, при наличии стажа муниципальной службы 15 лет и более пенсия за выслугу лет назначается в размере 40 процентов от </w:t>
      </w:r>
      <w:r w:rsidRPr="00CE353A">
        <w:rPr>
          <w:color w:val="0D0D0D"/>
          <w:lang w:val="ru-RU"/>
        </w:rPr>
        <w:t>размера должностного оклада муниципального служащего</w:t>
      </w:r>
      <w:r w:rsidRPr="00CE353A">
        <w:rPr>
          <w:lang w:val="ru-RU"/>
        </w:rPr>
        <w:t xml:space="preserve"> по должности муниципальной службы, установленного решением </w:t>
      </w:r>
      <w:r>
        <w:rPr>
          <w:lang w:val="ru-RU"/>
        </w:rPr>
        <w:t xml:space="preserve">Совета депутатов Октябрьского муниципального образования </w:t>
      </w:r>
      <w:r w:rsidRPr="00CE353A">
        <w:rPr>
          <w:lang w:val="ru-RU"/>
        </w:rPr>
        <w:t xml:space="preserve"> </w:t>
      </w:r>
      <w:proofErr w:type="spellStart"/>
      <w:r w:rsidRPr="00CE353A">
        <w:rPr>
          <w:lang w:val="ru-RU"/>
        </w:rPr>
        <w:t>Лысогорского</w:t>
      </w:r>
      <w:proofErr w:type="spellEnd"/>
      <w:r w:rsidRPr="00CE353A">
        <w:rPr>
          <w:lang w:val="ru-RU"/>
        </w:rPr>
        <w:t xml:space="preserve"> муниципального района, но не менее фиксированного базового размера страховой части трудовой пенсии по старости. </w:t>
      </w:r>
      <w:bookmarkStart w:id="4" w:name="sub_1004"/>
      <w:bookmarkEnd w:id="3"/>
      <w:proofErr w:type="gramEnd"/>
    </w:p>
    <w:p w:rsidR="00CE353A" w:rsidRPr="00CE353A" w:rsidRDefault="00CE353A" w:rsidP="00CE353A">
      <w:pPr>
        <w:ind w:firstLine="567"/>
        <w:jc w:val="both"/>
        <w:rPr>
          <w:lang w:val="ru-RU"/>
        </w:rPr>
      </w:pPr>
      <w:r w:rsidRPr="00CE353A">
        <w:rPr>
          <w:lang w:val="ru-RU"/>
        </w:rPr>
        <w:t xml:space="preserve">4. Перечень должностей, периоды службы (работы) в которых включаются в стаж муниципальной службы для назначения пенсии за выслугу лет, порядок исчисления стажа муниципальной службы, дающего право на пенсию за выслугу лет, предусмотрены </w:t>
      </w:r>
      <w:hyperlink r:id="rId6" w:anchor="sub_1100" w:history="1">
        <w:r w:rsidRPr="00CE353A">
          <w:rPr>
            <w:rStyle w:val="a6"/>
            <w:color w:val="0D0D0D"/>
            <w:lang w:val="ru-RU"/>
          </w:rPr>
          <w:t>приложением  №</w:t>
        </w:r>
        <w:r>
          <w:rPr>
            <w:rStyle w:val="a6"/>
            <w:color w:val="0D0D0D"/>
          </w:rPr>
          <w:t> </w:t>
        </w:r>
        <w:r w:rsidRPr="00CE353A">
          <w:rPr>
            <w:rStyle w:val="a6"/>
            <w:color w:val="0D0D0D"/>
            <w:lang w:val="ru-RU"/>
          </w:rPr>
          <w:t>1</w:t>
        </w:r>
      </w:hyperlink>
      <w:r w:rsidRPr="00CE353A">
        <w:rPr>
          <w:lang w:val="ru-RU"/>
        </w:rPr>
        <w:t xml:space="preserve"> к настоящему Положению.</w:t>
      </w:r>
    </w:p>
    <w:p w:rsidR="00CE353A" w:rsidRPr="00CE353A" w:rsidRDefault="00CE353A" w:rsidP="00CE353A">
      <w:pPr>
        <w:ind w:firstLine="567"/>
        <w:jc w:val="both"/>
        <w:rPr>
          <w:lang w:val="ru-RU"/>
        </w:rPr>
      </w:pPr>
      <w:bookmarkStart w:id="5" w:name="sub_1005"/>
      <w:bookmarkEnd w:id="4"/>
      <w:r w:rsidRPr="00CE353A">
        <w:rPr>
          <w:lang w:val="ru-RU"/>
        </w:rPr>
        <w:t xml:space="preserve">5. </w:t>
      </w:r>
      <w:proofErr w:type="gramStart"/>
      <w:r w:rsidRPr="00CE353A">
        <w:rPr>
          <w:lang w:val="ru-RU"/>
        </w:rPr>
        <w:t xml:space="preserve">Гражданин, замещавший должности муниципальной службы района, подает заявление о назначении пенсии за выслугу лет по форме согласно </w:t>
      </w:r>
      <w:hyperlink r:id="rId7" w:anchor="sub_2000" w:history="1">
        <w:r w:rsidRPr="00CE353A">
          <w:rPr>
            <w:rStyle w:val="a6"/>
            <w:color w:val="0D0D0D"/>
            <w:lang w:val="ru-RU"/>
          </w:rPr>
          <w:t>приложению №</w:t>
        </w:r>
        <w:r>
          <w:rPr>
            <w:rStyle w:val="a6"/>
            <w:color w:val="0D0D0D"/>
          </w:rPr>
          <w:t> </w:t>
        </w:r>
        <w:r w:rsidRPr="00CE353A">
          <w:rPr>
            <w:rStyle w:val="a6"/>
            <w:color w:val="0D0D0D"/>
            <w:lang w:val="ru-RU"/>
          </w:rPr>
          <w:t>2</w:t>
        </w:r>
      </w:hyperlink>
      <w:r w:rsidRPr="00CE353A">
        <w:rPr>
          <w:lang w:val="ru-RU"/>
        </w:rPr>
        <w:t xml:space="preserve"> к настоящему Положению с документами в орган местного самоуправления, где он замещал должность муниципальной службы </w:t>
      </w:r>
      <w:r>
        <w:rPr>
          <w:lang w:val="ru-RU"/>
        </w:rPr>
        <w:t>муниципального образования</w:t>
      </w:r>
      <w:r w:rsidRPr="00CE353A">
        <w:rPr>
          <w:lang w:val="ru-RU"/>
        </w:rPr>
        <w:t xml:space="preserve"> перед увольнением с муниципальной службы </w:t>
      </w:r>
      <w:r>
        <w:rPr>
          <w:lang w:val="ru-RU"/>
        </w:rPr>
        <w:t xml:space="preserve">муниципального образования </w:t>
      </w:r>
      <w:r w:rsidRPr="00CE353A">
        <w:rPr>
          <w:lang w:val="ru-RU"/>
        </w:rPr>
        <w:t xml:space="preserve"> либо замещал муниципальную должность </w:t>
      </w:r>
      <w:r>
        <w:rPr>
          <w:lang w:val="ru-RU"/>
        </w:rPr>
        <w:t xml:space="preserve">муниципального образования </w:t>
      </w:r>
      <w:r w:rsidRPr="00CE353A">
        <w:rPr>
          <w:lang w:val="ru-RU"/>
        </w:rPr>
        <w:t xml:space="preserve"> перед прекращением полномочий.</w:t>
      </w:r>
      <w:proofErr w:type="gramEnd"/>
    </w:p>
    <w:bookmarkEnd w:id="5"/>
    <w:p w:rsidR="00CE353A" w:rsidRPr="00CE353A" w:rsidRDefault="00CE353A" w:rsidP="00CE353A">
      <w:pPr>
        <w:ind w:firstLine="567"/>
        <w:jc w:val="both"/>
        <w:rPr>
          <w:lang w:val="ru-RU"/>
        </w:rPr>
      </w:pPr>
      <w:r w:rsidRPr="00CE353A">
        <w:rPr>
          <w:lang w:val="ru-RU"/>
        </w:rPr>
        <w:t xml:space="preserve">В случае реорганизации или ликвидации органа местного самоуправления </w:t>
      </w:r>
      <w:r>
        <w:rPr>
          <w:lang w:val="ru-RU"/>
        </w:rPr>
        <w:t xml:space="preserve">муниципального образования </w:t>
      </w:r>
      <w:r w:rsidRPr="00CE353A">
        <w:rPr>
          <w:lang w:val="ru-RU"/>
        </w:rPr>
        <w:t xml:space="preserve">заявление о назначении пенсии за выслугу лет с документами подается в орган местного самоуправления </w:t>
      </w:r>
      <w:r>
        <w:rPr>
          <w:lang w:val="ru-RU"/>
        </w:rPr>
        <w:t xml:space="preserve">муниципального </w:t>
      </w:r>
      <w:proofErr w:type="gramStart"/>
      <w:r>
        <w:rPr>
          <w:lang w:val="ru-RU"/>
        </w:rPr>
        <w:t>образования</w:t>
      </w:r>
      <w:proofErr w:type="gramEnd"/>
      <w:r>
        <w:rPr>
          <w:lang w:val="ru-RU"/>
        </w:rPr>
        <w:t xml:space="preserve"> </w:t>
      </w:r>
      <w:r w:rsidRPr="00CE353A">
        <w:rPr>
          <w:lang w:val="ru-RU"/>
        </w:rPr>
        <w:t xml:space="preserve"> которому действующим законодательством переданы функции реорганизованного или ликвидированного органа, а в случае, когда функции ликвидированного органа местного самоуправления </w:t>
      </w:r>
      <w:r>
        <w:rPr>
          <w:lang w:val="ru-RU"/>
        </w:rPr>
        <w:t xml:space="preserve">муниципального образования </w:t>
      </w:r>
      <w:r w:rsidRPr="00CE353A">
        <w:rPr>
          <w:lang w:val="ru-RU"/>
        </w:rPr>
        <w:t xml:space="preserve"> иному органу местному самоуправления </w:t>
      </w:r>
      <w:r>
        <w:rPr>
          <w:lang w:val="ru-RU"/>
        </w:rPr>
        <w:t>муниципального образования</w:t>
      </w:r>
      <w:r w:rsidRPr="00CE353A">
        <w:rPr>
          <w:lang w:val="ru-RU"/>
        </w:rPr>
        <w:t xml:space="preserve"> не переданы, - </w:t>
      </w:r>
      <w:r>
        <w:rPr>
          <w:lang w:val="ru-RU"/>
        </w:rPr>
        <w:t>специалисту по кадровой службе</w:t>
      </w:r>
      <w:r w:rsidRPr="00CE353A">
        <w:rPr>
          <w:lang w:val="ru-RU"/>
        </w:rPr>
        <w:t xml:space="preserve"> </w:t>
      </w:r>
      <w:r>
        <w:rPr>
          <w:lang w:val="ru-RU"/>
        </w:rPr>
        <w:t xml:space="preserve"> </w:t>
      </w:r>
      <w:r w:rsidRPr="00CE353A">
        <w:rPr>
          <w:lang w:val="ru-RU"/>
        </w:rPr>
        <w:t xml:space="preserve"> администрации </w:t>
      </w:r>
      <w:r>
        <w:rPr>
          <w:lang w:val="ru-RU"/>
        </w:rPr>
        <w:t xml:space="preserve">Октябрьского </w:t>
      </w:r>
      <w:r w:rsidRPr="00CE353A">
        <w:rPr>
          <w:lang w:val="ru-RU"/>
        </w:rPr>
        <w:t xml:space="preserve"> муниципального </w:t>
      </w:r>
      <w:r>
        <w:rPr>
          <w:lang w:val="ru-RU"/>
        </w:rPr>
        <w:t>образования.</w:t>
      </w:r>
    </w:p>
    <w:p w:rsidR="00CE353A" w:rsidRPr="00CE353A" w:rsidRDefault="00CE353A" w:rsidP="00CE353A">
      <w:pPr>
        <w:ind w:firstLine="567"/>
        <w:jc w:val="both"/>
        <w:rPr>
          <w:lang w:val="ru-RU"/>
        </w:rPr>
      </w:pPr>
      <w:r w:rsidRPr="00CE353A">
        <w:rPr>
          <w:lang w:val="ru-RU"/>
        </w:rPr>
        <w:t xml:space="preserve">Лицо, замещавшее должности муниципальной службы </w:t>
      </w:r>
      <w:r>
        <w:rPr>
          <w:lang w:val="ru-RU"/>
        </w:rPr>
        <w:t>муниципального образования</w:t>
      </w:r>
      <w:r w:rsidRPr="00CE353A">
        <w:rPr>
          <w:lang w:val="ru-RU"/>
        </w:rPr>
        <w:t>, может обращаться за назначением пенсии за выслугу лет в любое время после возникновения права на нее без ограничения каким-либо сроком.</w:t>
      </w:r>
    </w:p>
    <w:p w:rsidR="00CE353A" w:rsidRPr="00CE353A" w:rsidRDefault="00CE353A" w:rsidP="00CE353A">
      <w:pPr>
        <w:ind w:firstLine="567"/>
        <w:jc w:val="both"/>
        <w:rPr>
          <w:lang w:val="ru-RU"/>
        </w:rPr>
      </w:pPr>
      <w:bookmarkStart w:id="6" w:name="sub_1006"/>
      <w:r w:rsidRPr="00CE353A">
        <w:rPr>
          <w:lang w:val="ru-RU"/>
        </w:rPr>
        <w:t>6. К заявлению о назначении пенсии за выслугу лет прилагаются следующие документы:</w:t>
      </w:r>
    </w:p>
    <w:p w:rsidR="00CE353A" w:rsidRPr="00CE353A" w:rsidRDefault="00CE353A" w:rsidP="00CE353A">
      <w:pPr>
        <w:ind w:firstLine="567"/>
        <w:jc w:val="both"/>
        <w:rPr>
          <w:lang w:val="ru-RU"/>
        </w:rPr>
      </w:pPr>
      <w:bookmarkStart w:id="7" w:name="sub_10061"/>
      <w:bookmarkEnd w:id="6"/>
      <w:r w:rsidRPr="00CE353A">
        <w:rPr>
          <w:lang w:val="ru-RU"/>
        </w:rPr>
        <w:t>1) документ, удостоверяющий личность заявителя и его копия;</w:t>
      </w:r>
    </w:p>
    <w:p w:rsidR="00CE353A" w:rsidRPr="00CE353A" w:rsidRDefault="00CE353A" w:rsidP="00CE353A">
      <w:pPr>
        <w:ind w:firstLine="567"/>
        <w:jc w:val="both"/>
        <w:rPr>
          <w:lang w:val="ru-RU"/>
        </w:rPr>
      </w:pPr>
      <w:bookmarkStart w:id="8" w:name="sub_10062"/>
      <w:bookmarkEnd w:id="7"/>
      <w:r w:rsidRPr="00CE353A">
        <w:rPr>
          <w:lang w:val="ru-RU"/>
        </w:rPr>
        <w:t>2) трудовая книжка, военный билет, иные документы, подтверждающие стаж муниципальной службы и их копии;</w:t>
      </w:r>
    </w:p>
    <w:p w:rsidR="00CE353A" w:rsidRPr="00CE353A" w:rsidRDefault="00CE353A" w:rsidP="00CE353A">
      <w:pPr>
        <w:ind w:firstLine="567"/>
        <w:jc w:val="both"/>
        <w:rPr>
          <w:lang w:val="ru-RU"/>
        </w:rPr>
      </w:pPr>
      <w:r w:rsidRPr="00CE353A">
        <w:rPr>
          <w:lang w:val="ru-RU"/>
        </w:rPr>
        <w:t>3) копия распорядительного документа об увольнении с должности лица, замещавшего должность муниципальной службы, заверенная органом, издавшим указанный документ;</w:t>
      </w:r>
    </w:p>
    <w:p w:rsidR="00CE353A" w:rsidRPr="00CE353A" w:rsidRDefault="00CE353A" w:rsidP="00CE353A">
      <w:pPr>
        <w:ind w:firstLine="567"/>
        <w:jc w:val="both"/>
        <w:rPr>
          <w:lang w:val="ru-RU"/>
        </w:rPr>
      </w:pPr>
      <w:bookmarkStart w:id="9" w:name="sub_10063"/>
      <w:bookmarkEnd w:id="8"/>
      <w:proofErr w:type="gramStart"/>
      <w:r w:rsidRPr="00CE353A">
        <w:rPr>
          <w:lang w:val="ru-RU"/>
        </w:rPr>
        <w:t xml:space="preserve">4) справка органа, осуществляющего пенсионное обеспечение заявителя, о назначенной (досрочно оформленной) пенсии (с указанием вида пенсии, федерального </w:t>
      </w:r>
      <w:r w:rsidRPr="00CE353A">
        <w:rPr>
          <w:lang w:val="ru-RU"/>
        </w:rPr>
        <w:lastRenderedPageBreak/>
        <w:t xml:space="preserve">закона, в соответствии с которым она назначена, и срока, на который пенсия назначена) и о получении, прекращении выплаты или неполучении выплат из числа указанных в </w:t>
      </w:r>
      <w:hyperlink r:id="rId8" w:history="1">
        <w:r w:rsidRPr="00CE353A">
          <w:rPr>
            <w:rStyle w:val="a6"/>
            <w:color w:val="0D0D0D"/>
            <w:lang w:val="ru-RU"/>
          </w:rPr>
          <w:t>части 11 статьи</w:t>
        </w:r>
        <w:r>
          <w:rPr>
            <w:rStyle w:val="a6"/>
            <w:color w:val="0D0D0D"/>
          </w:rPr>
          <w:t> </w:t>
        </w:r>
        <w:r w:rsidRPr="00CE353A">
          <w:rPr>
            <w:rStyle w:val="a6"/>
            <w:color w:val="0D0D0D"/>
            <w:lang w:val="ru-RU"/>
          </w:rPr>
          <w:t>8</w:t>
        </w:r>
      </w:hyperlink>
      <w:r w:rsidRPr="00CE353A">
        <w:rPr>
          <w:lang w:val="ru-RU"/>
        </w:rPr>
        <w:t xml:space="preserve"> Закона (с указанием нормативных правовых актов, которыми они предусмотрены);</w:t>
      </w:r>
      <w:proofErr w:type="gramEnd"/>
    </w:p>
    <w:p w:rsidR="00CE353A" w:rsidRPr="00CE353A" w:rsidRDefault="00CE353A" w:rsidP="00CE353A">
      <w:pPr>
        <w:ind w:firstLine="567"/>
        <w:jc w:val="both"/>
        <w:rPr>
          <w:lang w:val="ru-RU"/>
        </w:rPr>
      </w:pPr>
      <w:bookmarkStart w:id="10" w:name="sub_10064"/>
      <w:bookmarkEnd w:id="9"/>
      <w:r w:rsidRPr="00CE353A">
        <w:rPr>
          <w:lang w:val="ru-RU"/>
        </w:rPr>
        <w:t xml:space="preserve">5) справка администрации муниципального образования </w:t>
      </w:r>
      <w:r w:rsidR="00ED4B47">
        <w:rPr>
          <w:lang w:val="ru-RU"/>
        </w:rPr>
        <w:t xml:space="preserve"> </w:t>
      </w:r>
      <w:r w:rsidRPr="00CE353A">
        <w:rPr>
          <w:lang w:val="ru-RU"/>
        </w:rPr>
        <w:t>по месту жительства заявителя о прекращении выплаты или неполучении пенсии муниципальных служащих, ежемесячной доплаты к пенсии из средств местного бюджета;</w:t>
      </w:r>
    </w:p>
    <w:bookmarkEnd w:id="10"/>
    <w:p w:rsidR="00CE353A" w:rsidRPr="00CE353A" w:rsidRDefault="00CE353A" w:rsidP="00CE353A">
      <w:pPr>
        <w:ind w:firstLine="567"/>
        <w:jc w:val="both"/>
        <w:rPr>
          <w:lang w:val="ru-RU"/>
        </w:rPr>
      </w:pPr>
      <w:r w:rsidRPr="00CE353A">
        <w:rPr>
          <w:lang w:val="ru-RU"/>
        </w:rPr>
        <w:t>Граждане обращаются за назначением пенсии за выслугу лет лично либо через своего представителя.</w:t>
      </w:r>
    </w:p>
    <w:p w:rsidR="00CE353A" w:rsidRPr="00CE353A" w:rsidRDefault="00CE353A" w:rsidP="00CE353A">
      <w:pPr>
        <w:ind w:firstLine="567"/>
        <w:jc w:val="both"/>
        <w:rPr>
          <w:lang w:val="ru-RU"/>
        </w:rPr>
      </w:pPr>
      <w:r w:rsidRPr="00CE353A">
        <w:rPr>
          <w:lang w:val="ru-RU"/>
        </w:rPr>
        <w:t>Если за назначением пенсии за выслугу лет обращается представитель гражданина, дополнительно представляется документ, подтверждающий полномочия представителя, и его копия.</w:t>
      </w:r>
    </w:p>
    <w:p w:rsidR="00CE353A" w:rsidRPr="00CE353A" w:rsidRDefault="00CE353A" w:rsidP="00CE353A">
      <w:pPr>
        <w:ind w:firstLine="567"/>
        <w:jc w:val="both"/>
        <w:rPr>
          <w:lang w:val="ru-RU"/>
        </w:rPr>
      </w:pPr>
      <w:r w:rsidRPr="00CE353A">
        <w:rPr>
          <w:lang w:val="ru-RU"/>
        </w:rPr>
        <w:t>Документы, необходимые для назначения пенсии за выслугу лет, могут быть представлены в копиях, заверенных в нотариальном порядке, без представления подлинников документов.</w:t>
      </w:r>
    </w:p>
    <w:p w:rsidR="00CE353A" w:rsidRPr="00CE353A" w:rsidRDefault="00CE353A" w:rsidP="00CE353A">
      <w:pPr>
        <w:ind w:firstLine="567"/>
        <w:jc w:val="both"/>
        <w:rPr>
          <w:lang w:val="ru-RU"/>
        </w:rPr>
      </w:pPr>
      <w:r w:rsidRPr="00CE353A">
        <w:rPr>
          <w:lang w:val="ru-RU"/>
        </w:rPr>
        <w:t>Днем обращения за назначением пенсии за выслугу лет считается день приема заявления о назначении пенсии за выслугу лет.</w:t>
      </w:r>
    </w:p>
    <w:p w:rsidR="00CE353A" w:rsidRPr="00CE353A" w:rsidRDefault="00CE353A" w:rsidP="00CE353A">
      <w:pPr>
        <w:ind w:firstLine="567"/>
        <w:jc w:val="both"/>
        <w:rPr>
          <w:lang w:val="ru-RU"/>
        </w:rPr>
      </w:pPr>
      <w:r w:rsidRPr="00CE353A">
        <w:rPr>
          <w:lang w:val="ru-RU"/>
        </w:rPr>
        <w:t>7.</w:t>
      </w:r>
      <w:bookmarkStart w:id="11" w:name="sub_1007"/>
      <w:r w:rsidRPr="00CE353A">
        <w:rPr>
          <w:lang w:val="ru-RU"/>
        </w:rPr>
        <w:t xml:space="preserve"> Соответствующий орган местного самоуправления</w:t>
      </w:r>
      <w:r w:rsidR="00ED4B47">
        <w:rPr>
          <w:lang w:val="ru-RU"/>
        </w:rPr>
        <w:t xml:space="preserve"> Октябрьского </w:t>
      </w:r>
      <w:r w:rsidRPr="00CE353A">
        <w:rPr>
          <w:lang w:val="ru-RU"/>
        </w:rPr>
        <w:t xml:space="preserve"> </w:t>
      </w:r>
      <w:r w:rsidR="00ED4B47">
        <w:rPr>
          <w:lang w:val="ru-RU"/>
        </w:rPr>
        <w:t xml:space="preserve"> </w:t>
      </w:r>
      <w:r w:rsidRPr="00CE353A">
        <w:rPr>
          <w:lang w:val="ru-RU"/>
        </w:rPr>
        <w:t xml:space="preserve"> муниципального </w:t>
      </w:r>
      <w:r w:rsidR="00ED4B47">
        <w:rPr>
          <w:lang w:val="ru-RU"/>
        </w:rPr>
        <w:t xml:space="preserve">образования: </w:t>
      </w:r>
    </w:p>
    <w:bookmarkEnd w:id="11"/>
    <w:p w:rsidR="00CE353A" w:rsidRPr="00CE353A" w:rsidRDefault="00CE353A" w:rsidP="00CE353A">
      <w:pPr>
        <w:ind w:firstLine="567"/>
        <w:jc w:val="both"/>
        <w:rPr>
          <w:lang w:val="ru-RU"/>
        </w:rPr>
      </w:pPr>
      <w:r w:rsidRPr="00CE353A">
        <w:rPr>
          <w:lang w:val="ru-RU"/>
        </w:rPr>
        <w:t>проверяет правильность оформления заявления, а также соответствие изложенных в нем сведений документу, удостоверяющему личность, и иным представленным документам;</w:t>
      </w:r>
    </w:p>
    <w:p w:rsidR="00CE353A" w:rsidRPr="00CE353A" w:rsidRDefault="00CE353A" w:rsidP="00CE353A">
      <w:pPr>
        <w:ind w:firstLine="567"/>
        <w:jc w:val="both"/>
        <w:rPr>
          <w:lang w:val="ru-RU"/>
        </w:rPr>
      </w:pPr>
      <w:r w:rsidRPr="00CE353A">
        <w:rPr>
          <w:lang w:val="ru-RU"/>
        </w:rPr>
        <w:t>сличает подлинники документов с их копиями, удостоверяет их; подлинники документов после сличения с ними копий возвращаются заявителю;</w:t>
      </w:r>
    </w:p>
    <w:p w:rsidR="00CE353A" w:rsidRPr="00CE353A" w:rsidRDefault="00CE353A" w:rsidP="00CE353A">
      <w:pPr>
        <w:ind w:firstLine="567"/>
        <w:jc w:val="both"/>
        <w:rPr>
          <w:lang w:val="ru-RU"/>
        </w:rPr>
      </w:pPr>
      <w:r w:rsidRPr="00CE353A">
        <w:rPr>
          <w:lang w:val="ru-RU"/>
        </w:rPr>
        <w:t>регистрирует заявление в день подачи заявления и выдает заявителю расписку, в которой указывается дата приема заявления, перечень недостающих документов и сроки их представления;</w:t>
      </w:r>
    </w:p>
    <w:p w:rsidR="00CE353A" w:rsidRPr="00CE353A" w:rsidRDefault="00CE353A" w:rsidP="00CE353A">
      <w:pPr>
        <w:ind w:firstLine="567"/>
        <w:jc w:val="both"/>
        <w:rPr>
          <w:lang w:val="ru-RU"/>
        </w:rPr>
      </w:pPr>
      <w:r w:rsidRPr="00CE353A">
        <w:rPr>
          <w:lang w:val="ru-RU"/>
        </w:rPr>
        <w:t>в случае необходимости оказывает содействие заявителю в получении недостающих документов, необходимых для назначения пенсии за выслугу лет;</w:t>
      </w:r>
    </w:p>
    <w:p w:rsidR="00CE353A" w:rsidRPr="00CE353A" w:rsidRDefault="00CE353A" w:rsidP="00CE353A">
      <w:pPr>
        <w:ind w:firstLine="567"/>
        <w:jc w:val="both"/>
        <w:rPr>
          <w:lang w:val="ru-RU"/>
        </w:rPr>
      </w:pPr>
      <w:r w:rsidRPr="00CE353A">
        <w:rPr>
          <w:lang w:val="ru-RU"/>
        </w:rPr>
        <w:t>оформляет справку о размере должностного оклада лица, замещавшего должность муниципальной службы района, для установления пенсии за выслугу лет;</w:t>
      </w:r>
    </w:p>
    <w:p w:rsidR="00CE353A" w:rsidRPr="00CE353A" w:rsidRDefault="00CE353A" w:rsidP="00CE353A">
      <w:pPr>
        <w:ind w:firstLine="567"/>
        <w:jc w:val="both"/>
        <w:rPr>
          <w:lang w:val="ru-RU"/>
        </w:rPr>
      </w:pPr>
      <w:r w:rsidRPr="00CE353A">
        <w:rPr>
          <w:lang w:val="ru-RU"/>
        </w:rPr>
        <w:t xml:space="preserve">оформляет справку о периодах службы (работы), учитываемых при исчислении стажа муниципальной службы, по форме согласно приложению № </w:t>
      </w:r>
      <w:hyperlink r:id="rId9" w:anchor="sub_6000" w:history="1">
        <w:r w:rsidRPr="00CE353A">
          <w:rPr>
            <w:rStyle w:val="a6"/>
            <w:color w:val="0D0D0D"/>
            <w:lang w:val="ru-RU"/>
          </w:rPr>
          <w:t>4</w:t>
        </w:r>
      </w:hyperlink>
      <w:r w:rsidRPr="00CE353A">
        <w:rPr>
          <w:lang w:val="ru-RU"/>
        </w:rPr>
        <w:t xml:space="preserve"> к настоящему Положению и согласовывает ее в установленном порядке.</w:t>
      </w:r>
    </w:p>
    <w:p w:rsidR="00CE353A" w:rsidRPr="00CE353A" w:rsidRDefault="00CE353A" w:rsidP="00CE353A">
      <w:pPr>
        <w:ind w:firstLine="567"/>
        <w:jc w:val="both"/>
        <w:rPr>
          <w:lang w:val="ru-RU"/>
        </w:rPr>
      </w:pPr>
      <w:bookmarkStart w:id="12" w:name="sub_1008"/>
      <w:r w:rsidRPr="00CE353A">
        <w:rPr>
          <w:lang w:val="ru-RU"/>
        </w:rPr>
        <w:t xml:space="preserve">8. </w:t>
      </w:r>
      <w:proofErr w:type="gramStart"/>
      <w:r w:rsidRPr="00CE353A">
        <w:rPr>
          <w:lang w:val="ru-RU"/>
        </w:rPr>
        <w:t xml:space="preserve">Орган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r w:rsidRPr="00CE353A">
        <w:rPr>
          <w:lang w:val="ru-RU"/>
        </w:rPr>
        <w:t xml:space="preserve"> в течение 10 рабочих дней после дня приема заявления и документов, предусмотренных </w:t>
      </w:r>
      <w:hyperlink r:id="rId10" w:anchor="sub_1005" w:history="1">
        <w:r w:rsidRPr="00CE353A">
          <w:rPr>
            <w:rStyle w:val="a6"/>
            <w:color w:val="0D0D0D"/>
            <w:lang w:val="ru-RU"/>
          </w:rPr>
          <w:t>пунктами 5</w:t>
        </w:r>
      </w:hyperlink>
      <w:r w:rsidRPr="00CE353A">
        <w:rPr>
          <w:color w:val="0D0D0D"/>
          <w:lang w:val="ru-RU"/>
        </w:rPr>
        <w:t xml:space="preserve">, </w:t>
      </w:r>
      <w:hyperlink r:id="rId11" w:anchor="sub_1006" w:history="1">
        <w:r w:rsidRPr="00CE353A">
          <w:rPr>
            <w:rStyle w:val="a6"/>
            <w:color w:val="0D0D0D"/>
            <w:lang w:val="ru-RU"/>
          </w:rPr>
          <w:t>6</w:t>
        </w:r>
      </w:hyperlink>
      <w:r w:rsidRPr="00CE353A">
        <w:rPr>
          <w:lang w:val="ru-RU"/>
        </w:rPr>
        <w:t xml:space="preserve"> настоящего Положения</w:t>
      </w:r>
      <w:r w:rsidR="00DC572F">
        <w:rPr>
          <w:lang w:val="ru-RU"/>
        </w:rPr>
        <w:t xml:space="preserve"> </w:t>
      </w:r>
      <w:r w:rsidRPr="00CE353A">
        <w:rPr>
          <w:lang w:val="ru-RU"/>
        </w:rPr>
        <w:t xml:space="preserve"> и оформления документов, предусмотренных </w:t>
      </w:r>
      <w:hyperlink r:id="rId12" w:anchor="sub_10076" w:history="1">
        <w:r w:rsidRPr="00CE353A">
          <w:rPr>
            <w:rStyle w:val="a6"/>
            <w:color w:val="0D0D0D"/>
            <w:lang w:val="ru-RU"/>
          </w:rPr>
          <w:t>абзацем шестым пункта</w:t>
        </w:r>
        <w:r>
          <w:rPr>
            <w:rStyle w:val="a6"/>
            <w:color w:val="0D0D0D"/>
          </w:rPr>
          <w:t> </w:t>
        </w:r>
        <w:r w:rsidRPr="00CE353A">
          <w:rPr>
            <w:rStyle w:val="a6"/>
            <w:color w:val="0D0D0D"/>
            <w:lang w:val="ru-RU"/>
          </w:rPr>
          <w:t>7</w:t>
        </w:r>
      </w:hyperlink>
      <w:r w:rsidRPr="00CE353A">
        <w:rPr>
          <w:color w:val="0D0D0D"/>
          <w:lang w:val="ru-RU"/>
        </w:rPr>
        <w:t xml:space="preserve"> </w:t>
      </w:r>
      <w:r w:rsidR="00DC572F">
        <w:rPr>
          <w:lang w:val="ru-RU"/>
        </w:rPr>
        <w:t xml:space="preserve">настоящего Положения </w:t>
      </w:r>
      <w:r w:rsidRPr="00CE353A">
        <w:rPr>
          <w:lang w:val="ru-RU"/>
        </w:rPr>
        <w:t xml:space="preserve"> оформляет представление к назначению пенсии за выслугу лет по форме согласно </w:t>
      </w:r>
      <w:hyperlink r:id="rId13" w:anchor="sub_8000" w:history="1">
        <w:r w:rsidRPr="00CE353A">
          <w:rPr>
            <w:rStyle w:val="a6"/>
            <w:color w:val="0D0D0D"/>
            <w:lang w:val="ru-RU"/>
          </w:rPr>
          <w:t xml:space="preserve">приложению № 5 </w:t>
        </w:r>
      </w:hyperlink>
      <w:r w:rsidRPr="00CE353A">
        <w:rPr>
          <w:lang w:val="ru-RU"/>
        </w:rPr>
        <w:t xml:space="preserve"> и направляет его с приложением указанных документов в исполнительный орган местного самоуправления </w:t>
      </w:r>
      <w:r w:rsidR="00DC572F">
        <w:rPr>
          <w:lang w:val="ru-RU"/>
        </w:rPr>
        <w:t xml:space="preserve">Октябрьского </w:t>
      </w:r>
      <w:r w:rsidRPr="00CE353A">
        <w:rPr>
          <w:lang w:val="ru-RU"/>
        </w:rPr>
        <w:t>муниципального</w:t>
      </w:r>
      <w:proofErr w:type="gramEnd"/>
      <w:r w:rsidRPr="00CE353A">
        <w:rPr>
          <w:lang w:val="ru-RU"/>
        </w:rPr>
        <w:t xml:space="preserve"> </w:t>
      </w:r>
      <w:r w:rsidR="00DC572F">
        <w:rPr>
          <w:lang w:val="ru-RU"/>
        </w:rPr>
        <w:t xml:space="preserve">образования. </w:t>
      </w:r>
    </w:p>
    <w:p w:rsidR="00CE353A" w:rsidRPr="00CE353A" w:rsidRDefault="00CE353A" w:rsidP="00CE353A">
      <w:pPr>
        <w:ind w:firstLine="567"/>
        <w:jc w:val="both"/>
        <w:rPr>
          <w:lang w:val="ru-RU"/>
        </w:rPr>
      </w:pPr>
      <w:bookmarkStart w:id="13" w:name="sub_1009"/>
      <w:bookmarkEnd w:id="12"/>
      <w:r w:rsidRPr="00CE353A">
        <w:rPr>
          <w:lang w:val="ru-RU"/>
        </w:rPr>
        <w:t>9. Представленные документы не должны содержать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w:t>
      </w:r>
    </w:p>
    <w:p w:rsidR="00CE353A" w:rsidRPr="00CE353A" w:rsidRDefault="00CE353A" w:rsidP="00CE353A">
      <w:pPr>
        <w:ind w:firstLine="567"/>
        <w:jc w:val="both"/>
        <w:rPr>
          <w:lang w:val="ru-RU"/>
        </w:rPr>
      </w:pPr>
      <w:bookmarkStart w:id="14" w:name="sub_1010"/>
      <w:bookmarkEnd w:id="13"/>
      <w:r w:rsidRPr="00CE353A">
        <w:rPr>
          <w:lang w:val="ru-RU"/>
        </w:rPr>
        <w:t xml:space="preserve">10. Решение о назначении или об отказе в назначении пенсии за выслугу лет принимается исполнительным органом местного самоуправления </w:t>
      </w:r>
      <w:r w:rsidR="00DC572F">
        <w:rPr>
          <w:lang w:val="ru-RU"/>
        </w:rPr>
        <w:t xml:space="preserve">Октябрьского </w:t>
      </w:r>
      <w:r w:rsidRPr="00CE353A">
        <w:rPr>
          <w:lang w:val="ru-RU"/>
        </w:rPr>
        <w:t xml:space="preserve">муниципального </w:t>
      </w:r>
      <w:r w:rsidR="00DC572F">
        <w:rPr>
          <w:lang w:val="ru-RU"/>
        </w:rPr>
        <w:t>образования</w:t>
      </w:r>
      <w:r w:rsidRPr="00CE353A">
        <w:rPr>
          <w:lang w:val="ru-RU"/>
        </w:rPr>
        <w:t xml:space="preserve"> в течение 30 календарных дней со дня поступления документов, указанных в </w:t>
      </w:r>
      <w:hyperlink r:id="rId14" w:anchor="sub_1008" w:history="1">
        <w:r w:rsidRPr="00CE353A">
          <w:rPr>
            <w:rStyle w:val="a6"/>
            <w:color w:val="0D0D0D"/>
            <w:lang w:val="ru-RU"/>
          </w:rPr>
          <w:t>пункте</w:t>
        </w:r>
        <w:r>
          <w:rPr>
            <w:rStyle w:val="a6"/>
            <w:color w:val="0D0D0D"/>
          </w:rPr>
          <w:t> </w:t>
        </w:r>
        <w:r w:rsidRPr="00CE353A">
          <w:rPr>
            <w:rStyle w:val="a6"/>
            <w:color w:val="0D0D0D"/>
            <w:lang w:val="ru-RU"/>
          </w:rPr>
          <w:t>8</w:t>
        </w:r>
      </w:hyperlink>
      <w:r w:rsidRPr="00CE353A">
        <w:rPr>
          <w:lang w:val="ru-RU"/>
        </w:rPr>
        <w:t xml:space="preserve"> настоящего Положения.</w:t>
      </w:r>
    </w:p>
    <w:p w:rsidR="00CE353A" w:rsidRPr="00CE353A" w:rsidRDefault="00CE353A" w:rsidP="00CE353A">
      <w:pPr>
        <w:ind w:firstLine="567"/>
        <w:jc w:val="both"/>
        <w:rPr>
          <w:lang w:val="ru-RU"/>
        </w:rPr>
      </w:pPr>
      <w:bookmarkStart w:id="15" w:name="sub_1011"/>
      <w:bookmarkEnd w:id="14"/>
      <w:r w:rsidRPr="00CE353A">
        <w:rPr>
          <w:lang w:val="ru-RU"/>
        </w:rPr>
        <w:t xml:space="preserve">11. Размер должностного оклада для назначения пенсии за выслугу лет, размер пенсии за выслугу лет определяется исполнительным органом местного самоуправления </w:t>
      </w:r>
      <w:r w:rsidR="00DC572F">
        <w:rPr>
          <w:lang w:val="ru-RU"/>
        </w:rPr>
        <w:t xml:space="preserve">Октябрьского </w:t>
      </w:r>
      <w:r w:rsidRPr="00CE353A">
        <w:rPr>
          <w:lang w:val="ru-RU"/>
        </w:rPr>
        <w:t xml:space="preserve"> муниципального </w:t>
      </w:r>
      <w:r w:rsidR="00DC572F">
        <w:rPr>
          <w:lang w:val="ru-RU"/>
        </w:rPr>
        <w:t>образования</w:t>
      </w:r>
      <w:r w:rsidRPr="00CE353A">
        <w:rPr>
          <w:lang w:val="ru-RU"/>
        </w:rPr>
        <w:t xml:space="preserve"> в соответствии с  п. 3 настоящего Положения</w:t>
      </w:r>
      <w:bookmarkEnd w:id="15"/>
      <w:r w:rsidRPr="00CE353A">
        <w:rPr>
          <w:lang w:val="ru-RU"/>
        </w:rPr>
        <w:t>.</w:t>
      </w:r>
    </w:p>
    <w:p w:rsidR="00CE353A" w:rsidRDefault="00CE353A" w:rsidP="00CE353A">
      <w:pPr>
        <w:pStyle w:val="1"/>
        <w:jc w:val="both"/>
        <w:rPr>
          <w:b w:val="0"/>
          <w:color w:val="0D0D0D"/>
          <w:sz w:val="24"/>
          <w:szCs w:val="24"/>
        </w:rPr>
      </w:pPr>
      <w:r>
        <w:rPr>
          <w:b w:val="0"/>
          <w:color w:val="0D0D0D"/>
          <w:sz w:val="24"/>
          <w:szCs w:val="24"/>
        </w:rPr>
        <w:t xml:space="preserve">    Коэффициент повышения должностного оклада по должности муниципальной службы района, применяемый при исчислении должностного оклада, </w:t>
      </w:r>
      <w:proofErr w:type="gramStart"/>
      <w:r>
        <w:rPr>
          <w:b w:val="0"/>
          <w:color w:val="0D0D0D"/>
          <w:sz w:val="24"/>
          <w:szCs w:val="24"/>
        </w:rPr>
        <w:t>исходя из которого исчисляется</w:t>
      </w:r>
      <w:proofErr w:type="gramEnd"/>
      <w:r>
        <w:rPr>
          <w:b w:val="0"/>
          <w:color w:val="0D0D0D"/>
          <w:sz w:val="24"/>
          <w:szCs w:val="24"/>
        </w:rPr>
        <w:t xml:space="preserve"> пенсия за выслугу лет (далее - коэффициент повышения должностного оклада), определяется следующим образом:</w:t>
      </w:r>
    </w:p>
    <w:p w:rsidR="00CE353A" w:rsidRPr="00CE353A" w:rsidRDefault="00CE353A" w:rsidP="00CE353A">
      <w:pPr>
        <w:ind w:firstLine="567"/>
        <w:jc w:val="both"/>
        <w:rPr>
          <w:lang w:val="ru-RU"/>
        </w:rPr>
      </w:pPr>
      <w:r w:rsidRPr="00CE353A">
        <w:rPr>
          <w:lang w:val="ru-RU"/>
        </w:rPr>
        <w:t xml:space="preserve">при индексации размеров окладов по должностям муниципальной  службы района (далее - должностной оклад) в соответствии с решением представительного </w:t>
      </w:r>
      <w:r w:rsidRPr="00CE353A">
        <w:rPr>
          <w:lang w:val="ru-RU"/>
        </w:rPr>
        <w:lastRenderedPageBreak/>
        <w:t xml:space="preserve">органа местного самоуправления </w:t>
      </w:r>
      <w:r w:rsidR="00DC572F">
        <w:rPr>
          <w:lang w:val="ru-RU"/>
        </w:rPr>
        <w:t>Октябрьского</w:t>
      </w:r>
      <w:r w:rsidRPr="00CE353A">
        <w:rPr>
          <w:lang w:val="ru-RU"/>
        </w:rPr>
        <w:t xml:space="preserve"> муниципального </w:t>
      </w:r>
      <w:r w:rsidR="00DC572F">
        <w:rPr>
          <w:lang w:val="ru-RU"/>
        </w:rPr>
        <w:t xml:space="preserve">образования </w:t>
      </w:r>
      <w:r w:rsidRPr="00CE353A">
        <w:rPr>
          <w:lang w:val="ru-RU"/>
        </w:rPr>
        <w:t xml:space="preserve"> о </w:t>
      </w:r>
      <w:r w:rsidR="00DC572F">
        <w:rPr>
          <w:lang w:val="ru-RU"/>
        </w:rPr>
        <w:t>местном</w:t>
      </w:r>
      <w:r w:rsidRPr="00CE353A">
        <w:rPr>
          <w:lang w:val="ru-RU"/>
        </w:rPr>
        <w:t xml:space="preserve"> бюджете на соответствующий год коэффициент повышения должностного оклада соответствует коэффициенту, предусмотренному решением представительного органа местного самоуправления  </w:t>
      </w:r>
      <w:r w:rsidR="00DC572F">
        <w:rPr>
          <w:lang w:val="ru-RU"/>
        </w:rPr>
        <w:t xml:space="preserve">Октябрьского </w:t>
      </w:r>
      <w:r w:rsidRPr="00CE353A">
        <w:rPr>
          <w:lang w:val="ru-RU"/>
        </w:rPr>
        <w:t xml:space="preserve"> муниципального </w:t>
      </w:r>
      <w:r w:rsidR="00DC572F">
        <w:rPr>
          <w:lang w:val="ru-RU"/>
        </w:rPr>
        <w:t xml:space="preserve">образования </w:t>
      </w:r>
      <w:r w:rsidRPr="00CE353A">
        <w:rPr>
          <w:lang w:val="ru-RU"/>
        </w:rPr>
        <w:t xml:space="preserve"> о </w:t>
      </w:r>
      <w:r w:rsidR="00DC572F">
        <w:rPr>
          <w:lang w:val="ru-RU"/>
        </w:rPr>
        <w:t>местном</w:t>
      </w:r>
      <w:r w:rsidRPr="00CE353A">
        <w:rPr>
          <w:lang w:val="ru-RU"/>
        </w:rPr>
        <w:t xml:space="preserve"> бюджете  на соответствующий год;</w:t>
      </w:r>
    </w:p>
    <w:p w:rsidR="00CE353A" w:rsidRPr="00CE353A" w:rsidRDefault="00CE353A" w:rsidP="00CE353A">
      <w:pPr>
        <w:ind w:firstLine="567"/>
        <w:jc w:val="both"/>
        <w:rPr>
          <w:lang w:val="ru-RU"/>
        </w:rPr>
      </w:pPr>
      <w:r w:rsidRPr="00CE353A">
        <w:rPr>
          <w:lang w:val="ru-RU"/>
        </w:rPr>
        <w:t>при установлении нового повышенного размера должностного оклада коэффициент повышения должностного оклада определяется путем деления размера указанного нового должностного оклада по должности муниципальной службы района на размер должностного оклада по соответствующей должности, действовавший до установления нового должностного оклада; значение, полученное при делении, округляется до второго знака после запятой.</w:t>
      </w:r>
    </w:p>
    <w:p w:rsidR="00CE353A" w:rsidRPr="00CE353A" w:rsidRDefault="00CE353A" w:rsidP="00CE353A">
      <w:pPr>
        <w:ind w:firstLine="567"/>
        <w:jc w:val="both"/>
        <w:rPr>
          <w:lang w:val="ru-RU"/>
        </w:rPr>
      </w:pPr>
      <w:bookmarkStart w:id="16" w:name="sub_1012"/>
      <w:r w:rsidRPr="00CE353A">
        <w:rPr>
          <w:lang w:val="ru-RU"/>
        </w:rPr>
        <w:t>12. Основания для отказа в назначении пенсии за выслугу лет:</w:t>
      </w:r>
    </w:p>
    <w:bookmarkEnd w:id="16"/>
    <w:p w:rsidR="00CE353A" w:rsidRPr="00CE353A" w:rsidRDefault="00CE353A" w:rsidP="00CE353A">
      <w:pPr>
        <w:ind w:firstLine="567"/>
        <w:jc w:val="both"/>
        <w:rPr>
          <w:lang w:val="ru-RU"/>
        </w:rPr>
      </w:pPr>
      <w:r w:rsidRPr="00CE353A">
        <w:rPr>
          <w:lang w:val="ru-RU"/>
        </w:rPr>
        <w:t>статус заявителя не соответствует требованиям настоящего Положения;</w:t>
      </w:r>
    </w:p>
    <w:p w:rsidR="00CE353A" w:rsidRPr="00CE353A" w:rsidRDefault="00CE353A" w:rsidP="00CE353A">
      <w:pPr>
        <w:ind w:firstLine="567"/>
        <w:jc w:val="both"/>
        <w:rPr>
          <w:lang w:val="ru-RU"/>
        </w:rPr>
      </w:pPr>
      <w:r w:rsidRPr="00CE353A">
        <w:rPr>
          <w:lang w:val="ru-RU"/>
        </w:rPr>
        <w:t>гражданин уже является получателем пенсии за выслугу лет в соответствии с настоящим Положением;</w:t>
      </w:r>
    </w:p>
    <w:p w:rsidR="00CE353A" w:rsidRPr="00CE353A" w:rsidRDefault="00CE353A" w:rsidP="00CE353A">
      <w:pPr>
        <w:ind w:firstLine="567"/>
        <w:jc w:val="both"/>
        <w:rPr>
          <w:lang w:val="ru-RU"/>
        </w:rPr>
      </w:pPr>
      <w:r w:rsidRPr="00CE353A">
        <w:rPr>
          <w:lang w:val="ru-RU"/>
        </w:rPr>
        <w:t xml:space="preserve">документы, представленные для назначения пенсии за выслугу лет, не соответствуют требованиям </w:t>
      </w:r>
      <w:hyperlink r:id="rId15" w:anchor="sub_1005" w:history="1">
        <w:r w:rsidRPr="00CE353A">
          <w:rPr>
            <w:rStyle w:val="a6"/>
            <w:color w:val="0D0D0D"/>
            <w:lang w:val="ru-RU"/>
          </w:rPr>
          <w:t>пунктов</w:t>
        </w:r>
        <w:r>
          <w:rPr>
            <w:rStyle w:val="a6"/>
            <w:color w:val="0D0D0D"/>
          </w:rPr>
          <w:t> </w:t>
        </w:r>
        <w:r w:rsidRPr="00CE353A">
          <w:rPr>
            <w:rStyle w:val="a6"/>
            <w:color w:val="0D0D0D"/>
            <w:lang w:val="ru-RU"/>
          </w:rPr>
          <w:t>5-9</w:t>
        </w:r>
      </w:hyperlink>
      <w:r w:rsidRPr="00CE353A">
        <w:rPr>
          <w:lang w:val="ru-RU"/>
        </w:rPr>
        <w:t xml:space="preserve"> настоящего Положения.</w:t>
      </w:r>
    </w:p>
    <w:p w:rsidR="00CE353A" w:rsidRPr="00CE353A" w:rsidRDefault="00CE353A" w:rsidP="00CE353A">
      <w:pPr>
        <w:ind w:firstLine="567"/>
        <w:jc w:val="both"/>
        <w:rPr>
          <w:lang w:val="ru-RU"/>
        </w:rPr>
      </w:pPr>
      <w:bookmarkStart w:id="17" w:name="sub_1013"/>
      <w:r w:rsidRPr="00CE353A">
        <w:rPr>
          <w:lang w:val="ru-RU"/>
        </w:rPr>
        <w:t xml:space="preserve">13. Уведомление о назначении или об отказе в назначении пенсии за выслугу лет направляется заявителю исполнительным органом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r w:rsidRPr="00CE353A">
        <w:rPr>
          <w:lang w:val="ru-RU"/>
        </w:rPr>
        <w:t xml:space="preserve"> в письменной форме не позднее чем через десять календарных дней после дня принятия решения о назначении или об отказе в назначении пенсии за выслугу лет.</w:t>
      </w:r>
    </w:p>
    <w:p w:rsidR="00CE353A" w:rsidRPr="00CE353A" w:rsidRDefault="00CE353A" w:rsidP="00CE353A">
      <w:pPr>
        <w:ind w:firstLine="567"/>
        <w:jc w:val="both"/>
        <w:rPr>
          <w:lang w:val="ru-RU"/>
        </w:rPr>
      </w:pPr>
      <w:bookmarkStart w:id="18" w:name="sub_1014"/>
      <w:bookmarkEnd w:id="17"/>
      <w:r w:rsidRPr="00CE353A">
        <w:rPr>
          <w:lang w:val="ru-RU"/>
        </w:rPr>
        <w:t>14. Пенсия за выслугу лет назначается и выплачивается со дня обращения за назначением пенсии за выслугу лет, но не ранее дня, следующего за днем увольнения с   должности муниципальной службы, муниципальной должности на постоянной профессиональной основе и не ранее дня назначения трудовой пенсии по старости (инвалидности).</w:t>
      </w:r>
    </w:p>
    <w:p w:rsidR="00CE353A" w:rsidRPr="00CE353A" w:rsidRDefault="00CE353A" w:rsidP="00CE353A">
      <w:pPr>
        <w:ind w:firstLine="567"/>
        <w:jc w:val="both"/>
        <w:rPr>
          <w:lang w:val="ru-RU"/>
        </w:rPr>
      </w:pPr>
      <w:bookmarkStart w:id="19" w:name="sub_1015"/>
      <w:bookmarkEnd w:id="18"/>
      <w:r w:rsidRPr="00CE353A">
        <w:rPr>
          <w:lang w:val="ru-RU"/>
        </w:rPr>
        <w:t xml:space="preserve">15. Выплата пенсии за выслугу лет производится исполнительным органом местного самоуправления </w:t>
      </w:r>
      <w:r w:rsidR="00DC572F">
        <w:rPr>
          <w:lang w:val="ru-RU"/>
        </w:rPr>
        <w:t xml:space="preserve">Октябрьского </w:t>
      </w:r>
      <w:r w:rsidRPr="00CE353A">
        <w:rPr>
          <w:lang w:val="ru-RU"/>
        </w:rPr>
        <w:t xml:space="preserve"> муниципального </w:t>
      </w:r>
      <w:r w:rsidR="00DC572F">
        <w:rPr>
          <w:lang w:val="ru-RU"/>
        </w:rPr>
        <w:t xml:space="preserve">образования </w:t>
      </w:r>
      <w:r w:rsidRPr="00CE353A">
        <w:rPr>
          <w:lang w:val="ru-RU"/>
        </w:rPr>
        <w:t xml:space="preserve"> не позднее чем через 10 календарных дней после дня принятия решения о назначении пенсии за выслугу лет.</w:t>
      </w:r>
    </w:p>
    <w:bookmarkEnd w:id="19"/>
    <w:p w:rsidR="00CE353A" w:rsidRPr="00CE353A" w:rsidRDefault="00CE353A" w:rsidP="00CE353A">
      <w:pPr>
        <w:ind w:firstLine="567"/>
        <w:jc w:val="both"/>
        <w:rPr>
          <w:lang w:val="ru-RU"/>
        </w:rPr>
      </w:pPr>
      <w:r w:rsidRPr="00CE353A">
        <w:rPr>
          <w:lang w:val="ru-RU"/>
        </w:rPr>
        <w:t xml:space="preserve"> </w:t>
      </w:r>
      <w:bookmarkStart w:id="20" w:name="sub_1016"/>
      <w:r w:rsidRPr="00CE353A">
        <w:rPr>
          <w:lang w:val="ru-RU"/>
        </w:rPr>
        <w:t>16. Пенсия за выслугу лет выплачивается пожизненно.</w:t>
      </w:r>
    </w:p>
    <w:bookmarkEnd w:id="20"/>
    <w:p w:rsidR="00CE353A" w:rsidRPr="00CE353A" w:rsidRDefault="00CE353A" w:rsidP="00CE353A">
      <w:pPr>
        <w:ind w:firstLine="567"/>
        <w:jc w:val="both"/>
        <w:rPr>
          <w:lang w:val="ru-RU"/>
        </w:rPr>
      </w:pPr>
      <w:r w:rsidRPr="00CE353A">
        <w:rPr>
          <w:lang w:val="ru-RU"/>
        </w:rPr>
        <w:t>Выплата пенсии за выслугу лет получателю прекращается при наступлении в отношении него одного из следующих обстоятельств:</w:t>
      </w:r>
    </w:p>
    <w:p w:rsidR="00CE353A" w:rsidRPr="00CE353A" w:rsidRDefault="00CE353A" w:rsidP="00CE353A">
      <w:pPr>
        <w:ind w:firstLine="567"/>
        <w:jc w:val="both"/>
        <w:rPr>
          <w:lang w:val="ru-RU"/>
        </w:rPr>
      </w:pPr>
      <w:bookmarkStart w:id="21" w:name="sub_1622"/>
      <w:r w:rsidRPr="00CE353A">
        <w:rPr>
          <w:lang w:val="ru-RU"/>
        </w:rPr>
        <w:t>а) при прекращении выплаты трудовой пенсии по старости (инвалидности);</w:t>
      </w:r>
    </w:p>
    <w:p w:rsidR="00CE353A" w:rsidRPr="00CE353A" w:rsidRDefault="00CE353A" w:rsidP="00CE353A">
      <w:pPr>
        <w:ind w:firstLine="567"/>
        <w:jc w:val="both"/>
        <w:rPr>
          <w:lang w:val="ru-RU"/>
        </w:rPr>
      </w:pPr>
      <w:bookmarkStart w:id="22" w:name="sub_1623"/>
      <w:bookmarkEnd w:id="21"/>
      <w:r w:rsidRPr="00CE353A">
        <w:rPr>
          <w:lang w:val="ru-RU"/>
        </w:rPr>
        <w:t>б) при назначении выплат, при получении которых исключено одновременное получение пенсии за выслугу лет;</w:t>
      </w:r>
    </w:p>
    <w:bookmarkEnd w:id="22"/>
    <w:p w:rsidR="00CE353A" w:rsidRPr="00CE353A" w:rsidRDefault="00CE353A" w:rsidP="00CE353A">
      <w:pPr>
        <w:ind w:firstLine="567"/>
        <w:jc w:val="both"/>
        <w:rPr>
          <w:lang w:val="ru-RU"/>
        </w:rPr>
      </w:pPr>
      <w:r w:rsidRPr="00CE353A">
        <w:rPr>
          <w:lang w:val="ru-RU"/>
        </w:rPr>
        <w:t>в) по воле получателя;</w:t>
      </w:r>
    </w:p>
    <w:p w:rsidR="00CE353A" w:rsidRPr="00CE353A" w:rsidRDefault="00CE353A" w:rsidP="00CE353A">
      <w:pPr>
        <w:ind w:firstLine="567"/>
        <w:jc w:val="both"/>
        <w:rPr>
          <w:lang w:val="ru-RU"/>
        </w:rPr>
      </w:pPr>
      <w:r w:rsidRPr="00CE353A">
        <w:rPr>
          <w:lang w:val="ru-RU"/>
        </w:rPr>
        <w:t>г) в случае смерти.</w:t>
      </w:r>
    </w:p>
    <w:p w:rsidR="00CE353A" w:rsidRPr="00CE353A" w:rsidRDefault="00CE353A" w:rsidP="00CE353A">
      <w:pPr>
        <w:ind w:firstLine="567"/>
        <w:jc w:val="both"/>
        <w:rPr>
          <w:lang w:val="ru-RU"/>
        </w:rPr>
      </w:pPr>
      <w:bookmarkStart w:id="23" w:name="sub_1017"/>
      <w:r w:rsidRPr="00CE353A">
        <w:rPr>
          <w:lang w:val="ru-RU"/>
        </w:rPr>
        <w:t>17. При замещении лицом, получающим пенсию за выслугу лет, должностей муниципальной службы вновь, выплата пенсии за выслугу лет приостанавливается со дня замещения соответствующей должности</w:t>
      </w:r>
      <w:bookmarkEnd w:id="23"/>
      <w:r w:rsidRPr="00CE353A">
        <w:rPr>
          <w:lang w:val="ru-RU"/>
        </w:rPr>
        <w:t>.</w:t>
      </w:r>
    </w:p>
    <w:p w:rsidR="00CE353A" w:rsidRPr="00CE353A" w:rsidRDefault="00CE353A" w:rsidP="00CE353A">
      <w:pPr>
        <w:ind w:firstLine="567"/>
        <w:jc w:val="both"/>
        <w:rPr>
          <w:lang w:val="ru-RU"/>
        </w:rPr>
      </w:pPr>
      <w:r w:rsidRPr="00CE353A">
        <w:rPr>
          <w:lang w:val="ru-RU"/>
        </w:rPr>
        <w:t>При последующем освобождении от должностей, указанных в п. 17 настоящего Положения, выплата пенсии за выслугу лет возобновляется на прежних условиях за исключением случаев, когда выплата ранее назначенной пенсии за выслугу лет прекращается.</w:t>
      </w:r>
    </w:p>
    <w:p w:rsidR="00CE353A" w:rsidRPr="00CE353A" w:rsidRDefault="00CE353A" w:rsidP="00CE353A">
      <w:pPr>
        <w:ind w:firstLine="567"/>
        <w:jc w:val="both"/>
        <w:rPr>
          <w:lang w:val="ru-RU"/>
        </w:rPr>
      </w:pPr>
      <w:bookmarkStart w:id="24" w:name="sub_1018"/>
      <w:r w:rsidRPr="00CE353A">
        <w:rPr>
          <w:lang w:val="ru-RU"/>
        </w:rPr>
        <w:t xml:space="preserve">18. При наступлении обстоятельств, указанных в </w:t>
      </w:r>
      <w:hyperlink r:id="rId16" w:anchor="sub_1016" w:history="1">
        <w:r w:rsidRPr="00CE353A">
          <w:rPr>
            <w:rStyle w:val="a6"/>
            <w:color w:val="0D0D0D"/>
            <w:lang w:val="ru-RU"/>
          </w:rPr>
          <w:t>пунктах</w:t>
        </w:r>
        <w:r>
          <w:rPr>
            <w:rStyle w:val="a6"/>
            <w:color w:val="0D0D0D"/>
          </w:rPr>
          <w:t> </w:t>
        </w:r>
        <w:r w:rsidRPr="00CE353A">
          <w:rPr>
            <w:rStyle w:val="a6"/>
            <w:color w:val="0D0D0D"/>
            <w:lang w:val="ru-RU"/>
          </w:rPr>
          <w:t>16</w:t>
        </w:r>
      </w:hyperlink>
      <w:r w:rsidRPr="00CE353A">
        <w:rPr>
          <w:color w:val="0D0D0D"/>
          <w:lang w:val="ru-RU"/>
        </w:rPr>
        <w:t xml:space="preserve">, </w:t>
      </w:r>
      <w:hyperlink r:id="rId17" w:anchor="sub_1017" w:history="1">
        <w:r w:rsidRPr="00CE353A">
          <w:rPr>
            <w:rStyle w:val="a6"/>
            <w:color w:val="0D0D0D"/>
            <w:lang w:val="ru-RU"/>
          </w:rPr>
          <w:t>17</w:t>
        </w:r>
      </w:hyperlink>
      <w:r w:rsidRPr="00CE353A">
        <w:rPr>
          <w:lang w:val="ru-RU"/>
        </w:rPr>
        <w:t xml:space="preserve"> настоящего Положения, влекущих приостановление, прекращение или возобновление выплаты пенсии за выслугу лет, выплата пенсии за выслугу лет приостанавливается, прекращается, </w:t>
      </w:r>
      <w:proofErr w:type="gramStart"/>
      <w:r w:rsidRPr="00CE353A">
        <w:rPr>
          <w:lang w:val="ru-RU"/>
        </w:rPr>
        <w:t>возобновляется</w:t>
      </w:r>
      <w:proofErr w:type="gramEnd"/>
      <w:r w:rsidRPr="00CE353A">
        <w:rPr>
          <w:lang w:val="ru-RU"/>
        </w:rPr>
        <w:t xml:space="preserve"> начиная с месяца, следующего за тем месяцем, в котором наступили соответствующие обстоятельства, за исключением случаев, </w:t>
      </w:r>
      <w:r w:rsidRPr="00CE353A">
        <w:rPr>
          <w:color w:val="0D0D0D"/>
          <w:lang w:val="ru-RU"/>
        </w:rPr>
        <w:t xml:space="preserve">указанных в </w:t>
      </w:r>
      <w:hyperlink r:id="rId18" w:anchor="sub_1019" w:history="1">
        <w:r w:rsidRPr="00CE353A">
          <w:rPr>
            <w:rStyle w:val="a6"/>
            <w:color w:val="0D0D0D"/>
            <w:lang w:val="ru-RU"/>
          </w:rPr>
          <w:t>пункте</w:t>
        </w:r>
        <w:r>
          <w:rPr>
            <w:rStyle w:val="a6"/>
            <w:color w:val="0D0D0D"/>
          </w:rPr>
          <w:t> </w:t>
        </w:r>
        <w:r w:rsidRPr="00CE353A">
          <w:rPr>
            <w:rStyle w:val="a6"/>
            <w:color w:val="0D0D0D"/>
            <w:lang w:val="ru-RU"/>
          </w:rPr>
          <w:t>19</w:t>
        </w:r>
      </w:hyperlink>
      <w:r w:rsidRPr="00CE353A">
        <w:rPr>
          <w:lang w:val="ru-RU"/>
        </w:rPr>
        <w:t xml:space="preserve"> настоящего Положения.</w:t>
      </w:r>
    </w:p>
    <w:p w:rsidR="00CE353A" w:rsidRPr="00CE353A" w:rsidRDefault="00CE353A" w:rsidP="00CE353A">
      <w:pPr>
        <w:ind w:firstLine="567"/>
        <w:jc w:val="both"/>
        <w:rPr>
          <w:lang w:val="ru-RU"/>
        </w:rPr>
      </w:pPr>
      <w:bookmarkStart w:id="25" w:name="sub_1019"/>
      <w:bookmarkEnd w:id="24"/>
      <w:r w:rsidRPr="00CE353A">
        <w:rPr>
          <w:lang w:val="ru-RU"/>
        </w:rPr>
        <w:t xml:space="preserve">19. Выплата пенсии за выслугу лет приостанавливается в случаях, указанных в </w:t>
      </w:r>
      <w:hyperlink r:id="rId19" w:anchor="sub_1017" w:history="1">
        <w:r w:rsidRPr="00CE353A">
          <w:rPr>
            <w:rStyle w:val="a6"/>
            <w:color w:val="0D0D0D"/>
            <w:lang w:val="ru-RU"/>
          </w:rPr>
          <w:t>части первой пункта</w:t>
        </w:r>
        <w:r>
          <w:rPr>
            <w:rStyle w:val="a6"/>
            <w:color w:val="0D0D0D"/>
          </w:rPr>
          <w:t> </w:t>
        </w:r>
        <w:r w:rsidRPr="00CE353A">
          <w:rPr>
            <w:rStyle w:val="a6"/>
            <w:color w:val="0D0D0D"/>
            <w:lang w:val="ru-RU"/>
          </w:rPr>
          <w:t>17</w:t>
        </w:r>
      </w:hyperlink>
      <w:r w:rsidRPr="00CE353A">
        <w:rPr>
          <w:lang w:val="ru-RU"/>
        </w:rPr>
        <w:t xml:space="preserve"> настоящего Положения, и прекращается в случаях, указанных в п. 16 настоящего Положения, в срок, указанный в </w:t>
      </w:r>
      <w:hyperlink r:id="rId20" w:anchor="sub_1020" w:history="1">
        <w:r w:rsidRPr="00CE353A">
          <w:rPr>
            <w:rStyle w:val="a6"/>
            <w:color w:val="0D0D0D"/>
            <w:lang w:val="ru-RU"/>
          </w:rPr>
          <w:t>пункте</w:t>
        </w:r>
        <w:r>
          <w:rPr>
            <w:rStyle w:val="a6"/>
            <w:color w:val="0D0D0D"/>
          </w:rPr>
          <w:t> </w:t>
        </w:r>
        <w:r w:rsidRPr="00CE353A">
          <w:rPr>
            <w:rStyle w:val="a6"/>
            <w:color w:val="0D0D0D"/>
            <w:lang w:val="ru-RU"/>
          </w:rPr>
          <w:t>20</w:t>
        </w:r>
      </w:hyperlink>
      <w:r w:rsidRPr="00CE353A">
        <w:rPr>
          <w:lang w:val="ru-RU"/>
        </w:rPr>
        <w:t xml:space="preserve"> настоящего Положения, в случаях, когда получатель известил исполнительный орган местного самоуправления </w:t>
      </w:r>
      <w:r w:rsidR="00DC572F">
        <w:rPr>
          <w:lang w:val="ru-RU"/>
        </w:rPr>
        <w:t xml:space="preserve">Октябрьского </w:t>
      </w:r>
      <w:r w:rsidRPr="00CE353A">
        <w:rPr>
          <w:lang w:val="ru-RU"/>
        </w:rPr>
        <w:t xml:space="preserve">муниципального </w:t>
      </w:r>
      <w:r w:rsidR="00DC572F">
        <w:rPr>
          <w:lang w:val="ru-RU"/>
        </w:rPr>
        <w:t>образования</w:t>
      </w:r>
      <w:proofErr w:type="gramStart"/>
      <w:r w:rsidR="00DC572F">
        <w:rPr>
          <w:lang w:val="ru-RU"/>
        </w:rPr>
        <w:t xml:space="preserve"> </w:t>
      </w:r>
      <w:r w:rsidRPr="00CE353A">
        <w:rPr>
          <w:lang w:val="ru-RU"/>
        </w:rPr>
        <w:t>,</w:t>
      </w:r>
      <w:proofErr w:type="gramEnd"/>
      <w:r w:rsidRPr="00CE353A">
        <w:rPr>
          <w:lang w:val="ru-RU"/>
        </w:rPr>
        <w:t xml:space="preserve"> осуществляющего выплату пенсии за выслугу лет, о наступлении соответствующих обстоятельств своевременно в срок, </w:t>
      </w:r>
      <w:r w:rsidRPr="00CE353A">
        <w:rPr>
          <w:lang w:val="ru-RU"/>
        </w:rPr>
        <w:lastRenderedPageBreak/>
        <w:t xml:space="preserve">предусмотренный </w:t>
      </w:r>
      <w:hyperlink r:id="rId21" w:anchor="sub_1021" w:history="1">
        <w:r w:rsidRPr="00CE353A">
          <w:rPr>
            <w:rStyle w:val="a6"/>
            <w:color w:val="0D0D0D"/>
            <w:lang w:val="ru-RU"/>
          </w:rPr>
          <w:t>пунктом 21</w:t>
        </w:r>
      </w:hyperlink>
      <w:r w:rsidRPr="00CE353A">
        <w:rPr>
          <w:lang w:val="ru-RU"/>
        </w:rPr>
        <w:t xml:space="preserve"> настоящего Положения, но выплата пенсии за выслугу лет за месяц, следующий за месяцем, в котором наступили соответствующие обстоятельства, уже произведена.</w:t>
      </w:r>
    </w:p>
    <w:p w:rsidR="00CE353A" w:rsidRPr="00CE353A" w:rsidRDefault="00CE353A" w:rsidP="00CE353A">
      <w:pPr>
        <w:ind w:firstLine="567"/>
        <w:jc w:val="both"/>
        <w:rPr>
          <w:lang w:val="ru-RU"/>
        </w:rPr>
      </w:pPr>
      <w:bookmarkStart w:id="26" w:name="sub_1020"/>
      <w:bookmarkEnd w:id="25"/>
      <w:r w:rsidRPr="00CE353A">
        <w:rPr>
          <w:lang w:val="ru-RU"/>
        </w:rPr>
        <w:t xml:space="preserve">20. В случаях, предусмотренных </w:t>
      </w:r>
      <w:hyperlink r:id="rId22" w:anchor="sub_1019" w:history="1">
        <w:r w:rsidRPr="00CE353A">
          <w:rPr>
            <w:rStyle w:val="a6"/>
            <w:color w:val="0D0D0D"/>
            <w:lang w:val="ru-RU"/>
          </w:rPr>
          <w:t>пунктом 19</w:t>
        </w:r>
      </w:hyperlink>
      <w:r w:rsidRPr="00CE353A">
        <w:rPr>
          <w:lang w:val="ru-RU"/>
        </w:rPr>
        <w:t xml:space="preserve"> настоящего Положения, выплата пенсии за выслугу лет приостанавливается, прекращается начиная со дня поступления извещения,  в котором получатель известил исполнительный орган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proofErr w:type="gramStart"/>
      <w:r w:rsidR="00DC572F">
        <w:rPr>
          <w:lang w:val="ru-RU"/>
        </w:rPr>
        <w:t xml:space="preserve"> </w:t>
      </w:r>
      <w:r w:rsidRPr="00CE353A">
        <w:rPr>
          <w:lang w:val="ru-RU"/>
        </w:rPr>
        <w:t>,</w:t>
      </w:r>
      <w:proofErr w:type="gramEnd"/>
      <w:r w:rsidRPr="00CE353A">
        <w:rPr>
          <w:lang w:val="ru-RU"/>
        </w:rPr>
        <w:t xml:space="preserve"> осуществляющего выплату пенсии за выслугу лет,  о наступлении соответствующих обстоятельств.</w:t>
      </w:r>
    </w:p>
    <w:p w:rsidR="00CE353A" w:rsidRPr="00CE353A" w:rsidRDefault="00CE353A" w:rsidP="00CE353A">
      <w:pPr>
        <w:ind w:firstLine="567"/>
        <w:jc w:val="both"/>
        <w:rPr>
          <w:lang w:val="ru-RU"/>
        </w:rPr>
      </w:pPr>
      <w:bookmarkStart w:id="27" w:name="sub_1021"/>
      <w:bookmarkEnd w:id="26"/>
      <w:r w:rsidRPr="00CE353A">
        <w:rPr>
          <w:lang w:val="ru-RU"/>
        </w:rPr>
        <w:t xml:space="preserve">21. Лицо, получающее пенсию за выслугу лет, обязано известить исполнительный орган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proofErr w:type="gramStart"/>
      <w:r w:rsidR="00DC572F">
        <w:rPr>
          <w:lang w:val="ru-RU"/>
        </w:rPr>
        <w:t xml:space="preserve"> </w:t>
      </w:r>
      <w:r w:rsidRPr="00CE353A">
        <w:rPr>
          <w:lang w:val="ru-RU"/>
        </w:rPr>
        <w:t>,</w:t>
      </w:r>
      <w:proofErr w:type="gramEnd"/>
      <w:r w:rsidRPr="00CE353A">
        <w:rPr>
          <w:lang w:val="ru-RU"/>
        </w:rPr>
        <w:t xml:space="preserve"> осуществляющего выплату пенсии за выслугу лет, о наступлении обстоятельств:</w:t>
      </w:r>
    </w:p>
    <w:p w:rsidR="00CE353A" w:rsidRPr="00CE353A" w:rsidRDefault="00CE353A" w:rsidP="00CE353A">
      <w:pPr>
        <w:ind w:firstLine="567"/>
        <w:jc w:val="both"/>
        <w:rPr>
          <w:lang w:val="ru-RU"/>
        </w:rPr>
      </w:pPr>
      <w:bookmarkStart w:id="28" w:name="sub_2102"/>
      <w:bookmarkEnd w:id="27"/>
      <w:r w:rsidRPr="00CE353A">
        <w:rPr>
          <w:lang w:val="ru-RU"/>
        </w:rPr>
        <w:t xml:space="preserve">предусмотренных абзацем вторым </w:t>
      </w:r>
      <w:hyperlink r:id="rId23" w:anchor="sub_1622" w:history="1">
        <w:r w:rsidRPr="00CE353A">
          <w:rPr>
            <w:rStyle w:val="a8"/>
            <w:color w:val="auto"/>
            <w:lang w:val="ru-RU"/>
          </w:rPr>
          <w:t xml:space="preserve"> пункта 16</w:t>
        </w:r>
      </w:hyperlink>
      <w:r w:rsidRPr="00CE353A">
        <w:rPr>
          <w:lang w:val="ru-RU"/>
        </w:rPr>
        <w:t xml:space="preserve"> настоящего Положения, влекущих прекращение выплаты пенсии за выслугу лет;</w:t>
      </w:r>
    </w:p>
    <w:p w:rsidR="00CE353A" w:rsidRPr="00CE353A" w:rsidRDefault="00CE353A" w:rsidP="00CE353A">
      <w:pPr>
        <w:ind w:firstLine="567"/>
        <w:jc w:val="both"/>
        <w:rPr>
          <w:lang w:val="ru-RU"/>
        </w:rPr>
      </w:pPr>
      <w:r w:rsidRPr="00CE353A">
        <w:rPr>
          <w:lang w:val="ru-RU"/>
        </w:rPr>
        <w:t>предусмотренных абзацем первым пункта 17 настоящего Положения, влекущих приостановление выплату пенсии за выслугу лет;</w:t>
      </w:r>
    </w:p>
    <w:bookmarkEnd w:id="28"/>
    <w:p w:rsidR="00CE353A" w:rsidRPr="00CE353A" w:rsidRDefault="00CE353A" w:rsidP="00CE353A">
      <w:pPr>
        <w:ind w:firstLine="567"/>
        <w:jc w:val="both"/>
        <w:rPr>
          <w:lang w:val="ru-RU"/>
        </w:rPr>
      </w:pPr>
      <w:r w:rsidRPr="00CE353A">
        <w:rPr>
          <w:lang w:val="ru-RU"/>
        </w:rPr>
        <w:t>при перемене места жительства.</w:t>
      </w:r>
    </w:p>
    <w:p w:rsidR="00CE353A" w:rsidRPr="00CE353A" w:rsidRDefault="00CE353A" w:rsidP="00CE353A">
      <w:pPr>
        <w:ind w:firstLine="567"/>
        <w:jc w:val="both"/>
        <w:rPr>
          <w:lang w:val="ru-RU"/>
        </w:rPr>
      </w:pPr>
      <w:r w:rsidRPr="00CE353A">
        <w:rPr>
          <w:lang w:val="ru-RU"/>
        </w:rPr>
        <w:t xml:space="preserve">Лицо, получающее пенсию за выслугу лет, обязано известить исполнительный  орган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r w:rsidRPr="00CE353A">
        <w:rPr>
          <w:lang w:val="ru-RU"/>
        </w:rPr>
        <w:t xml:space="preserve">, осуществляющий выплату пенсии за выслугу лет, о наступлении обстоятельств, указанных в </w:t>
      </w:r>
      <w:hyperlink r:id="rId24" w:anchor="sub_2102" w:history="1">
        <w:r w:rsidRPr="00CE353A">
          <w:rPr>
            <w:rStyle w:val="a6"/>
            <w:color w:val="0D0D0D"/>
            <w:lang w:val="ru-RU"/>
          </w:rPr>
          <w:t>абзацах втором</w:t>
        </w:r>
      </w:hyperlink>
      <w:r w:rsidRPr="00CE353A">
        <w:rPr>
          <w:color w:val="0D0D0D"/>
          <w:lang w:val="ru-RU"/>
        </w:rPr>
        <w:t xml:space="preserve"> и </w:t>
      </w:r>
      <w:hyperlink r:id="rId25" w:anchor="sub_2103" w:history="1">
        <w:r w:rsidRPr="00CE353A">
          <w:rPr>
            <w:rStyle w:val="a6"/>
            <w:color w:val="0D0D0D"/>
            <w:lang w:val="ru-RU"/>
          </w:rPr>
          <w:t>третьем части первой</w:t>
        </w:r>
      </w:hyperlink>
      <w:r w:rsidRPr="00CE353A">
        <w:rPr>
          <w:lang w:val="ru-RU"/>
        </w:rPr>
        <w:t xml:space="preserve"> настоящего пункта, в течение 5 рабочих дней со дня наступления соответствующих обстоятельств.</w:t>
      </w:r>
    </w:p>
    <w:p w:rsidR="00CE353A" w:rsidRPr="00CE353A" w:rsidRDefault="00CE353A" w:rsidP="00CE353A">
      <w:pPr>
        <w:ind w:firstLine="567"/>
        <w:jc w:val="both"/>
        <w:rPr>
          <w:lang w:val="ru-RU"/>
        </w:rPr>
      </w:pPr>
      <w:r w:rsidRPr="00CE353A">
        <w:rPr>
          <w:lang w:val="ru-RU"/>
        </w:rPr>
        <w:t xml:space="preserve"> </w:t>
      </w:r>
      <w:bookmarkStart w:id="29" w:name="sub_1022"/>
      <w:r w:rsidRPr="00CE353A">
        <w:rPr>
          <w:lang w:val="ru-RU"/>
        </w:rPr>
        <w:t xml:space="preserve">22. При наступлении обстоятельств, влекущих приостановление, прекращение или возобновление выплаты пенсии за выслугу лет, решение о приостановлении, прекращении или возобновлении выплаты принимается исполнительным органом местного самоуправления </w:t>
      </w:r>
      <w:r w:rsidR="00DC572F">
        <w:rPr>
          <w:lang w:val="ru-RU"/>
        </w:rPr>
        <w:t xml:space="preserve">Октябрьского </w:t>
      </w:r>
      <w:r w:rsidRPr="00CE353A">
        <w:rPr>
          <w:lang w:val="ru-RU"/>
        </w:rPr>
        <w:t xml:space="preserve"> муниципального </w:t>
      </w:r>
      <w:r w:rsidR="00DC572F">
        <w:rPr>
          <w:lang w:val="ru-RU"/>
        </w:rPr>
        <w:t>образования</w:t>
      </w:r>
      <w:r w:rsidRPr="00CE353A">
        <w:rPr>
          <w:lang w:val="ru-RU"/>
        </w:rPr>
        <w:t>.</w:t>
      </w:r>
    </w:p>
    <w:bookmarkEnd w:id="29"/>
    <w:p w:rsidR="00CE353A" w:rsidRPr="00CE353A" w:rsidRDefault="00CE353A" w:rsidP="00CE353A">
      <w:pPr>
        <w:ind w:firstLine="567"/>
        <w:jc w:val="both"/>
        <w:rPr>
          <w:lang w:val="ru-RU"/>
        </w:rPr>
      </w:pPr>
      <w:r w:rsidRPr="00CE353A">
        <w:rPr>
          <w:lang w:val="ru-RU"/>
        </w:rPr>
        <w:t xml:space="preserve"> </w:t>
      </w:r>
      <w:bookmarkStart w:id="30" w:name="sub_1023"/>
      <w:r w:rsidRPr="00CE353A">
        <w:rPr>
          <w:lang w:val="ru-RU"/>
        </w:rPr>
        <w:t xml:space="preserve">23. </w:t>
      </w:r>
      <w:bookmarkEnd w:id="30"/>
      <w:r w:rsidRPr="00CE353A">
        <w:rPr>
          <w:lang w:val="ru-RU"/>
        </w:rPr>
        <w:t xml:space="preserve">Уведомление о приостановлении выплаты пенсии за выслугу лет должно быть направлено получателю исполнительным органом местного самоуправления </w:t>
      </w:r>
      <w:r w:rsidR="00DC572F">
        <w:rPr>
          <w:lang w:val="ru-RU"/>
        </w:rPr>
        <w:t>Октябрьского</w:t>
      </w:r>
      <w:r w:rsidRPr="00CE353A">
        <w:rPr>
          <w:lang w:val="ru-RU"/>
        </w:rPr>
        <w:t xml:space="preserve"> муниципального </w:t>
      </w:r>
      <w:r w:rsidR="00DC572F">
        <w:rPr>
          <w:lang w:val="ru-RU"/>
        </w:rPr>
        <w:t>образования</w:t>
      </w:r>
      <w:r w:rsidRPr="00CE353A">
        <w:rPr>
          <w:lang w:val="ru-RU"/>
        </w:rPr>
        <w:t xml:space="preserve"> в письменной форме не позднее чем через 10 календарных дней после дня принятия решения о приостановлении выплаты пенсии за выслугу лет.</w:t>
      </w:r>
    </w:p>
    <w:p w:rsidR="00CE353A" w:rsidRPr="00CE353A" w:rsidRDefault="00CE353A" w:rsidP="00CE353A">
      <w:pPr>
        <w:ind w:firstLine="567"/>
        <w:jc w:val="both"/>
        <w:rPr>
          <w:lang w:val="ru-RU"/>
        </w:rPr>
      </w:pPr>
      <w:r w:rsidRPr="00CE353A">
        <w:rPr>
          <w:lang w:val="ru-RU"/>
        </w:rPr>
        <w:t xml:space="preserve">Для возобновления выплаты пенсии за выслугу лет в исполнительный орган </w:t>
      </w:r>
      <w:r w:rsidR="00DC572F">
        <w:rPr>
          <w:lang w:val="ru-RU"/>
        </w:rPr>
        <w:t>Октябрьского</w:t>
      </w:r>
      <w:r w:rsidRPr="00CE353A">
        <w:rPr>
          <w:lang w:val="ru-RU"/>
        </w:rPr>
        <w:t xml:space="preserve"> муниципального </w:t>
      </w:r>
      <w:r w:rsidR="00DC572F">
        <w:rPr>
          <w:lang w:val="ru-RU"/>
        </w:rPr>
        <w:t>образования</w:t>
      </w:r>
      <w:r w:rsidRPr="00CE353A">
        <w:rPr>
          <w:lang w:val="ru-RU"/>
        </w:rPr>
        <w:t xml:space="preserve"> гражданин представляет документ, удостоверяющий личность, заявление о возобновлении выплаты пенсии за выслугу лет, и документы, предусмотренные </w:t>
      </w:r>
      <w:hyperlink r:id="rId26" w:anchor="sub_10062" w:history="1">
        <w:r w:rsidRPr="00CE353A">
          <w:rPr>
            <w:rStyle w:val="a6"/>
            <w:color w:val="0D0D0D"/>
            <w:lang w:val="ru-RU"/>
          </w:rPr>
          <w:t>подпунктами 2-5 части первой пункта</w:t>
        </w:r>
        <w:r>
          <w:rPr>
            <w:rStyle w:val="a6"/>
            <w:color w:val="0D0D0D"/>
          </w:rPr>
          <w:t> </w:t>
        </w:r>
        <w:r w:rsidRPr="00CE353A">
          <w:rPr>
            <w:rStyle w:val="a6"/>
            <w:color w:val="0D0D0D"/>
            <w:lang w:val="ru-RU"/>
          </w:rPr>
          <w:t>6</w:t>
        </w:r>
      </w:hyperlink>
      <w:r w:rsidRPr="00CE353A">
        <w:rPr>
          <w:lang w:val="ru-RU"/>
        </w:rPr>
        <w:t xml:space="preserve"> настоящего Положения.</w:t>
      </w:r>
    </w:p>
    <w:p w:rsidR="00CE353A" w:rsidRPr="00CE353A" w:rsidRDefault="00CE353A" w:rsidP="00CE353A">
      <w:pPr>
        <w:ind w:firstLine="567"/>
        <w:jc w:val="both"/>
        <w:rPr>
          <w:lang w:val="ru-RU"/>
        </w:rPr>
      </w:pPr>
      <w:r w:rsidRPr="00CE353A">
        <w:rPr>
          <w:lang w:val="ru-RU"/>
        </w:rPr>
        <w:t>При возобновлении выплаты пенсии за выслугу лет получателю выплачиваются не полученные им суммы пенсии за выслугу лет за время, в течение которого выплата пенсии за выслугу лет была приостановлена.</w:t>
      </w:r>
    </w:p>
    <w:p w:rsidR="00CE353A" w:rsidRDefault="00CE353A" w:rsidP="00CE353A">
      <w:pPr>
        <w:pStyle w:val="1"/>
        <w:jc w:val="both"/>
        <w:rPr>
          <w:b w:val="0"/>
          <w:color w:val="0D0D0D"/>
          <w:sz w:val="24"/>
          <w:szCs w:val="24"/>
        </w:rPr>
      </w:pPr>
      <w:bookmarkStart w:id="31" w:name="sub_1024"/>
      <w:r>
        <w:rPr>
          <w:b w:val="0"/>
          <w:color w:val="0D0D0D"/>
          <w:sz w:val="24"/>
          <w:szCs w:val="24"/>
        </w:rPr>
        <w:t xml:space="preserve">      24. В случаях повышения (увеличения) в установленном порядке размера должностного оклада по должности муниципальной службы района, изменения размера трудовой пенсии, размер пенсии за выслугу лет пересчитывается в порядке и со сроков, установленных настоящим Положением.</w:t>
      </w:r>
    </w:p>
    <w:p w:rsidR="00CE353A" w:rsidRPr="00CE353A" w:rsidRDefault="00CE353A" w:rsidP="00CE353A">
      <w:pPr>
        <w:ind w:firstLine="567"/>
        <w:jc w:val="both"/>
        <w:rPr>
          <w:lang w:val="ru-RU"/>
        </w:rPr>
      </w:pPr>
      <w:r w:rsidRPr="00CE353A">
        <w:rPr>
          <w:lang w:val="ru-RU"/>
        </w:rPr>
        <w:t xml:space="preserve">Перерасчет размера пенсии за выслугу лет производится исполнительным органом местного самоуправления </w:t>
      </w:r>
      <w:r w:rsidR="00DC572F">
        <w:rPr>
          <w:lang w:val="ru-RU"/>
        </w:rPr>
        <w:t xml:space="preserve">Октябрьского </w:t>
      </w:r>
      <w:r w:rsidRPr="00CE353A">
        <w:rPr>
          <w:lang w:val="ru-RU"/>
        </w:rPr>
        <w:t xml:space="preserve"> муниципального </w:t>
      </w:r>
      <w:r w:rsidR="00DC572F">
        <w:rPr>
          <w:lang w:val="ru-RU"/>
        </w:rPr>
        <w:t xml:space="preserve">образования </w:t>
      </w:r>
      <w:r w:rsidRPr="00CE353A">
        <w:rPr>
          <w:lang w:val="ru-RU"/>
        </w:rPr>
        <w:t xml:space="preserve"> в случаях повышения (увеличения) в установленном порядке</w:t>
      </w:r>
      <w:r w:rsidR="000D224E">
        <w:rPr>
          <w:lang w:val="ru-RU"/>
        </w:rPr>
        <w:t xml:space="preserve">, </w:t>
      </w:r>
      <w:r w:rsidRPr="00CE353A">
        <w:rPr>
          <w:lang w:val="ru-RU"/>
        </w:rPr>
        <w:t xml:space="preserve"> размера должностного оклада по должности муниципальной службы </w:t>
      </w:r>
      <w:r w:rsidR="000D224E">
        <w:rPr>
          <w:lang w:val="ru-RU"/>
        </w:rPr>
        <w:t xml:space="preserve">муниципального образования </w:t>
      </w:r>
      <w:r w:rsidRPr="00CE353A">
        <w:rPr>
          <w:lang w:val="ru-RU"/>
        </w:rPr>
        <w:t xml:space="preserve"> - на основании соответствующего решения представительного органа местного самоуправления  </w:t>
      </w:r>
      <w:r w:rsidR="000D224E">
        <w:rPr>
          <w:lang w:val="ru-RU"/>
        </w:rPr>
        <w:t xml:space="preserve">Октябрьского </w:t>
      </w:r>
      <w:r w:rsidRPr="00CE353A">
        <w:rPr>
          <w:lang w:val="ru-RU"/>
        </w:rPr>
        <w:t xml:space="preserve"> муниципального </w:t>
      </w:r>
      <w:r w:rsidR="000D224E">
        <w:rPr>
          <w:lang w:val="ru-RU"/>
        </w:rPr>
        <w:t>образования</w:t>
      </w:r>
      <w:proofErr w:type="gramStart"/>
      <w:r w:rsidR="000D224E">
        <w:rPr>
          <w:lang w:val="ru-RU"/>
        </w:rPr>
        <w:t xml:space="preserve"> </w:t>
      </w:r>
      <w:r w:rsidRPr="00CE353A">
        <w:rPr>
          <w:lang w:val="ru-RU"/>
        </w:rPr>
        <w:t>,</w:t>
      </w:r>
      <w:proofErr w:type="gramEnd"/>
      <w:r w:rsidRPr="00CE353A">
        <w:rPr>
          <w:lang w:val="ru-RU"/>
        </w:rPr>
        <w:t xml:space="preserve"> при изменении размера трудовой пенсии - на основании сведений органа, осуществляющего пенсионное обеспечение получателя пенсии за выслугу лет (по согласованию), </w:t>
      </w:r>
      <w:proofErr w:type="gramStart"/>
      <w:r w:rsidRPr="00CE353A">
        <w:rPr>
          <w:lang w:val="ru-RU"/>
        </w:rPr>
        <w:t xml:space="preserve">получаемых в соответствии с нормами </w:t>
      </w:r>
      <w:hyperlink r:id="rId27" w:history="1">
        <w:r w:rsidRPr="00CE353A">
          <w:rPr>
            <w:rStyle w:val="a6"/>
            <w:color w:val="0D0D0D"/>
            <w:lang w:val="ru-RU"/>
          </w:rPr>
          <w:t>Федерального закона</w:t>
        </w:r>
      </w:hyperlink>
      <w:r w:rsidRPr="00CE353A">
        <w:rPr>
          <w:color w:val="0D0D0D"/>
          <w:lang w:val="ru-RU"/>
        </w:rPr>
        <w:t xml:space="preserve"> </w:t>
      </w:r>
      <w:r w:rsidRPr="00CE353A">
        <w:rPr>
          <w:lang w:val="ru-RU"/>
        </w:rPr>
        <w:t xml:space="preserve">"О персональных данных". </w:t>
      </w:r>
      <w:proofErr w:type="gramEnd"/>
    </w:p>
    <w:p w:rsidR="00CE353A" w:rsidRPr="00CE353A" w:rsidRDefault="00CE353A" w:rsidP="00CE353A">
      <w:pPr>
        <w:ind w:firstLine="567"/>
        <w:jc w:val="both"/>
        <w:rPr>
          <w:lang w:val="ru-RU"/>
        </w:rPr>
      </w:pPr>
      <w:r w:rsidRPr="00CE353A">
        <w:rPr>
          <w:lang w:val="ru-RU"/>
        </w:rPr>
        <w:t xml:space="preserve">Решение о перерасчете размера пенсии за выслугу лет принимается исполнительным органом </w:t>
      </w:r>
      <w:r w:rsidR="000D224E">
        <w:rPr>
          <w:lang w:val="ru-RU"/>
        </w:rPr>
        <w:t xml:space="preserve">Октябрьского </w:t>
      </w:r>
      <w:r w:rsidRPr="00CE353A">
        <w:rPr>
          <w:lang w:val="ru-RU"/>
        </w:rPr>
        <w:t xml:space="preserve"> муниципального </w:t>
      </w:r>
      <w:r w:rsidR="000D224E">
        <w:rPr>
          <w:lang w:val="ru-RU"/>
        </w:rPr>
        <w:t xml:space="preserve">образования </w:t>
      </w:r>
      <w:r w:rsidRPr="00CE353A">
        <w:rPr>
          <w:lang w:val="ru-RU"/>
        </w:rPr>
        <w:t xml:space="preserve">    в течение 30 календарных дней со дня вступления в силу решения представительного органа местного самоуправления </w:t>
      </w:r>
      <w:r w:rsidR="000D224E">
        <w:rPr>
          <w:lang w:val="ru-RU"/>
        </w:rPr>
        <w:t>Октябрьского</w:t>
      </w:r>
      <w:r w:rsidRPr="00CE353A">
        <w:rPr>
          <w:lang w:val="ru-RU"/>
        </w:rPr>
        <w:t xml:space="preserve"> муниципального </w:t>
      </w:r>
      <w:r w:rsidR="000D224E">
        <w:rPr>
          <w:lang w:val="ru-RU"/>
        </w:rPr>
        <w:t xml:space="preserve">образования </w:t>
      </w:r>
      <w:r w:rsidRPr="00CE353A">
        <w:rPr>
          <w:lang w:val="ru-RU"/>
        </w:rPr>
        <w:t xml:space="preserve"> предусматривающего повышение (увеличение) должностных окладов по должностям муниципальной службы </w:t>
      </w:r>
      <w:r w:rsidR="000D224E">
        <w:rPr>
          <w:lang w:val="ru-RU"/>
        </w:rPr>
        <w:t>муниципального образования</w:t>
      </w:r>
      <w:proofErr w:type="gramStart"/>
      <w:r w:rsidR="000D224E">
        <w:rPr>
          <w:lang w:val="ru-RU"/>
        </w:rPr>
        <w:t xml:space="preserve"> </w:t>
      </w:r>
      <w:r w:rsidRPr="00CE353A">
        <w:rPr>
          <w:lang w:val="ru-RU"/>
        </w:rPr>
        <w:t>,</w:t>
      </w:r>
      <w:proofErr w:type="gramEnd"/>
      <w:r w:rsidRPr="00CE353A">
        <w:rPr>
          <w:lang w:val="ru-RU"/>
        </w:rPr>
        <w:t xml:space="preserve"> или со дня поступления в </w:t>
      </w:r>
      <w:r w:rsidRPr="00CE353A">
        <w:rPr>
          <w:lang w:val="ru-RU"/>
        </w:rPr>
        <w:lastRenderedPageBreak/>
        <w:t xml:space="preserve">исполнительный орган местного самоуправления </w:t>
      </w:r>
      <w:r w:rsidR="000D224E">
        <w:rPr>
          <w:lang w:val="ru-RU"/>
        </w:rPr>
        <w:t>Октябрьского</w:t>
      </w:r>
      <w:r w:rsidRPr="00CE353A">
        <w:rPr>
          <w:lang w:val="ru-RU"/>
        </w:rPr>
        <w:t xml:space="preserve"> муниципального </w:t>
      </w:r>
      <w:r w:rsidR="000D224E">
        <w:rPr>
          <w:lang w:val="ru-RU"/>
        </w:rPr>
        <w:t xml:space="preserve">образования </w:t>
      </w:r>
      <w:r w:rsidRPr="00CE353A">
        <w:rPr>
          <w:lang w:val="ru-RU"/>
        </w:rPr>
        <w:t>, осуществляющий пенсионное обеспечение получателя пенсии за выслугу лет, сведений об изменении размера его трудовой пенсии, соответственно.</w:t>
      </w:r>
    </w:p>
    <w:bookmarkEnd w:id="31"/>
    <w:p w:rsidR="00CE353A" w:rsidRPr="00CE353A" w:rsidRDefault="00CE353A" w:rsidP="00CE353A">
      <w:pPr>
        <w:ind w:firstLine="567"/>
        <w:jc w:val="both"/>
        <w:rPr>
          <w:lang w:val="ru-RU"/>
        </w:rPr>
      </w:pPr>
      <w:proofErr w:type="gramStart"/>
      <w:r w:rsidRPr="00CE353A">
        <w:rPr>
          <w:lang w:val="ru-RU"/>
        </w:rPr>
        <w:t xml:space="preserve">Распоряжение МУ «Централизованная бухгалтерия администрации </w:t>
      </w:r>
      <w:proofErr w:type="spellStart"/>
      <w:r w:rsidRPr="00CE353A">
        <w:rPr>
          <w:lang w:val="ru-RU"/>
        </w:rPr>
        <w:t>Лысогорского</w:t>
      </w:r>
      <w:proofErr w:type="spellEnd"/>
      <w:r w:rsidRPr="00CE353A">
        <w:rPr>
          <w:lang w:val="ru-RU"/>
        </w:rPr>
        <w:t xml:space="preserve"> муниципального района», осуществляющему выплату пенсии за выслугу лет, и уведомление гражданину об измененном результате перерасчета размере пенсии за выслугу лет и сроке с которого такой перерасчет произведен, направляется исполнительным органом местного самоуправления </w:t>
      </w:r>
      <w:r w:rsidR="000D224E">
        <w:rPr>
          <w:lang w:val="ru-RU"/>
        </w:rPr>
        <w:t xml:space="preserve">Октябрьского </w:t>
      </w:r>
      <w:r w:rsidRPr="00CE353A">
        <w:rPr>
          <w:lang w:val="ru-RU"/>
        </w:rPr>
        <w:t xml:space="preserve">муниципального </w:t>
      </w:r>
      <w:r w:rsidR="000D224E">
        <w:rPr>
          <w:lang w:val="ru-RU"/>
        </w:rPr>
        <w:t xml:space="preserve">образования </w:t>
      </w:r>
      <w:r w:rsidRPr="00CE353A">
        <w:rPr>
          <w:lang w:val="ru-RU"/>
        </w:rPr>
        <w:t xml:space="preserve"> не позднее чем через 10 календарных дней после дня принятия решения о перерасчете. </w:t>
      </w:r>
      <w:proofErr w:type="gramEnd"/>
    </w:p>
    <w:p w:rsidR="00CE353A" w:rsidRDefault="00CE353A" w:rsidP="00CE353A">
      <w:pPr>
        <w:pStyle w:val="1"/>
        <w:jc w:val="both"/>
        <w:rPr>
          <w:b w:val="0"/>
          <w:sz w:val="24"/>
          <w:szCs w:val="24"/>
        </w:rPr>
      </w:pPr>
      <w:bookmarkStart w:id="32" w:name="sub_1025"/>
      <w:r>
        <w:rPr>
          <w:b w:val="0"/>
          <w:color w:val="0D0D0D"/>
          <w:sz w:val="24"/>
          <w:szCs w:val="24"/>
        </w:rPr>
        <w:t xml:space="preserve">      25. Перерасчет размера пенсии за выслугу лет лицам, указанным в настоящем Положении производится в порядке, установленном </w:t>
      </w:r>
      <w:hyperlink r:id="rId28" w:anchor="sub_1024" w:history="1">
        <w:r>
          <w:rPr>
            <w:rStyle w:val="a6"/>
            <w:b w:val="0"/>
            <w:color w:val="0D0D0D"/>
            <w:sz w:val="24"/>
            <w:szCs w:val="24"/>
          </w:rPr>
          <w:t>пунктом 24</w:t>
        </w:r>
      </w:hyperlink>
      <w:r>
        <w:rPr>
          <w:b w:val="0"/>
          <w:color w:val="0D0D0D"/>
          <w:sz w:val="24"/>
          <w:szCs w:val="24"/>
        </w:rPr>
        <w:t xml:space="preserve"> настоящего Положения.</w:t>
      </w:r>
    </w:p>
    <w:p w:rsidR="00CE353A" w:rsidRPr="00CE353A" w:rsidRDefault="00CE353A" w:rsidP="00CE353A">
      <w:pPr>
        <w:ind w:firstLine="567"/>
        <w:jc w:val="both"/>
        <w:rPr>
          <w:lang w:val="ru-RU"/>
        </w:rPr>
      </w:pPr>
      <w:bookmarkStart w:id="33" w:name="sub_1026"/>
      <w:bookmarkEnd w:id="32"/>
      <w:r w:rsidRPr="00CE353A">
        <w:rPr>
          <w:lang w:val="ru-RU"/>
        </w:rPr>
        <w:t>26. Финансовое обеспечение выплаты пенсии за выслугу лет, расходы на доставку и пересылку осуществляются за счет средств  бюджета района.</w:t>
      </w:r>
    </w:p>
    <w:p w:rsidR="00CE353A" w:rsidRPr="00CE353A" w:rsidRDefault="00CE353A" w:rsidP="00CE353A">
      <w:pPr>
        <w:ind w:firstLine="567"/>
        <w:jc w:val="both"/>
        <w:rPr>
          <w:lang w:val="ru-RU"/>
        </w:rPr>
      </w:pPr>
      <w:bookmarkStart w:id="34" w:name="sub_1027"/>
      <w:bookmarkEnd w:id="33"/>
      <w:r w:rsidRPr="00CE353A">
        <w:rPr>
          <w:lang w:val="ru-RU"/>
        </w:rPr>
        <w:t xml:space="preserve">27. При переезде получателя пенсии за выслугу лет из   муниципального района   в другой район, а также за пределы области в связи с переменой места жительства получатель снимается с учета. Дальнейшая выплата пенсии за выслугу лет не производится.  </w:t>
      </w:r>
    </w:p>
    <w:bookmarkEnd w:id="34"/>
    <w:p w:rsidR="00CE353A" w:rsidRPr="00CE353A" w:rsidRDefault="00CE353A" w:rsidP="00CE353A">
      <w:pPr>
        <w:ind w:firstLine="567"/>
        <w:jc w:val="both"/>
        <w:rPr>
          <w:lang w:val="ru-RU"/>
        </w:rPr>
      </w:pPr>
      <w:r w:rsidRPr="00CE353A">
        <w:rPr>
          <w:lang w:val="ru-RU"/>
        </w:rPr>
        <w:t xml:space="preserve"> </w:t>
      </w:r>
      <w:bookmarkStart w:id="35" w:name="sub_1028"/>
      <w:r w:rsidRPr="00CE353A">
        <w:rPr>
          <w:lang w:val="ru-RU"/>
        </w:rPr>
        <w:t>28. Суммы пенсии за выслугу лет, излишне выплаченные получателю по его вине (предоставление документов с заведомо неверными сведениями, сокрытие данных, влияющих на право получения пенсии за выслугу лет, исчисление её размера), возмещаются этим лицом, а в случае его несогласия взыскиваются в судебном порядке.</w:t>
      </w:r>
    </w:p>
    <w:p w:rsidR="00CE353A" w:rsidRPr="00CE353A" w:rsidRDefault="00CE353A" w:rsidP="00CE353A">
      <w:pPr>
        <w:ind w:firstLine="567"/>
        <w:jc w:val="both"/>
        <w:rPr>
          <w:lang w:val="ru-RU"/>
        </w:rPr>
      </w:pPr>
      <w:bookmarkStart w:id="36" w:name="sub_1029"/>
      <w:bookmarkEnd w:id="35"/>
      <w:r w:rsidRPr="00CE353A">
        <w:rPr>
          <w:lang w:val="ru-RU"/>
        </w:rPr>
        <w:t>29. Сумма пенсии за выслугу лет, недополученной в связи со смертью получателя, выплачивается наследникам в соответствии с законодательством.</w:t>
      </w:r>
    </w:p>
    <w:p w:rsidR="00CE353A" w:rsidRDefault="00CE353A" w:rsidP="00CE353A">
      <w:pPr>
        <w:ind w:firstLine="567"/>
        <w:jc w:val="both"/>
        <w:rPr>
          <w:lang w:val="ru-RU"/>
        </w:rPr>
      </w:pPr>
      <w:bookmarkStart w:id="37" w:name="sub_1030"/>
      <w:bookmarkEnd w:id="36"/>
      <w:r w:rsidRPr="00CE353A">
        <w:rPr>
          <w:lang w:val="ru-RU"/>
        </w:rPr>
        <w:t>30. К отношениям, связанным с назначением, перерасчетом и выплатой пенсии за выслугу лет, не урегулированным настоящим Положением, применяются правила назначения, перерасчета и выплаты пенсии за выслугу лет государственным гражданским служащим Саратовской области.</w:t>
      </w:r>
    </w:p>
    <w:p w:rsidR="000D224E" w:rsidRDefault="000D224E" w:rsidP="00CE353A">
      <w:pPr>
        <w:ind w:firstLine="567"/>
        <w:jc w:val="both"/>
        <w:rPr>
          <w:lang w:val="ru-RU"/>
        </w:rPr>
      </w:pPr>
    </w:p>
    <w:p w:rsidR="000D224E" w:rsidRDefault="000D224E" w:rsidP="00CE353A">
      <w:pPr>
        <w:ind w:firstLine="567"/>
        <w:jc w:val="both"/>
        <w:rPr>
          <w:lang w:val="ru-RU"/>
        </w:rPr>
      </w:pPr>
    </w:p>
    <w:p w:rsidR="000D224E" w:rsidRDefault="000D224E" w:rsidP="00CE353A">
      <w:pPr>
        <w:ind w:firstLine="567"/>
        <w:jc w:val="both"/>
        <w:rPr>
          <w:lang w:val="ru-RU"/>
        </w:rPr>
      </w:pPr>
    </w:p>
    <w:p w:rsidR="000D224E" w:rsidRDefault="000D224E" w:rsidP="00CE353A">
      <w:pPr>
        <w:ind w:firstLine="567"/>
        <w:jc w:val="both"/>
        <w:rPr>
          <w:lang w:val="ru-RU"/>
        </w:rPr>
      </w:pPr>
    </w:p>
    <w:p w:rsidR="000D224E" w:rsidRDefault="000D224E" w:rsidP="00CE353A">
      <w:pPr>
        <w:ind w:firstLine="567"/>
        <w:jc w:val="both"/>
        <w:rPr>
          <w:lang w:val="ru-RU"/>
        </w:rPr>
      </w:pPr>
    </w:p>
    <w:p w:rsidR="000D224E" w:rsidRPr="000D224E" w:rsidRDefault="000D224E" w:rsidP="00CE353A">
      <w:pPr>
        <w:ind w:firstLine="567"/>
        <w:jc w:val="both"/>
        <w:rPr>
          <w:b/>
          <w:lang w:val="ru-RU"/>
        </w:rPr>
      </w:pPr>
      <w:r w:rsidRPr="000D224E">
        <w:rPr>
          <w:b/>
          <w:lang w:val="ru-RU"/>
        </w:rPr>
        <w:t xml:space="preserve">Глава </w:t>
      </w:r>
      <w:proofErr w:type="gramStart"/>
      <w:r w:rsidRPr="000D224E">
        <w:rPr>
          <w:b/>
          <w:lang w:val="ru-RU"/>
        </w:rPr>
        <w:t>Октябрьского</w:t>
      </w:r>
      <w:proofErr w:type="gramEnd"/>
      <w:r w:rsidRPr="000D224E">
        <w:rPr>
          <w:b/>
          <w:lang w:val="ru-RU"/>
        </w:rPr>
        <w:t xml:space="preserve"> </w:t>
      </w:r>
    </w:p>
    <w:p w:rsidR="000D224E" w:rsidRPr="000D224E" w:rsidRDefault="000D224E" w:rsidP="00CE353A">
      <w:pPr>
        <w:ind w:firstLine="567"/>
        <w:jc w:val="both"/>
        <w:rPr>
          <w:b/>
          <w:lang w:val="ru-RU"/>
        </w:rPr>
      </w:pPr>
      <w:r w:rsidRPr="000D224E">
        <w:rPr>
          <w:b/>
          <w:lang w:val="ru-RU"/>
        </w:rPr>
        <w:t>муниципального образования                                             Е.В.Тишина</w:t>
      </w:r>
    </w:p>
    <w:bookmarkEnd w:id="37"/>
    <w:p w:rsidR="00CE353A" w:rsidRPr="000D224E" w:rsidRDefault="00CE353A" w:rsidP="00CE353A">
      <w:pPr>
        <w:ind w:firstLine="567"/>
        <w:jc w:val="both"/>
        <w:rPr>
          <w:b/>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both"/>
        <w:rPr>
          <w:rStyle w:val="a7"/>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color w:val="0D0D0D"/>
          <w:sz w:val="20"/>
          <w:szCs w:val="20"/>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9D7C82">
      <w:pPr>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lang w:val="ru-RU"/>
        </w:rPr>
      </w:pPr>
      <w:r w:rsidRPr="00CE353A">
        <w:rPr>
          <w:rStyle w:val="a7"/>
          <w:bCs/>
          <w:color w:val="0D0D0D"/>
          <w:lang w:val="ru-RU"/>
        </w:rPr>
        <w:t>Приложение №</w:t>
      </w:r>
      <w:r>
        <w:rPr>
          <w:rStyle w:val="a7"/>
          <w:bCs/>
          <w:color w:val="0D0D0D"/>
        </w:rPr>
        <w:t> </w:t>
      </w:r>
      <w:r w:rsidRPr="00CE353A">
        <w:rPr>
          <w:rStyle w:val="a7"/>
          <w:bCs/>
          <w:color w:val="0D0D0D"/>
          <w:lang w:val="ru-RU"/>
        </w:rPr>
        <w:t>1</w:t>
      </w:r>
    </w:p>
    <w:p w:rsidR="00CE353A" w:rsidRPr="00CE353A" w:rsidRDefault="00CE353A" w:rsidP="00CE353A">
      <w:pPr>
        <w:ind w:firstLine="567"/>
        <w:jc w:val="right"/>
        <w:rPr>
          <w:color w:val="0D0D0D"/>
          <w:lang w:val="ru-RU"/>
        </w:rPr>
      </w:pPr>
      <w:r w:rsidRPr="00CE353A">
        <w:rPr>
          <w:rStyle w:val="a7"/>
          <w:bCs/>
          <w:color w:val="0D0D0D"/>
          <w:lang w:val="ru-RU"/>
        </w:rPr>
        <w:t>к</w:t>
      </w:r>
      <w:r w:rsidRPr="00CE353A">
        <w:rPr>
          <w:rStyle w:val="a7"/>
          <w:b w:val="0"/>
          <w:bCs/>
          <w:color w:val="0D0D0D"/>
          <w:lang w:val="ru-RU"/>
        </w:rPr>
        <w:t xml:space="preserve"> </w:t>
      </w:r>
      <w:hyperlink r:id="rId29" w:anchor="sub_1000" w:history="1">
        <w:r w:rsidRPr="00CE353A">
          <w:rPr>
            <w:rStyle w:val="a6"/>
            <w:b/>
            <w:bCs/>
            <w:color w:val="0D0D0D"/>
            <w:lang w:val="ru-RU"/>
          </w:rPr>
          <w:t>Положению</w:t>
        </w:r>
      </w:hyperlink>
      <w:r w:rsidRPr="00CE353A">
        <w:rPr>
          <w:rStyle w:val="a7"/>
          <w:bCs/>
          <w:color w:val="0D0D0D"/>
          <w:lang w:val="ru-RU"/>
        </w:rPr>
        <w:t xml:space="preserve"> о порядке назначения,</w:t>
      </w:r>
    </w:p>
    <w:p w:rsidR="00CE353A" w:rsidRPr="00CE353A" w:rsidRDefault="00CE353A" w:rsidP="00CE353A">
      <w:pPr>
        <w:ind w:firstLine="567"/>
        <w:jc w:val="right"/>
        <w:rPr>
          <w:color w:val="0D0D0D"/>
          <w:lang w:val="ru-RU"/>
        </w:rPr>
      </w:pPr>
      <w:r w:rsidRPr="00CE353A">
        <w:rPr>
          <w:rStyle w:val="a7"/>
          <w:bCs/>
          <w:color w:val="0D0D0D"/>
          <w:lang w:val="ru-RU"/>
        </w:rPr>
        <w:t>перерасчета и выплаты пенсии за выслугу</w:t>
      </w:r>
    </w:p>
    <w:p w:rsidR="00CE353A" w:rsidRDefault="00CE353A" w:rsidP="00CE353A">
      <w:pPr>
        <w:ind w:firstLine="567"/>
        <w:jc w:val="right"/>
        <w:rPr>
          <w:rStyle w:val="a7"/>
          <w:bCs/>
          <w:color w:val="0D0D0D"/>
          <w:lang w:val="ru-RU"/>
        </w:rPr>
      </w:pPr>
      <w:r w:rsidRPr="00CE353A">
        <w:rPr>
          <w:rStyle w:val="a7"/>
          <w:bCs/>
          <w:color w:val="0D0D0D"/>
          <w:lang w:val="ru-RU"/>
        </w:rPr>
        <w:t>лет муниципальных служащих</w:t>
      </w:r>
    </w:p>
    <w:p w:rsidR="009D7C82" w:rsidRPr="00CE353A" w:rsidRDefault="009D7C82" w:rsidP="00CE353A">
      <w:pPr>
        <w:ind w:firstLine="567"/>
        <w:jc w:val="right"/>
        <w:rPr>
          <w:color w:val="0D0D0D"/>
          <w:lang w:val="ru-RU"/>
        </w:rPr>
      </w:pPr>
      <w:r>
        <w:rPr>
          <w:rStyle w:val="a7"/>
          <w:bCs/>
          <w:color w:val="0D0D0D"/>
          <w:lang w:val="ru-RU"/>
        </w:rPr>
        <w:t>Октябрьского муниципального образования</w:t>
      </w:r>
    </w:p>
    <w:p w:rsidR="00CE353A" w:rsidRPr="00CE353A" w:rsidRDefault="00CE353A" w:rsidP="00CE353A">
      <w:pPr>
        <w:ind w:firstLine="567"/>
        <w:jc w:val="right"/>
        <w:rPr>
          <w:color w:val="0D0D0D"/>
          <w:lang w:val="ru-RU"/>
        </w:rPr>
      </w:pPr>
      <w:proofErr w:type="spellStart"/>
      <w:r w:rsidRPr="00CE353A">
        <w:rPr>
          <w:rStyle w:val="a7"/>
          <w:bCs/>
          <w:color w:val="0D0D0D"/>
          <w:lang w:val="ru-RU"/>
        </w:rPr>
        <w:t>Лысогорского</w:t>
      </w:r>
      <w:proofErr w:type="spellEnd"/>
      <w:r w:rsidRPr="00CE353A">
        <w:rPr>
          <w:rStyle w:val="a7"/>
          <w:bCs/>
          <w:color w:val="0D0D0D"/>
          <w:lang w:val="ru-RU"/>
        </w:rPr>
        <w:t xml:space="preserve"> муниципального района</w:t>
      </w:r>
    </w:p>
    <w:p w:rsidR="00CE353A" w:rsidRPr="00CE353A" w:rsidRDefault="00CE353A" w:rsidP="00CE353A">
      <w:pPr>
        <w:ind w:firstLine="567"/>
        <w:jc w:val="both"/>
        <w:rPr>
          <w:color w:val="0D0D0D"/>
          <w:lang w:val="ru-RU"/>
        </w:rPr>
      </w:pPr>
    </w:p>
    <w:p w:rsidR="00CE353A" w:rsidRDefault="00CE353A" w:rsidP="00CE353A">
      <w:pPr>
        <w:pStyle w:val="1"/>
        <w:ind w:firstLine="567"/>
        <w:jc w:val="center"/>
      </w:pPr>
      <w:r>
        <w:rPr>
          <w:color w:val="0D0D0D"/>
        </w:rPr>
        <w:t>Перечень</w:t>
      </w:r>
      <w:r>
        <w:rPr>
          <w:color w:val="0D0D0D"/>
        </w:rPr>
        <w:br/>
        <w:t>должностей, периоды службы (работы) в которых включаются в стаж муниципальной службы для назначения пенсии за выслугу лет, порядок исчисления стажа муниципальной службы, дающего право на пенсию за выслугу</w:t>
      </w:r>
      <w:r>
        <w:t xml:space="preserve"> лет</w:t>
      </w:r>
    </w:p>
    <w:p w:rsidR="00CE353A" w:rsidRPr="00CE353A" w:rsidRDefault="00CE353A" w:rsidP="00CE353A">
      <w:pPr>
        <w:ind w:firstLine="567"/>
        <w:jc w:val="both"/>
        <w:rPr>
          <w:lang w:val="ru-RU"/>
        </w:rPr>
      </w:pPr>
    </w:p>
    <w:p w:rsidR="00CE353A" w:rsidRPr="00CE353A" w:rsidRDefault="00CE353A" w:rsidP="00CE353A">
      <w:pPr>
        <w:ind w:firstLine="567"/>
        <w:jc w:val="both"/>
        <w:rPr>
          <w:lang w:val="ru-RU"/>
        </w:rPr>
      </w:pPr>
      <w:r w:rsidRPr="00CE353A">
        <w:rPr>
          <w:lang w:val="ru-RU"/>
        </w:rPr>
        <w:t>При исчислении стажа муниципальной службы, дающего право на пенсию за выслугу лет, учитываются:</w:t>
      </w:r>
    </w:p>
    <w:p w:rsidR="00CE353A" w:rsidRPr="00CE353A" w:rsidRDefault="00CE353A" w:rsidP="00CE353A">
      <w:pPr>
        <w:ind w:firstLine="567"/>
        <w:jc w:val="both"/>
        <w:rPr>
          <w:lang w:val="ru-RU"/>
        </w:rPr>
      </w:pPr>
      <w:bookmarkStart w:id="38" w:name="sub_1101"/>
      <w:r w:rsidRPr="00CE353A">
        <w:rPr>
          <w:lang w:val="ru-RU"/>
        </w:rPr>
        <w:t>1. Периоды замещения государственных должностей Российской Федерации и государственных должностей субъектов Российской Федерации.</w:t>
      </w:r>
    </w:p>
    <w:p w:rsidR="00CE353A" w:rsidRPr="00CE353A" w:rsidRDefault="00CE353A" w:rsidP="00CE353A">
      <w:pPr>
        <w:ind w:firstLine="567"/>
        <w:jc w:val="both"/>
        <w:rPr>
          <w:lang w:val="ru-RU"/>
        </w:rPr>
      </w:pPr>
      <w:bookmarkStart w:id="39" w:name="sub_1102"/>
      <w:bookmarkEnd w:id="38"/>
      <w:r w:rsidRPr="00CE353A">
        <w:rPr>
          <w:lang w:val="ru-RU"/>
        </w:rPr>
        <w:t>2. Периоды государственной службы:</w:t>
      </w:r>
    </w:p>
    <w:p w:rsidR="00CE353A" w:rsidRPr="00CE353A" w:rsidRDefault="00CE353A" w:rsidP="00CE353A">
      <w:pPr>
        <w:ind w:firstLine="567"/>
        <w:jc w:val="both"/>
        <w:rPr>
          <w:lang w:val="ru-RU"/>
        </w:rPr>
      </w:pPr>
      <w:bookmarkStart w:id="40" w:name="sub_11021"/>
      <w:bookmarkEnd w:id="39"/>
      <w:r w:rsidRPr="00CE353A">
        <w:rPr>
          <w:lang w:val="ru-RU"/>
        </w:rPr>
        <w:t xml:space="preserve">2.1. На должностях федеральной государственной гражданской службы (государственных должностях федеральных государственных служащих), предусмотренных </w:t>
      </w:r>
      <w:hyperlink r:id="rId30" w:history="1">
        <w:r w:rsidRPr="00CE353A">
          <w:rPr>
            <w:rStyle w:val="a6"/>
            <w:lang w:val="ru-RU"/>
          </w:rPr>
          <w:t>Реестром</w:t>
        </w:r>
      </w:hyperlink>
      <w:r w:rsidRPr="00CE353A">
        <w:rPr>
          <w:lang w:val="ru-RU"/>
        </w:rPr>
        <w:t xml:space="preserve"> должностей федеральной государственной гражданской службы (Реестром государственных должностей федеральных государственных служащих), а также на должностях государственной гражданской службы (государственной службы) субъектов Российской Федерации.</w:t>
      </w:r>
    </w:p>
    <w:p w:rsidR="00CE353A" w:rsidRPr="00CE353A" w:rsidRDefault="00CE353A" w:rsidP="00CE353A">
      <w:pPr>
        <w:ind w:firstLine="567"/>
        <w:jc w:val="both"/>
        <w:rPr>
          <w:lang w:val="ru-RU"/>
        </w:rPr>
      </w:pPr>
      <w:bookmarkStart w:id="41" w:name="sub_1103"/>
      <w:bookmarkEnd w:id="40"/>
      <w:r w:rsidRPr="00CE353A">
        <w:rPr>
          <w:lang w:val="ru-RU"/>
        </w:rPr>
        <w:t xml:space="preserve">3. На должностях прокурорских работников, определяемых в соответствии с </w:t>
      </w:r>
      <w:hyperlink r:id="rId31" w:history="1">
        <w:r w:rsidRPr="00CE353A">
          <w:rPr>
            <w:rStyle w:val="a6"/>
            <w:lang w:val="ru-RU"/>
          </w:rPr>
          <w:t>Федеральным законом</w:t>
        </w:r>
      </w:hyperlink>
      <w:r w:rsidRPr="00CE353A">
        <w:rPr>
          <w:lang w:val="ru-RU"/>
        </w:rPr>
        <w:t xml:space="preserve"> "О прокуратуре Российской Федерации".</w:t>
      </w:r>
    </w:p>
    <w:p w:rsidR="00CE353A" w:rsidRPr="00CE353A" w:rsidRDefault="00CE353A" w:rsidP="00CE353A">
      <w:pPr>
        <w:ind w:firstLine="567"/>
        <w:jc w:val="both"/>
        <w:rPr>
          <w:lang w:val="ru-RU"/>
        </w:rPr>
      </w:pPr>
      <w:bookmarkStart w:id="42" w:name="sub_1104"/>
      <w:bookmarkEnd w:id="41"/>
      <w:r w:rsidRPr="00CE353A">
        <w:rPr>
          <w:lang w:val="ru-RU"/>
        </w:rPr>
        <w:t xml:space="preserve">4. </w:t>
      </w:r>
      <w:proofErr w:type="gramStart"/>
      <w:r w:rsidRPr="00CE353A">
        <w:rPr>
          <w:lang w:val="ru-RU"/>
        </w:rPr>
        <w:t>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Российской Федерации,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p>
    <w:p w:rsidR="00CE353A" w:rsidRPr="00CE353A" w:rsidRDefault="00CE353A" w:rsidP="00CE353A">
      <w:pPr>
        <w:ind w:firstLine="567"/>
        <w:jc w:val="both"/>
        <w:rPr>
          <w:lang w:val="ru-RU"/>
        </w:rPr>
      </w:pPr>
      <w:bookmarkStart w:id="43" w:name="sub_11041"/>
      <w:bookmarkEnd w:id="42"/>
      <w:r w:rsidRPr="00CE353A">
        <w:rPr>
          <w:lang w:val="ru-RU"/>
        </w:rPr>
        <w:t>4.1. На должностях сотрудников федеральных органов налоговой полиции, которые определялись в порядке, установленном законодательством Российской Федерации.</w:t>
      </w:r>
    </w:p>
    <w:p w:rsidR="00CE353A" w:rsidRPr="00CE353A" w:rsidRDefault="00CE353A" w:rsidP="00CE353A">
      <w:pPr>
        <w:ind w:firstLine="567"/>
        <w:jc w:val="both"/>
        <w:rPr>
          <w:lang w:val="ru-RU"/>
        </w:rPr>
      </w:pPr>
      <w:bookmarkStart w:id="44" w:name="sub_11042"/>
      <w:bookmarkEnd w:id="43"/>
      <w:r w:rsidRPr="00CE353A">
        <w:rPr>
          <w:lang w:val="ru-RU"/>
        </w:rPr>
        <w:t xml:space="preserve">4.2. На должностях сотрудников таможенных органов Российской Федерации, определяемых в соответствии с </w:t>
      </w:r>
      <w:hyperlink r:id="rId32" w:history="1">
        <w:r w:rsidRPr="00CE353A">
          <w:rPr>
            <w:rStyle w:val="a6"/>
            <w:color w:val="0D0D0D"/>
            <w:lang w:val="ru-RU"/>
          </w:rPr>
          <w:t>Федеральным законом</w:t>
        </w:r>
      </w:hyperlink>
      <w:r w:rsidRPr="00CE353A">
        <w:rPr>
          <w:color w:val="0D0D0D"/>
          <w:lang w:val="ru-RU"/>
        </w:rPr>
        <w:t xml:space="preserve"> </w:t>
      </w:r>
      <w:r w:rsidRPr="00CE353A">
        <w:rPr>
          <w:lang w:val="ru-RU"/>
        </w:rPr>
        <w:t>от 21 июля 1997</w:t>
      </w:r>
      <w:r>
        <w:t> </w:t>
      </w:r>
      <w:r w:rsidRPr="00CE353A">
        <w:rPr>
          <w:lang w:val="ru-RU"/>
        </w:rPr>
        <w:t xml:space="preserve">года </w:t>
      </w:r>
      <w:r>
        <w:t>N </w:t>
      </w:r>
      <w:r w:rsidRPr="00CE353A">
        <w:rPr>
          <w:lang w:val="ru-RU"/>
        </w:rPr>
        <w:t>114-ФЗ "О службе в таможенных органах Российской Федерации".</w:t>
      </w:r>
    </w:p>
    <w:p w:rsidR="00CE353A" w:rsidRPr="00CE353A" w:rsidRDefault="00CE353A" w:rsidP="00CE353A">
      <w:pPr>
        <w:ind w:firstLine="567"/>
        <w:jc w:val="both"/>
        <w:rPr>
          <w:lang w:val="ru-RU"/>
        </w:rPr>
      </w:pPr>
      <w:bookmarkStart w:id="45" w:name="sub_1105"/>
      <w:bookmarkEnd w:id="44"/>
      <w:r w:rsidRPr="00CE353A">
        <w:rPr>
          <w:lang w:val="ru-RU"/>
        </w:rPr>
        <w:t>5. Периоды замещения муниципальных должностей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замещаемые на постоянной (штатной) основе.</w:t>
      </w:r>
    </w:p>
    <w:p w:rsidR="00CE353A" w:rsidRPr="00CE353A" w:rsidRDefault="00CE353A" w:rsidP="00CE353A">
      <w:pPr>
        <w:ind w:firstLine="567"/>
        <w:jc w:val="both"/>
        <w:rPr>
          <w:lang w:val="ru-RU"/>
        </w:rPr>
      </w:pPr>
      <w:bookmarkStart w:id="46" w:name="sub_11051"/>
      <w:bookmarkEnd w:id="45"/>
      <w:r w:rsidRPr="00CE353A">
        <w:rPr>
          <w:lang w:val="ru-RU"/>
        </w:rPr>
        <w:t>5.1. Должности муниципальной службы (муниципальные должности муниципальной службы).</w:t>
      </w:r>
    </w:p>
    <w:p w:rsidR="00CE353A" w:rsidRPr="00CE353A" w:rsidRDefault="00CE353A" w:rsidP="00CE353A">
      <w:pPr>
        <w:ind w:firstLine="567"/>
        <w:jc w:val="both"/>
        <w:rPr>
          <w:lang w:val="ru-RU"/>
        </w:rPr>
      </w:pPr>
      <w:bookmarkStart w:id="47" w:name="sub_1106"/>
      <w:bookmarkEnd w:id="46"/>
      <w:r w:rsidRPr="00CE353A">
        <w:rPr>
          <w:lang w:val="ru-RU"/>
        </w:rPr>
        <w:t xml:space="preserve">6. </w:t>
      </w:r>
      <w:proofErr w:type="gramStart"/>
      <w:r w:rsidRPr="00CE353A">
        <w:rPr>
          <w:lang w:val="ru-RU"/>
        </w:rPr>
        <w:t>Периоды замещения должностей руководителей, специалистов и служащих, включая выборные должности, замещаемые на постоянной основе, с 1 января 1992</w:t>
      </w:r>
      <w:r>
        <w:t> </w:t>
      </w:r>
      <w:r w:rsidRPr="00CE353A">
        <w:rPr>
          <w:lang w:val="ru-RU"/>
        </w:rPr>
        <w:t xml:space="preserve">года до введения в действие </w:t>
      </w:r>
      <w:hyperlink r:id="rId33" w:history="1">
        <w:r w:rsidRPr="00CE353A">
          <w:rPr>
            <w:rStyle w:val="a6"/>
            <w:color w:val="0D0D0D"/>
            <w:lang w:val="ru-RU"/>
          </w:rPr>
          <w:t>Сводного перечня</w:t>
        </w:r>
      </w:hyperlink>
      <w:r w:rsidRPr="00CE353A">
        <w:rPr>
          <w:lang w:val="ru-RU"/>
        </w:rPr>
        <w:t xml:space="preserve"> государственных должностей Саратовской области (далее - Сводный перечень) и </w:t>
      </w:r>
      <w:hyperlink r:id="rId34" w:history="1">
        <w:r w:rsidRPr="00CE353A">
          <w:rPr>
            <w:rStyle w:val="a6"/>
            <w:color w:val="0D0D0D"/>
            <w:lang w:val="ru-RU"/>
          </w:rPr>
          <w:t>Реестра</w:t>
        </w:r>
      </w:hyperlink>
      <w:r w:rsidRPr="00CE353A">
        <w:rPr>
          <w:lang w:val="ru-RU"/>
        </w:rPr>
        <w:t xml:space="preserve"> государственных должностей государственной службы Саратовской области (далее - Реестр), утвержденных </w:t>
      </w:r>
      <w:hyperlink r:id="rId35" w:history="1">
        <w:r w:rsidRPr="00CE353A">
          <w:rPr>
            <w:rStyle w:val="a6"/>
            <w:color w:val="0D0D0D"/>
            <w:lang w:val="ru-RU"/>
          </w:rPr>
          <w:t>постановлением</w:t>
        </w:r>
      </w:hyperlink>
      <w:r w:rsidRPr="00CE353A">
        <w:rPr>
          <w:lang w:val="ru-RU"/>
        </w:rPr>
        <w:t xml:space="preserve"> Губернатора Саратовской области от 30 января 1997</w:t>
      </w:r>
      <w:r>
        <w:t> </w:t>
      </w:r>
      <w:r w:rsidRPr="00CE353A">
        <w:rPr>
          <w:lang w:val="ru-RU"/>
        </w:rPr>
        <w:t xml:space="preserve">года </w:t>
      </w:r>
      <w:r>
        <w:t>N </w:t>
      </w:r>
      <w:r w:rsidRPr="00CE353A">
        <w:rPr>
          <w:lang w:val="ru-RU"/>
        </w:rPr>
        <w:t>99:</w:t>
      </w:r>
      <w:proofErr w:type="gramEnd"/>
    </w:p>
    <w:bookmarkEnd w:id="47"/>
    <w:p w:rsidR="00CE353A" w:rsidRPr="009D7C82" w:rsidRDefault="00CE353A" w:rsidP="00CE353A">
      <w:pPr>
        <w:pStyle w:val="a4"/>
        <w:ind w:left="139" w:firstLine="567"/>
        <w:rPr>
          <w:rFonts w:ascii="Times New Roman" w:hAnsi="Times New Roman" w:cs="Times New Roman"/>
          <w:i w:val="0"/>
          <w:color w:val="0D0D0D"/>
        </w:rPr>
      </w:pPr>
      <w:r w:rsidRPr="009D7C82">
        <w:rPr>
          <w:rFonts w:ascii="Times New Roman" w:hAnsi="Times New Roman" w:cs="Times New Roman"/>
          <w:i w:val="0"/>
          <w:color w:val="000000"/>
        </w:rPr>
        <w:t xml:space="preserve"> </w:t>
      </w:r>
      <w:bookmarkStart w:id="48" w:name="sub_11061"/>
      <w:r w:rsidRPr="009D7C82">
        <w:rPr>
          <w:rFonts w:ascii="Times New Roman" w:hAnsi="Times New Roman" w:cs="Times New Roman"/>
          <w:i w:val="0"/>
          <w:color w:val="0D0D0D"/>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CE353A" w:rsidRPr="00CE353A" w:rsidRDefault="00CE353A" w:rsidP="00CE353A">
      <w:pPr>
        <w:ind w:firstLine="567"/>
        <w:jc w:val="both"/>
        <w:rPr>
          <w:sz w:val="20"/>
          <w:szCs w:val="20"/>
          <w:lang w:val="ru-RU"/>
        </w:rPr>
      </w:pPr>
      <w:bookmarkStart w:id="49" w:name="sub_11062"/>
      <w:bookmarkEnd w:id="48"/>
      <w:r w:rsidRPr="00CE353A">
        <w:rPr>
          <w:lang w:val="ru-RU"/>
        </w:rPr>
        <w:t>б) в Совете Безопасности Российской Федерации и его аппарате;</w:t>
      </w:r>
    </w:p>
    <w:p w:rsidR="00CE353A" w:rsidRPr="00CE353A" w:rsidRDefault="00CE353A" w:rsidP="00CE353A">
      <w:pPr>
        <w:ind w:firstLine="567"/>
        <w:jc w:val="both"/>
        <w:rPr>
          <w:lang w:val="ru-RU"/>
        </w:rPr>
      </w:pPr>
      <w:bookmarkStart w:id="50" w:name="sub_11063"/>
      <w:bookmarkEnd w:id="49"/>
      <w:proofErr w:type="gramStart"/>
      <w:r w:rsidRPr="00CE353A">
        <w:rPr>
          <w:lang w:val="ru-RU"/>
        </w:rPr>
        <w:lastRenderedPageBreak/>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roofErr w:type="gramEnd"/>
    </w:p>
    <w:p w:rsidR="00CE353A" w:rsidRPr="00CE353A" w:rsidRDefault="00CE353A" w:rsidP="00CE353A">
      <w:pPr>
        <w:ind w:firstLine="567"/>
        <w:jc w:val="both"/>
        <w:rPr>
          <w:lang w:val="ru-RU"/>
        </w:rPr>
      </w:pPr>
      <w:bookmarkStart w:id="51" w:name="sub_11064"/>
      <w:bookmarkEnd w:id="50"/>
      <w:proofErr w:type="gramStart"/>
      <w:r w:rsidRPr="00CE353A">
        <w:rPr>
          <w:lang w:val="ru-RU"/>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CE353A">
        <w:rPr>
          <w:lang w:val="ru-RU"/>
        </w:rPr>
        <w:t xml:space="preserve"> исполнительной власти;</w:t>
      </w:r>
    </w:p>
    <w:p w:rsidR="00CE353A" w:rsidRPr="00CE353A" w:rsidRDefault="00CE353A" w:rsidP="00CE353A">
      <w:pPr>
        <w:ind w:firstLine="567"/>
        <w:jc w:val="both"/>
        <w:rPr>
          <w:lang w:val="ru-RU"/>
        </w:rPr>
      </w:pPr>
      <w:bookmarkStart w:id="52" w:name="sub_11065"/>
      <w:bookmarkEnd w:id="51"/>
      <w:proofErr w:type="spellStart"/>
      <w:r w:rsidRPr="00CE353A">
        <w:rPr>
          <w:lang w:val="ru-RU"/>
        </w:rPr>
        <w:t>д</w:t>
      </w:r>
      <w:proofErr w:type="spellEnd"/>
      <w:r w:rsidRPr="00CE353A">
        <w:rPr>
          <w:lang w:val="ru-RU"/>
        </w:rPr>
        <w:t>)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а также в прокуратуре Российской Федерации (органах прокуратуры) и их аппаратах;</w:t>
      </w:r>
    </w:p>
    <w:p w:rsidR="00CE353A" w:rsidRPr="00CE353A" w:rsidRDefault="00CE353A" w:rsidP="00CE353A">
      <w:pPr>
        <w:ind w:firstLine="567"/>
        <w:jc w:val="both"/>
        <w:rPr>
          <w:lang w:val="ru-RU"/>
        </w:rPr>
      </w:pPr>
      <w:bookmarkStart w:id="53" w:name="sub_11066"/>
      <w:bookmarkEnd w:id="52"/>
      <w:r w:rsidRPr="00CE353A">
        <w:rPr>
          <w:lang w:val="ru-RU"/>
        </w:rPr>
        <w:t>е) в Центральной избирательной комиссии Российской Федерац</w:t>
      </w:r>
      <w:proofErr w:type="gramStart"/>
      <w:r w:rsidRPr="00CE353A">
        <w:rPr>
          <w:lang w:val="ru-RU"/>
        </w:rPr>
        <w:t>ии и ее</w:t>
      </w:r>
      <w:proofErr w:type="gramEnd"/>
      <w:r w:rsidRPr="00CE353A">
        <w:rPr>
          <w:lang w:val="ru-RU"/>
        </w:rPr>
        <w:t xml:space="preserve"> аппарате в региональных (головных) избирательных комиссиях субъектов Российской Федерации и их аппаратах;</w:t>
      </w:r>
    </w:p>
    <w:p w:rsidR="00CE353A" w:rsidRPr="00CE353A" w:rsidRDefault="00CE353A" w:rsidP="00CE353A">
      <w:pPr>
        <w:ind w:firstLine="567"/>
        <w:jc w:val="both"/>
        <w:rPr>
          <w:lang w:val="ru-RU"/>
        </w:rPr>
      </w:pPr>
      <w:bookmarkStart w:id="54" w:name="sub_11067"/>
      <w:bookmarkEnd w:id="53"/>
      <w:r w:rsidRPr="00CE353A">
        <w:rPr>
          <w:lang w:val="ru-RU"/>
        </w:rPr>
        <w:t>ж) в Счетной палате Российской Федерац</w:t>
      </w:r>
      <w:proofErr w:type="gramStart"/>
      <w:r w:rsidRPr="00CE353A">
        <w:rPr>
          <w:lang w:val="ru-RU"/>
        </w:rPr>
        <w:t>ии и ее</w:t>
      </w:r>
      <w:proofErr w:type="gramEnd"/>
      <w:r w:rsidRPr="00CE353A">
        <w:rPr>
          <w:lang w:val="ru-RU"/>
        </w:rPr>
        <w:t xml:space="preserve"> аппарате;</w:t>
      </w:r>
    </w:p>
    <w:p w:rsidR="00CE353A" w:rsidRPr="00CE353A" w:rsidRDefault="00CE353A" w:rsidP="00CE353A">
      <w:pPr>
        <w:ind w:firstLine="567"/>
        <w:jc w:val="both"/>
        <w:rPr>
          <w:lang w:val="ru-RU"/>
        </w:rPr>
      </w:pPr>
      <w:bookmarkStart w:id="55" w:name="sub_11068"/>
      <w:bookmarkEnd w:id="54"/>
      <w:proofErr w:type="spellStart"/>
      <w:proofErr w:type="gramStart"/>
      <w:r w:rsidRPr="00CE353A">
        <w:rPr>
          <w:lang w:val="ru-RU"/>
        </w:rPr>
        <w:t>з</w:t>
      </w:r>
      <w:proofErr w:type="spellEnd"/>
      <w:r w:rsidRPr="00CE353A">
        <w:rPr>
          <w:lang w:val="ru-RU"/>
        </w:rPr>
        <w:t>) в органах государственной власти субъектов Российской Федерации и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CE353A" w:rsidRPr="00CE353A" w:rsidRDefault="00CE353A" w:rsidP="00CE353A">
      <w:pPr>
        <w:ind w:firstLine="567"/>
        <w:jc w:val="both"/>
        <w:rPr>
          <w:lang w:val="ru-RU"/>
        </w:rPr>
      </w:pPr>
      <w:bookmarkStart w:id="56" w:name="sub_11069"/>
      <w:bookmarkEnd w:id="55"/>
      <w:proofErr w:type="gramStart"/>
      <w:r w:rsidRPr="00CE353A">
        <w:rPr>
          <w:lang w:val="ru-RU"/>
        </w:rPr>
        <w:t>и) в упраздненных государственных учреждениях, функции государственного управления которых переданы федеральным государственным органам или государственным органам Саратовской области, либо в государственных учреждениях, преобразованных в федеральные государственные органы или государственные органы Саратовской области, а также в государственных учреждениях, должности в которых были включены в перечни государственных должностей федеральной государственной службы, являющиеся соответствующими разделами Реестра государственных должностей государственной службы Российской Федерации, или</w:t>
      </w:r>
      <w:proofErr w:type="gramEnd"/>
      <w:r w:rsidRPr="00CE353A">
        <w:rPr>
          <w:lang w:val="ru-RU"/>
        </w:rPr>
        <w:t xml:space="preserve"> в </w:t>
      </w:r>
      <w:hyperlink r:id="rId36" w:history="1">
        <w:r w:rsidRPr="00CE353A">
          <w:rPr>
            <w:rStyle w:val="a6"/>
            <w:lang w:val="ru-RU"/>
          </w:rPr>
          <w:t>Реестр</w:t>
        </w:r>
      </w:hyperlink>
      <w:r w:rsidRPr="00CE353A">
        <w:rPr>
          <w:lang w:val="ru-RU"/>
        </w:rPr>
        <w:t xml:space="preserve"> государственных должностей государственной службы Саратовской области;</w:t>
      </w:r>
    </w:p>
    <w:p w:rsidR="00CE353A" w:rsidRPr="00CE353A" w:rsidRDefault="00CE353A" w:rsidP="00CE353A">
      <w:pPr>
        <w:ind w:firstLine="567"/>
        <w:jc w:val="both"/>
        <w:rPr>
          <w:lang w:val="ru-RU"/>
        </w:rPr>
      </w:pPr>
      <w:bookmarkStart w:id="57" w:name="sub_11070"/>
      <w:bookmarkEnd w:id="56"/>
      <w:r w:rsidRPr="00CE353A">
        <w:rPr>
          <w:lang w:val="ru-RU"/>
        </w:rPr>
        <w:t>к) в органах местного самоуправления.</w:t>
      </w:r>
    </w:p>
    <w:p w:rsidR="00CE353A" w:rsidRPr="00CE353A" w:rsidRDefault="00CE353A" w:rsidP="00CE353A">
      <w:pPr>
        <w:ind w:firstLine="567"/>
        <w:jc w:val="both"/>
        <w:rPr>
          <w:lang w:val="ru-RU"/>
        </w:rPr>
      </w:pPr>
      <w:bookmarkStart w:id="58" w:name="sub_1107"/>
      <w:bookmarkEnd w:id="57"/>
      <w:r w:rsidRPr="00CE353A">
        <w:rPr>
          <w:lang w:val="ru-RU"/>
        </w:rPr>
        <w:t>7.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CE353A" w:rsidRPr="00CE353A" w:rsidRDefault="00CE353A" w:rsidP="00CE353A">
      <w:pPr>
        <w:ind w:firstLine="567"/>
        <w:jc w:val="both"/>
        <w:rPr>
          <w:lang w:val="ru-RU"/>
        </w:rPr>
      </w:pPr>
      <w:bookmarkStart w:id="59" w:name="sub_1108"/>
      <w:bookmarkEnd w:id="58"/>
      <w:r w:rsidRPr="00CE353A">
        <w:rPr>
          <w:lang w:val="ru-RU"/>
        </w:rPr>
        <w:t>8.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w:t>
      </w:r>
    </w:p>
    <w:p w:rsidR="00CE353A" w:rsidRPr="00CE353A" w:rsidRDefault="00CE353A" w:rsidP="00CE353A">
      <w:pPr>
        <w:ind w:firstLine="567"/>
        <w:jc w:val="both"/>
        <w:rPr>
          <w:lang w:val="ru-RU"/>
        </w:rPr>
      </w:pPr>
      <w:bookmarkStart w:id="60" w:name="sub_1109"/>
      <w:bookmarkEnd w:id="59"/>
      <w:r w:rsidRPr="00CE353A">
        <w:rPr>
          <w:lang w:val="ru-RU"/>
        </w:rPr>
        <w:t>9. Периоды замещения должностей руководителей, специалистов и служащих, в том числе выборных должностей на постоянной основе, в органах государственной власти и управления, а также в организациях и учреждениях, осуществлявших в соответствии с законодательством СССР и союзных республик отдельные функции государственного управления, по 31 декабря 1991</w:t>
      </w:r>
      <w:r>
        <w:t> </w:t>
      </w:r>
      <w:r w:rsidRPr="00CE353A">
        <w:rPr>
          <w:lang w:val="ru-RU"/>
        </w:rPr>
        <w:t>года, в том числе:</w:t>
      </w:r>
    </w:p>
    <w:p w:rsidR="00CE353A" w:rsidRPr="00CE353A" w:rsidRDefault="00CE353A" w:rsidP="00CE353A">
      <w:pPr>
        <w:ind w:firstLine="567"/>
        <w:jc w:val="both"/>
        <w:rPr>
          <w:lang w:val="ru-RU"/>
        </w:rPr>
      </w:pPr>
      <w:bookmarkStart w:id="61" w:name="sub_11091"/>
      <w:bookmarkEnd w:id="60"/>
      <w:r w:rsidRPr="00CE353A">
        <w:rPr>
          <w:lang w:val="ru-RU"/>
        </w:rPr>
        <w:lastRenderedPageBreak/>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CE353A" w:rsidRPr="00CE353A" w:rsidRDefault="00CE353A" w:rsidP="00CE353A">
      <w:pPr>
        <w:ind w:firstLine="567"/>
        <w:jc w:val="both"/>
        <w:rPr>
          <w:lang w:val="ru-RU"/>
        </w:rPr>
      </w:pPr>
      <w:bookmarkStart w:id="62" w:name="sub_11092"/>
      <w:bookmarkEnd w:id="61"/>
      <w:proofErr w:type="gramStart"/>
      <w:r w:rsidRPr="00CE353A">
        <w:rPr>
          <w:lang w:val="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CE353A">
        <w:rPr>
          <w:lang w:val="ru-RU"/>
        </w:rPr>
        <w:t xml:space="preserve"> исполнительных </w:t>
      </w:r>
      <w:proofErr w:type="gramStart"/>
      <w:r w:rsidRPr="00CE353A">
        <w:rPr>
          <w:lang w:val="ru-RU"/>
        </w:rPr>
        <w:t>комитетах</w:t>
      </w:r>
      <w:proofErr w:type="gramEnd"/>
      <w:r w:rsidRPr="00CE353A">
        <w:rPr>
          <w:lang w:val="ru-RU"/>
        </w:rPr>
        <w:t>;</w:t>
      </w:r>
    </w:p>
    <w:p w:rsidR="00CE353A" w:rsidRPr="00CE353A" w:rsidRDefault="00CE353A" w:rsidP="00CE353A">
      <w:pPr>
        <w:ind w:firstLine="567"/>
        <w:jc w:val="both"/>
        <w:rPr>
          <w:lang w:val="ru-RU"/>
        </w:rPr>
      </w:pPr>
      <w:bookmarkStart w:id="63" w:name="sub_11093"/>
      <w:bookmarkEnd w:id="62"/>
      <w:proofErr w:type="gramStart"/>
      <w:r w:rsidRPr="00CE353A">
        <w:rPr>
          <w:lang w:val="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CE353A">
        <w:rPr>
          <w:lang w:val="ru-RU"/>
        </w:rPr>
        <w:t xml:space="preserve"> и автономных республик, </w:t>
      </w:r>
      <w:proofErr w:type="gramStart"/>
      <w:r w:rsidRPr="00CE353A">
        <w:rPr>
          <w:lang w:val="ru-RU"/>
        </w:rPr>
        <w:t>органах</w:t>
      </w:r>
      <w:proofErr w:type="gramEnd"/>
      <w:r w:rsidRPr="00CE353A">
        <w:rPr>
          <w:lang w:val="ru-RU"/>
        </w:rPr>
        <w:t xml:space="preserve"> государственного управления при Советах Министров (правительствах) союзных и автономных республик;</w:t>
      </w:r>
    </w:p>
    <w:p w:rsidR="00CE353A" w:rsidRPr="00CE353A" w:rsidRDefault="00CE353A" w:rsidP="00CE353A">
      <w:pPr>
        <w:ind w:firstLine="567"/>
        <w:jc w:val="both"/>
        <w:rPr>
          <w:lang w:val="ru-RU"/>
        </w:rPr>
      </w:pPr>
      <w:bookmarkStart w:id="64" w:name="sub_11094"/>
      <w:bookmarkEnd w:id="63"/>
      <w:r w:rsidRPr="00CE353A">
        <w:rPr>
          <w:lang w:val="ru-RU"/>
        </w:rPr>
        <w:t>г) в министерствах и ведомствах СССР, союзных и автономных республик и их органах управления на территории СССР - в порядке, определяемом Правительством Российской Федерации;</w:t>
      </w:r>
    </w:p>
    <w:p w:rsidR="00CE353A" w:rsidRPr="00CE353A" w:rsidRDefault="00CE353A" w:rsidP="00CE353A">
      <w:pPr>
        <w:ind w:firstLine="567"/>
        <w:jc w:val="both"/>
        <w:rPr>
          <w:lang w:val="ru-RU"/>
        </w:rPr>
      </w:pPr>
      <w:bookmarkStart w:id="65" w:name="sub_11095"/>
      <w:bookmarkEnd w:id="64"/>
      <w:proofErr w:type="spellStart"/>
      <w:r w:rsidRPr="00CE353A">
        <w:rPr>
          <w:lang w:val="ru-RU"/>
        </w:rPr>
        <w:t>д</w:t>
      </w:r>
      <w:proofErr w:type="spellEnd"/>
      <w:r w:rsidRPr="00CE353A">
        <w:rPr>
          <w:lang w:val="ru-RU"/>
        </w:rP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CE353A" w:rsidRPr="00CE353A" w:rsidRDefault="00CE353A" w:rsidP="00CE353A">
      <w:pPr>
        <w:ind w:firstLine="567"/>
        <w:jc w:val="both"/>
        <w:rPr>
          <w:lang w:val="ru-RU"/>
        </w:rPr>
      </w:pPr>
      <w:bookmarkStart w:id="66" w:name="sub_11096"/>
      <w:bookmarkEnd w:id="65"/>
      <w:r w:rsidRPr="00CE353A">
        <w:rPr>
          <w:lang w:val="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CE353A" w:rsidRPr="00CE353A" w:rsidRDefault="00CE353A" w:rsidP="00CE353A">
      <w:pPr>
        <w:ind w:firstLine="567"/>
        <w:jc w:val="both"/>
        <w:rPr>
          <w:lang w:val="ru-RU"/>
        </w:rPr>
      </w:pPr>
      <w:bookmarkStart w:id="67" w:name="sub_11097"/>
      <w:bookmarkEnd w:id="66"/>
      <w:r w:rsidRPr="00CE353A">
        <w:rPr>
          <w:lang w:val="ru-RU"/>
        </w:rPr>
        <w:t>ж) в советах народного хозяйства всех уровней;</w:t>
      </w:r>
    </w:p>
    <w:p w:rsidR="00CE353A" w:rsidRPr="00CE353A" w:rsidRDefault="00CE353A" w:rsidP="00CE353A">
      <w:pPr>
        <w:ind w:firstLine="567"/>
        <w:jc w:val="both"/>
        <w:rPr>
          <w:lang w:val="ru-RU"/>
        </w:rPr>
      </w:pPr>
      <w:bookmarkStart w:id="68" w:name="sub_11098"/>
      <w:bookmarkEnd w:id="67"/>
      <w:proofErr w:type="spellStart"/>
      <w:r w:rsidRPr="00CE353A">
        <w:rPr>
          <w:lang w:val="ru-RU"/>
        </w:rPr>
        <w:t>з</w:t>
      </w:r>
      <w:proofErr w:type="spellEnd"/>
      <w:r w:rsidRPr="00CE353A">
        <w:rPr>
          <w:lang w:val="ru-RU"/>
        </w:rPr>
        <w:t>) в государственных объединениях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CE353A" w:rsidRPr="00CE353A" w:rsidRDefault="00CE353A" w:rsidP="00CE353A">
      <w:pPr>
        <w:ind w:firstLine="567"/>
        <w:jc w:val="both"/>
        <w:rPr>
          <w:lang w:val="ru-RU"/>
        </w:rPr>
      </w:pPr>
      <w:bookmarkStart w:id="69" w:name="sub_11099"/>
      <w:bookmarkEnd w:id="68"/>
      <w:r w:rsidRPr="00CE353A">
        <w:rPr>
          <w:lang w:val="ru-RU"/>
        </w:rPr>
        <w:t>и) в международных организациях за рубежом, если непосредственно перед работой в этих организациях работник работал в органах государственной власти и управления;</w:t>
      </w:r>
    </w:p>
    <w:p w:rsidR="00CE353A" w:rsidRPr="00CE353A" w:rsidRDefault="00CE353A" w:rsidP="00CE353A">
      <w:pPr>
        <w:ind w:firstLine="567"/>
        <w:jc w:val="both"/>
        <w:rPr>
          <w:lang w:val="ru-RU"/>
        </w:rPr>
      </w:pPr>
      <w:bookmarkStart w:id="70" w:name="sub_110910"/>
      <w:bookmarkEnd w:id="69"/>
      <w:r w:rsidRPr="00CE353A">
        <w:rPr>
          <w:lang w:val="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CE353A" w:rsidRPr="00CE353A" w:rsidRDefault="00CE353A" w:rsidP="00CE353A">
      <w:pPr>
        <w:ind w:firstLine="567"/>
        <w:jc w:val="both"/>
        <w:rPr>
          <w:lang w:val="ru-RU"/>
        </w:rPr>
      </w:pPr>
      <w:bookmarkStart w:id="71" w:name="sub_110911"/>
      <w:bookmarkEnd w:id="70"/>
      <w:proofErr w:type="gramStart"/>
      <w:r w:rsidRPr="00CE353A">
        <w:rPr>
          <w:lang w:val="ru-RU"/>
        </w:rPr>
        <w:t>л) в ЦК КПСС, ЦК компартий союзных республик, крайкомах, обкомах, окружкомах, райкомах, горкомах и их аппаратах, на должностях в парткомах органов государственной власти и управления до 14 марта 1990</w:t>
      </w:r>
      <w:r>
        <w:t> </w:t>
      </w:r>
      <w:r w:rsidRPr="00CE353A">
        <w:rPr>
          <w:lang w:val="ru-RU"/>
        </w:rPr>
        <w:t xml:space="preserve">года (дня введения в действие в новой редакции </w:t>
      </w:r>
      <w:hyperlink r:id="rId37" w:history="1">
        <w:r w:rsidRPr="00CE353A">
          <w:rPr>
            <w:rStyle w:val="a6"/>
            <w:lang w:val="ru-RU"/>
          </w:rPr>
          <w:t>статьи</w:t>
        </w:r>
        <w:r>
          <w:rPr>
            <w:rStyle w:val="a6"/>
          </w:rPr>
          <w:t> </w:t>
        </w:r>
        <w:r w:rsidRPr="00CE353A">
          <w:rPr>
            <w:rStyle w:val="a6"/>
            <w:lang w:val="ru-RU"/>
          </w:rPr>
          <w:t>6</w:t>
        </w:r>
      </w:hyperlink>
      <w:r w:rsidRPr="00CE353A">
        <w:rPr>
          <w:lang w:val="ru-RU"/>
        </w:rPr>
        <w:t xml:space="preserve"> Конституции (Основного Закона) СССР), за исключением периодов работы на должностях в парткомах на предприятиях, в организациях и учреждениях;</w:t>
      </w:r>
      <w:proofErr w:type="gramEnd"/>
    </w:p>
    <w:p w:rsidR="00CE353A" w:rsidRPr="00CE353A" w:rsidRDefault="00CE353A" w:rsidP="00CE353A">
      <w:pPr>
        <w:ind w:firstLine="567"/>
        <w:jc w:val="both"/>
        <w:rPr>
          <w:lang w:val="ru-RU"/>
        </w:rPr>
      </w:pPr>
      <w:bookmarkStart w:id="72" w:name="sub_110912"/>
      <w:bookmarkEnd w:id="71"/>
      <w:r w:rsidRPr="00CE353A">
        <w:rPr>
          <w:lang w:val="ru-RU"/>
        </w:rPr>
        <w:t>м) в центральных профсоюзных органах Союза 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за исключением периодов работы на должностях в профкомах на предприятиях, в организациях и учреждениях.</w:t>
      </w:r>
    </w:p>
    <w:p w:rsidR="00CE353A" w:rsidRPr="00CE353A" w:rsidRDefault="00CE353A" w:rsidP="00CE353A">
      <w:pPr>
        <w:ind w:firstLine="567"/>
        <w:jc w:val="both"/>
        <w:rPr>
          <w:lang w:val="ru-RU"/>
        </w:rPr>
      </w:pPr>
      <w:bookmarkStart w:id="73" w:name="sub_1110"/>
      <w:bookmarkEnd w:id="72"/>
      <w:r w:rsidRPr="00CE353A">
        <w:rPr>
          <w:lang w:val="ru-RU"/>
        </w:rPr>
        <w:t>10. Периоды обучения государственных служащих (работников) с отрывом от службы (работы) в учебных заведениях для получения дополнительного профессионального образования, повышения квалификации или переподготовки (стажировки) в случае их направления на обучение:</w:t>
      </w:r>
    </w:p>
    <w:bookmarkEnd w:id="73"/>
    <w:p w:rsidR="00CE353A" w:rsidRPr="00CE353A" w:rsidRDefault="00CE353A" w:rsidP="00CE353A">
      <w:pPr>
        <w:ind w:firstLine="567"/>
        <w:jc w:val="both"/>
        <w:rPr>
          <w:lang w:val="ru-RU"/>
        </w:rPr>
      </w:pPr>
      <w:r w:rsidRPr="00CE353A">
        <w:rPr>
          <w:lang w:val="ru-RU"/>
        </w:rPr>
        <w:lastRenderedPageBreak/>
        <w:t>федеральным государственным органом при замещении государственной должности (для продолжения работы) в федеральном государственном органе после окончания обучения;</w:t>
      </w:r>
    </w:p>
    <w:p w:rsidR="00CE353A" w:rsidRPr="00CE353A" w:rsidRDefault="00CE353A" w:rsidP="00CE353A">
      <w:pPr>
        <w:ind w:firstLine="567"/>
        <w:jc w:val="both"/>
        <w:rPr>
          <w:lang w:val="ru-RU"/>
        </w:rPr>
      </w:pPr>
      <w:r w:rsidRPr="00CE353A">
        <w:rPr>
          <w:lang w:val="ru-RU"/>
        </w:rPr>
        <w:t>органом государственной власти субъектов Российской Федерации или иных государственных органов, образованных в соответствии с конституциями (уставами) субъектов Российской Федерации, при продолжении работы в указанных органах после обучения;</w:t>
      </w:r>
    </w:p>
    <w:p w:rsidR="00CE353A" w:rsidRPr="00CE353A" w:rsidRDefault="00CE353A" w:rsidP="00CE353A">
      <w:pPr>
        <w:ind w:firstLine="567"/>
        <w:jc w:val="both"/>
        <w:rPr>
          <w:lang w:val="ru-RU"/>
        </w:rPr>
      </w:pPr>
      <w:r w:rsidRPr="00CE353A">
        <w:rPr>
          <w:lang w:val="ru-RU"/>
        </w:rPr>
        <w:t>органом государственной власти и управления, а также организациями и учреждениями, осуществлявшими в соответствии с законодательством Союза ССР и союзных республик отдельные функции государственного управления, при продолжении работы в указанных органах (организациях и учреждениях) после окончания обучения.</w:t>
      </w:r>
    </w:p>
    <w:p w:rsidR="00CE353A" w:rsidRPr="00CE353A" w:rsidRDefault="00CE353A" w:rsidP="00CE353A">
      <w:pPr>
        <w:ind w:firstLine="567"/>
        <w:jc w:val="both"/>
        <w:rPr>
          <w:lang w:val="ru-RU"/>
        </w:rPr>
      </w:pPr>
      <w:bookmarkStart w:id="74" w:name="sub_1111"/>
      <w:r w:rsidRPr="00CE353A">
        <w:rPr>
          <w:lang w:val="ru-RU"/>
        </w:rPr>
        <w:t xml:space="preserve">11. </w:t>
      </w:r>
      <w:proofErr w:type="gramStart"/>
      <w:r w:rsidRPr="00CE353A">
        <w:rPr>
          <w:lang w:val="ru-RU"/>
        </w:rPr>
        <w:t>Периоды замещения должностей в специальных временных органах,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w:t>
      </w:r>
      <w:proofErr w:type="gramEnd"/>
      <w:r w:rsidRPr="00CE353A">
        <w:rPr>
          <w:lang w:val="ru-RU"/>
        </w:rPr>
        <w:t xml:space="preserve">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CE353A" w:rsidRPr="00CE353A" w:rsidRDefault="00CE353A" w:rsidP="00CE353A">
      <w:pPr>
        <w:ind w:firstLine="567"/>
        <w:jc w:val="both"/>
        <w:rPr>
          <w:lang w:val="ru-RU"/>
        </w:rPr>
      </w:pPr>
      <w:bookmarkStart w:id="75" w:name="sub_1112"/>
      <w:bookmarkEnd w:id="74"/>
      <w:r w:rsidRPr="00CE353A">
        <w:rPr>
          <w:lang w:val="ru-RU"/>
        </w:rPr>
        <w:t xml:space="preserve">12. В порядке исключения иные периоды службы (работы) в отдельных должностях руководителей и специалистов на предприятиях, в учреждениях и организациях, в </w:t>
      </w:r>
      <w:proofErr w:type="gramStart"/>
      <w:r w:rsidRPr="00CE353A">
        <w:rPr>
          <w:lang w:val="ru-RU"/>
        </w:rPr>
        <w:t>совокупности</w:t>
      </w:r>
      <w:proofErr w:type="gramEnd"/>
      <w:r w:rsidRPr="00CE353A">
        <w:rPr>
          <w:lang w:val="ru-RU"/>
        </w:rPr>
        <w:t xml:space="preserve"> не превышающие 5 лет, опыт и знания по которой были необходимы муниципальным служащим района для выполнения обязанностей по замещавшейся должности муниципальной службы, - на основании распоряжения администрации района.</w:t>
      </w:r>
    </w:p>
    <w:p w:rsidR="00CE353A" w:rsidRPr="00CE353A" w:rsidRDefault="00CE353A" w:rsidP="00CE353A">
      <w:pPr>
        <w:ind w:firstLine="567"/>
        <w:jc w:val="both"/>
        <w:rPr>
          <w:lang w:val="ru-RU"/>
        </w:rPr>
      </w:pPr>
      <w:bookmarkStart w:id="76" w:name="sub_1113"/>
      <w:bookmarkEnd w:id="75"/>
      <w:r w:rsidRPr="00CE353A">
        <w:rPr>
          <w:lang w:val="ru-RU"/>
        </w:rPr>
        <w:t xml:space="preserve">13. В стаже муниципальной службы муниципальных служащих </w:t>
      </w:r>
      <w:r w:rsidR="009D7C82">
        <w:rPr>
          <w:lang w:val="ru-RU"/>
        </w:rPr>
        <w:t xml:space="preserve">Октябрьского </w:t>
      </w:r>
      <w:r w:rsidRPr="00CE353A">
        <w:rPr>
          <w:lang w:val="ru-RU"/>
        </w:rPr>
        <w:t xml:space="preserve">муниципального </w:t>
      </w:r>
      <w:r w:rsidR="009D7C82">
        <w:rPr>
          <w:lang w:val="ru-RU"/>
        </w:rPr>
        <w:t>образования</w:t>
      </w:r>
      <w:proofErr w:type="gramStart"/>
      <w:r w:rsidR="009D7C82">
        <w:rPr>
          <w:lang w:val="ru-RU"/>
        </w:rPr>
        <w:t xml:space="preserve"> </w:t>
      </w:r>
      <w:r w:rsidRPr="00CE353A">
        <w:rPr>
          <w:lang w:val="ru-RU"/>
        </w:rPr>
        <w:t>,</w:t>
      </w:r>
      <w:proofErr w:type="gramEnd"/>
      <w:r w:rsidRPr="00CE353A">
        <w:rPr>
          <w:lang w:val="ru-RU"/>
        </w:rPr>
        <w:t xml:space="preserve"> дающем право на пенсию за выслугу лет, сохраняются периоды работы (служащих), которые были включены в установленном порядке в указанный стаж для выплаты надбавки к должностному окладу за выслугу лет.</w:t>
      </w:r>
    </w:p>
    <w:p w:rsidR="00CE353A" w:rsidRPr="00CE353A" w:rsidRDefault="00CE353A" w:rsidP="00CE353A">
      <w:pPr>
        <w:ind w:firstLine="567"/>
        <w:jc w:val="both"/>
        <w:rPr>
          <w:lang w:val="ru-RU"/>
        </w:rPr>
      </w:pPr>
      <w:bookmarkStart w:id="77" w:name="sub_1114"/>
      <w:bookmarkEnd w:id="76"/>
      <w:r w:rsidRPr="00CE353A">
        <w:rPr>
          <w:lang w:val="ru-RU"/>
        </w:rPr>
        <w:t>14.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bookmarkEnd w:id="77"/>
    <w:p w:rsidR="00CE353A" w:rsidRPr="00CE353A" w:rsidRDefault="00CE353A" w:rsidP="00CE353A">
      <w:pPr>
        <w:ind w:firstLine="567"/>
        <w:jc w:val="both"/>
        <w:rPr>
          <w:lang w:val="ru-RU"/>
        </w:rPr>
      </w:pPr>
      <w:r w:rsidRPr="00CE353A">
        <w:rPr>
          <w:lang w:val="ru-RU"/>
        </w:rPr>
        <w:t>Записи в трудовой книжке, учитываемые при подсчете стажа муниципальной службы для назначения пенсии за выслугу лет, должны быть оформлены в соответствии с законодательством Российской Федерации.</w:t>
      </w:r>
    </w:p>
    <w:p w:rsidR="00CE353A" w:rsidRPr="00CE353A" w:rsidRDefault="00CE353A" w:rsidP="00CE353A">
      <w:pPr>
        <w:ind w:firstLine="567"/>
        <w:jc w:val="both"/>
        <w:rPr>
          <w:lang w:val="ru-RU"/>
        </w:rPr>
      </w:pPr>
      <w:proofErr w:type="gramStart"/>
      <w:r w:rsidRPr="00CE353A">
        <w:rPr>
          <w:lang w:val="ru-RU"/>
        </w:rPr>
        <w:t>В случаях, когда в трудовой книжке отсутствуют записи, подтверждающие стаж муниципальной службы для назначения пенсии за выслугу лет,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CE353A" w:rsidRPr="00CE353A" w:rsidRDefault="00CE353A" w:rsidP="00CE353A">
      <w:pPr>
        <w:ind w:firstLine="567"/>
        <w:jc w:val="both"/>
        <w:rPr>
          <w:lang w:val="ru-RU"/>
        </w:rPr>
      </w:pPr>
      <w:bookmarkStart w:id="78" w:name="sub_1115"/>
      <w:r w:rsidRPr="00CE353A">
        <w:rPr>
          <w:lang w:val="ru-RU"/>
        </w:rPr>
        <w:t xml:space="preserve">15. Периоды прохождения военной службы, другой приравненной к ней службы, а также периоды </w:t>
      </w:r>
      <w:proofErr w:type="gramStart"/>
      <w:r w:rsidRPr="00CE353A">
        <w:rPr>
          <w:lang w:val="ru-RU"/>
        </w:rPr>
        <w:t>прохождения службы работников федеральных органов налоговой полиции</w:t>
      </w:r>
      <w:proofErr w:type="gramEnd"/>
      <w:r w:rsidRPr="00CE353A">
        <w:rPr>
          <w:lang w:val="ru-RU"/>
        </w:rPr>
        <w:t xml:space="preserve"> 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CE353A" w:rsidRPr="00CE353A" w:rsidRDefault="00CE353A" w:rsidP="00CE353A">
      <w:pPr>
        <w:ind w:firstLine="567"/>
        <w:jc w:val="both"/>
        <w:rPr>
          <w:lang w:val="ru-RU"/>
        </w:rPr>
      </w:pPr>
      <w:bookmarkStart w:id="79" w:name="sub_1116"/>
      <w:bookmarkEnd w:id="78"/>
      <w:r w:rsidRPr="00CE353A">
        <w:rPr>
          <w:lang w:val="ru-RU"/>
        </w:rPr>
        <w:t xml:space="preserve">16. В необходимых случаях для подтверждения периодов службы (работы), предусмотренных </w:t>
      </w:r>
      <w:hyperlink r:id="rId38" w:anchor="sub_1101" w:history="1">
        <w:r w:rsidRPr="00CE353A">
          <w:rPr>
            <w:rStyle w:val="a6"/>
            <w:lang w:val="ru-RU"/>
          </w:rPr>
          <w:t>пунктами 1-13</w:t>
        </w:r>
      </w:hyperlink>
      <w:r w:rsidRPr="00CE353A">
        <w:rPr>
          <w:lang w:val="ru-RU"/>
        </w:rPr>
        <w:t xml:space="preserve"> настоящего приложения, могут представляться копии правовых актов либо выписки из них о назначении на должность или освобождении от должности.</w:t>
      </w:r>
    </w:p>
    <w:p w:rsidR="00CE353A" w:rsidRPr="00CE353A" w:rsidRDefault="00CE353A" w:rsidP="00CE353A">
      <w:pPr>
        <w:ind w:firstLine="567"/>
        <w:jc w:val="both"/>
        <w:rPr>
          <w:lang w:val="ru-RU"/>
        </w:rPr>
      </w:pPr>
      <w:bookmarkStart w:id="80" w:name="sub_1117"/>
      <w:bookmarkEnd w:id="79"/>
      <w:r w:rsidRPr="00CE353A">
        <w:rPr>
          <w:lang w:val="ru-RU"/>
        </w:rPr>
        <w:t xml:space="preserve">17. Исчисление стажа муниципальной службы, дающего право на пенсию за выслугу лет, производится в календарном порядке, за исключением периодов, которые </w:t>
      </w:r>
      <w:r w:rsidRPr="00CE353A">
        <w:rPr>
          <w:lang w:val="ru-RU"/>
        </w:rPr>
        <w:lastRenderedPageBreak/>
        <w:t xml:space="preserve">включаются в стаж муниципальной службы в порядке, установленном </w:t>
      </w:r>
      <w:hyperlink r:id="rId39" w:history="1">
        <w:r w:rsidRPr="00CE353A">
          <w:rPr>
            <w:rStyle w:val="a6"/>
            <w:color w:val="0D0D0D"/>
            <w:lang w:val="ru-RU"/>
          </w:rPr>
          <w:t>Федеральным законом</w:t>
        </w:r>
      </w:hyperlink>
      <w:r w:rsidRPr="00CE353A">
        <w:rPr>
          <w:lang w:val="ru-RU"/>
        </w:rPr>
        <w:t xml:space="preserve"> "О статусе военнослужащих".</w:t>
      </w:r>
    </w:p>
    <w:p w:rsidR="00CE353A" w:rsidRPr="00CE353A" w:rsidRDefault="00CE353A" w:rsidP="00CE353A">
      <w:pPr>
        <w:ind w:firstLine="567"/>
        <w:jc w:val="both"/>
        <w:rPr>
          <w:lang w:val="ru-RU"/>
        </w:rPr>
      </w:pPr>
      <w:bookmarkStart w:id="81" w:name="sub_1118"/>
      <w:bookmarkEnd w:id="80"/>
      <w:r w:rsidRPr="00CE353A">
        <w:rPr>
          <w:lang w:val="ru-RU"/>
        </w:rPr>
        <w:t xml:space="preserve">18. В случае совпадения по времени нескольких периодов, предусмотренных </w:t>
      </w:r>
      <w:hyperlink r:id="rId40" w:anchor="sub_1101" w:history="1">
        <w:r w:rsidRPr="00CE353A">
          <w:rPr>
            <w:rStyle w:val="a6"/>
            <w:color w:val="0D0D0D"/>
            <w:lang w:val="ru-RU"/>
          </w:rPr>
          <w:t>пунктами 1-13</w:t>
        </w:r>
      </w:hyperlink>
      <w:r w:rsidRPr="00CE353A">
        <w:rPr>
          <w:lang w:val="ru-RU"/>
        </w:rPr>
        <w:t xml:space="preserve"> настоящего приложения, при исчислении стажа муниципальной службы, дающего право на пенсию за выслугу лет, учитывается один из таких периодов.</w:t>
      </w:r>
    </w:p>
    <w:p w:rsidR="00CE353A" w:rsidRPr="00CE353A" w:rsidRDefault="00CE353A" w:rsidP="00CE353A">
      <w:pPr>
        <w:ind w:firstLine="567"/>
        <w:jc w:val="both"/>
        <w:rPr>
          <w:lang w:val="ru-RU"/>
        </w:rPr>
      </w:pPr>
      <w:bookmarkStart w:id="82" w:name="sub_1119"/>
      <w:bookmarkEnd w:id="81"/>
      <w:r w:rsidRPr="00CE353A">
        <w:rPr>
          <w:lang w:val="ru-RU"/>
        </w:rPr>
        <w:t>19. В случае если в представленном документе о периодах службы (работы), которые включаются в стаж муниципальной службы, дающий право на пенсию за выслугу лет, указаны только годы без обозначения точных дат, за дату принимается 1 июля соответствующего года, а если не указано число месяца, то таковым считается 15 число соответствующего месяца.</w:t>
      </w:r>
    </w:p>
    <w:p w:rsidR="00CE353A" w:rsidRPr="00CE353A" w:rsidRDefault="00CE353A" w:rsidP="00CE353A">
      <w:pPr>
        <w:ind w:firstLine="567"/>
        <w:jc w:val="both"/>
        <w:rPr>
          <w:lang w:val="ru-RU"/>
        </w:rPr>
      </w:pPr>
      <w:bookmarkStart w:id="83" w:name="sub_1120"/>
      <w:bookmarkEnd w:id="82"/>
      <w:r w:rsidRPr="00CE353A">
        <w:rPr>
          <w:lang w:val="ru-RU"/>
        </w:rPr>
        <w:t>20. Периоды службы (работы), учитываемые при исчислении стажа муниципальной службы  и дающие право на пенсию за выслугу лет, суммируются.</w:t>
      </w:r>
    </w:p>
    <w:bookmarkEnd w:id="83"/>
    <w:p w:rsidR="00CE353A" w:rsidRPr="00CE353A" w:rsidRDefault="00CE353A" w:rsidP="00CE353A">
      <w:pPr>
        <w:ind w:firstLine="567"/>
        <w:jc w:val="both"/>
        <w:rPr>
          <w:lang w:val="ru-RU"/>
        </w:rPr>
      </w:pPr>
    </w:p>
    <w:p w:rsidR="00CE353A" w:rsidRPr="00CE353A" w:rsidRDefault="00CE353A" w:rsidP="00CE353A">
      <w:pPr>
        <w:ind w:firstLine="567"/>
        <w:jc w:val="both"/>
        <w:rPr>
          <w:lang w:val="ru-RU"/>
        </w:rPr>
      </w:pPr>
    </w:p>
    <w:p w:rsidR="00CE353A" w:rsidRDefault="00CE353A" w:rsidP="00CE353A">
      <w:pPr>
        <w:pStyle w:val="a4"/>
        <w:ind w:firstLine="567"/>
        <w:rPr>
          <w:rFonts w:ascii="Times New Roman" w:hAnsi="Times New Roman" w:cs="Times New Roman"/>
          <w:i w:val="0"/>
          <w:color w:val="000000"/>
        </w:rPr>
      </w:pPr>
      <w:r>
        <w:rPr>
          <w:rFonts w:ascii="Times New Roman" w:hAnsi="Times New Roman" w:cs="Times New Roman"/>
          <w:i w:val="0"/>
          <w:color w:val="000000"/>
        </w:rPr>
        <w:t xml:space="preserve">                                                                     </w:t>
      </w:r>
    </w:p>
    <w:p w:rsidR="00CE353A" w:rsidRDefault="00CE353A" w:rsidP="00CE353A">
      <w:pPr>
        <w:pStyle w:val="a4"/>
        <w:ind w:firstLine="567"/>
        <w:rPr>
          <w:rFonts w:ascii="Times New Roman" w:hAnsi="Times New Roman" w:cs="Times New Roman"/>
          <w:i w:val="0"/>
          <w:color w:val="000000"/>
        </w:rPr>
      </w:pPr>
    </w:p>
    <w:p w:rsidR="00CE353A" w:rsidRDefault="00CE353A" w:rsidP="00CE353A">
      <w:pPr>
        <w:pStyle w:val="a4"/>
        <w:ind w:firstLine="567"/>
        <w:rPr>
          <w:rFonts w:ascii="Times New Roman" w:hAnsi="Times New Roman" w:cs="Times New Roman"/>
          <w:i w:val="0"/>
          <w:color w:val="000000"/>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9D7C82" w:rsidRDefault="009D7C82"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Default="00547635" w:rsidP="009D7C82">
      <w:pPr>
        <w:rPr>
          <w:lang w:val="ru-RU" w:eastAsia="ru-RU"/>
        </w:rPr>
      </w:pPr>
    </w:p>
    <w:p w:rsidR="00547635" w:rsidRPr="009D7C82" w:rsidRDefault="00547635" w:rsidP="009D7C82">
      <w:pPr>
        <w:rPr>
          <w:lang w:val="ru-RU" w:eastAsia="ru-RU"/>
        </w:rPr>
      </w:pPr>
    </w:p>
    <w:p w:rsidR="00CE353A" w:rsidRDefault="00CE353A" w:rsidP="00CE353A">
      <w:pPr>
        <w:pStyle w:val="a4"/>
        <w:ind w:firstLine="567"/>
        <w:rPr>
          <w:rFonts w:ascii="Times New Roman" w:hAnsi="Times New Roman" w:cs="Times New Roman"/>
          <w:i w:val="0"/>
          <w:color w:val="000000"/>
        </w:rPr>
      </w:pPr>
    </w:p>
    <w:p w:rsidR="00CE353A" w:rsidRPr="006F37EA" w:rsidRDefault="00CE353A" w:rsidP="00CE353A">
      <w:pPr>
        <w:pStyle w:val="a4"/>
        <w:ind w:firstLine="567"/>
        <w:jc w:val="right"/>
        <w:rPr>
          <w:rFonts w:ascii="Times New Roman" w:hAnsi="Times New Roman" w:cs="Times New Roman"/>
          <w:b/>
          <w:i w:val="0"/>
          <w:color w:val="0D0D0D"/>
          <w:sz w:val="20"/>
          <w:szCs w:val="20"/>
        </w:rPr>
      </w:pPr>
      <w:r w:rsidRPr="006F37EA">
        <w:rPr>
          <w:rFonts w:ascii="Times New Roman" w:hAnsi="Times New Roman" w:cs="Times New Roman"/>
          <w:b/>
          <w:i w:val="0"/>
          <w:color w:val="000000"/>
          <w:sz w:val="20"/>
          <w:szCs w:val="20"/>
        </w:rPr>
        <w:t xml:space="preserve">                                                                      </w:t>
      </w:r>
      <w:r w:rsidRPr="006F37EA">
        <w:rPr>
          <w:rStyle w:val="a7"/>
          <w:rFonts w:ascii="Times New Roman" w:hAnsi="Times New Roman" w:cs="Times New Roman"/>
          <w:bCs/>
          <w:i w:val="0"/>
          <w:color w:val="0D0D0D"/>
          <w:sz w:val="20"/>
          <w:szCs w:val="20"/>
        </w:rPr>
        <w:t>Приложение № 2</w:t>
      </w:r>
    </w:p>
    <w:p w:rsidR="00CE353A" w:rsidRPr="006F37EA" w:rsidRDefault="00CE353A" w:rsidP="00CE353A">
      <w:pPr>
        <w:ind w:firstLine="567"/>
        <w:jc w:val="right"/>
        <w:rPr>
          <w:b/>
          <w:color w:val="0D0D0D"/>
          <w:sz w:val="20"/>
          <w:szCs w:val="20"/>
          <w:lang w:val="ru-RU"/>
        </w:rPr>
      </w:pPr>
      <w:r w:rsidRPr="006F37EA">
        <w:rPr>
          <w:rStyle w:val="a7"/>
          <w:bCs/>
          <w:color w:val="0D0D0D"/>
          <w:sz w:val="20"/>
          <w:szCs w:val="20"/>
          <w:lang w:val="ru-RU"/>
        </w:rPr>
        <w:t xml:space="preserve">к </w:t>
      </w:r>
      <w:hyperlink r:id="rId41" w:anchor="sub_1000" w:history="1">
        <w:r w:rsidRPr="006F37EA">
          <w:rPr>
            <w:rStyle w:val="a6"/>
            <w:b/>
            <w:bCs/>
            <w:color w:val="0D0D0D"/>
            <w:sz w:val="20"/>
            <w:szCs w:val="20"/>
            <w:lang w:val="ru-RU"/>
          </w:rPr>
          <w:t>Положению</w:t>
        </w:r>
      </w:hyperlink>
      <w:r w:rsidRPr="006F37EA">
        <w:rPr>
          <w:rStyle w:val="a7"/>
          <w:bCs/>
          <w:color w:val="0D0D0D"/>
          <w:sz w:val="20"/>
          <w:szCs w:val="20"/>
          <w:lang w:val="ru-RU"/>
        </w:rPr>
        <w:t xml:space="preserve"> о порядке назначения,</w:t>
      </w:r>
    </w:p>
    <w:p w:rsidR="00CE353A" w:rsidRPr="006F37EA" w:rsidRDefault="00CE353A" w:rsidP="00CE353A">
      <w:pPr>
        <w:ind w:firstLine="567"/>
        <w:jc w:val="right"/>
        <w:rPr>
          <w:b/>
          <w:color w:val="0D0D0D"/>
          <w:sz w:val="20"/>
          <w:szCs w:val="20"/>
          <w:lang w:val="ru-RU"/>
        </w:rPr>
      </w:pPr>
      <w:r w:rsidRPr="006F37EA">
        <w:rPr>
          <w:rStyle w:val="a7"/>
          <w:bCs/>
          <w:color w:val="0D0D0D"/>
          <w:sz w:val="20"/>
          <w:szCs w:val="20"/>
          <w:lang w:val="ru-RU"/>
        </w:rPr>
        <w:t>перерасчета и выплаты пенсии за выслугу</w:t>
      </w:r>
    </w:p>
    <w:p w:rsidR="00CE353A" w:rsidRPr="006F37EA" w:rsidRDefault="00CE353A" w:rsidP="00CE353A">
      <w:pPr>
        <w:ind w:firstLine="567"/>
        <w:jc w:val="right"/>
        <w:rPr>
          <w:b/>
          <w:color w:val="0D0D0D"/>
          <w:sz w:val="20"/>
          <w:szCs w:val="20"/>
          <w:lang w:val="ru-RU"/>
        </w:rPr>
      </w:pPr>
      <w:r w:rsidRPr="006F37EA">
        <w:rPr>
          <w:rStyle w:val="a7"/>
          <w:bCs/>
          <w:color w:val="0D0D0D"/>
          <w:sz w:val="20"/>
          <w:szCs w:val="20"/>
          <w:lang w:val="ru-RU"/>
        </w:rPr>
        <w:t>лет муниципальных служащих</w:t>
      </w:r>
    </w:p>
    <w:p w:rsidR="00CE353A" w:rsidRPr="006F37EA" w:rsidRDefault="00CE353A" w:rsidP="00CE353A">
      <w:pPr>
        <w:ind w:firstLine="567"/>
        <w:jc w:val="right"/>
        <w:rPr>
          <w:b/>
          <w:color w:val="0D0D0D"/>
          <w:sz w:val="20"/>
          <w:szCs w:val="20"/>
          <w:lang w:val="ru-RU"/>
        </w:rPr>
      </w:pPr>
      <w:proofErr w:type="spellStart"/>
      <w:r w:rsidRPr="006F37EA">
        <w:rPr>
          <w:rStyle w:val="a7"/>
          <w:bCs/>
          <w:color w:val="0D0D0D"/>
          <w:sz w:val="20"/>
          <w:szCs w:val="20"/>
          <w:lang w:val="ru-RU"/>
        </w:rPr>
        <w:t>Лысогорского</w:t>
      </w:r>
      <w:proofErr w:type="spellEnd"/>
      <w:r w:rsidRPr="006F37EA">
        <w:rPr>
          <w:rStyle w:val="a7"/>
          <w:bCs/>
          <w:color w:val="0D0D0D"/>
          <w:sz w:val="20"/>
          <w:szCs w:val="20"/>
          <w:lang w:val="ru-RU"/>
        </w:rPr>
        <w:t xml:space="preserve"> муниципального района</w:t>
      </w:r>
    </w:p>
    <w:p w:rsidR="00CE353A" w:rsidRPr="006F37EA" w:rsidRDefault="00CE353A" w:rsidP="00CE353A">
      <w:pPr>
        <w:ind w:firstLine="567"/>
        <w:jc w:val="both"/>
        <w:rPr>
          <w:b/>
          <w:sz w:val="20"/>
          <w:szCs w:val="20"/>
          <w:lang w:val="ru-RU"/>
        </w:rPr>
      </w:pPr>
    </w:p>
    <w:p w:rsidR="00CE353A" w:rsidRDefault="00CE353A" w:rsidP="00CE353A">
      <w:pPr>
        <w:pStyle w:val="a5"/>
        <w:ind w:left="4320"/>
        <w:rPr>
          <w:rFonts w:ascii="Times New Roman" w:hAnsi="Times New Roman" w:cs="Times New Roman"/>
          <w:sz w:val="20"/>
          <w:szCs w:val="20"/>
        </w:rPr>
      </w:pPr>
      <w:r>
        <w:rPr>
          <w:rFonts w:ascii="Times New Roman" w:hAnsi="Times New Roman" w:cs="Times New Roman"/>
          <w:sz w:val="20"/>
          <w:szCs w:val="20"/>
        </w:rPr>
        <w:t xml:space="preserve">Руководителю органа местного самоуправления  </w:t>
      </w:r>
      <w:proofErr w:type="spellStart"/>
      <w:r>
        <w:rPr>
          <w:rFonts w:ascii="Times New Roman" w:hAnsi="Times New Roman" w:cs="Times New Roman"/>
          <w:sz w:val="20"/>
          <w:szCs w:val="20"/>
        </w:rPr>
        <w:t>Лысогорского</w:t>
      </w:r>
      <w:proofErr w:type="spellEnd"/>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муниципального района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(Ф.И.О.)</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от 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(Ф.И.О.)</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замещавшего</w:t>
      </w:r>
      <w:proofErr w:type="gramEnd"/>
      <w:r>
        <w:rPr>
          <w:rFonts w:ascii="Times New Roman" w:hAnsi="Times New Roman" w:cs="Times New Roman"/>
          <w:sz w:val="20"/>
          <w:szCs w:val="20"/>
        </w:rPr>
        <w:t xml:space="preserve"> должность 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Дата рождения 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Документ, удостоверяющий личность 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Серия ________________ № 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Домашний адрес 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(место регистрации по месту жительства)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Телефон _________________________________</w:t>
      </w:r>
    </w:p>
    <w:p w:rsidR="00CE353A" w:rsidRPr="00CE353A" w:rsidRDefault="00CE353A" w:rsidP="00CE353A">
      <w:pPr>
        <w:ind w:firstLine="567"/>
        <w:jc w:val="both"/>
        <w:rPr>
          <w:sz w:val="20"/>
          <w:szCs w:val="20"/>
          <w:lang w:val="ru-RU"/>
        </w:rPr>
      </w:pPr>
    </w:p>
    <w:p w:rsidR="00CE353A" w:rsidRDefault="00CE353A" w:rsidP="00CE353A">
      <w:pPr>
        <w:pStyle w:val="a5"/>
        <w:ind w:firstLine="567"/>
        <w:jc w:val="center"/>
        <w:rPr>
          <w:rFonts w:ascii="Times New Roman" w:hAnsi="Times New Roman" w:cs="Times New Roman"/>
          <w:color w:val="0D0D0D"/>
          <w:sz w:val="20"/>
          <w:szCs w:val="20"/>
        </w:rPr>
      </w:pPr>
      <w:r>
        <w:rPr>
          <w:rStyle w:val="a7"/>
          <w:bCs/>
          <w:color w:val="0D0D0D"/>
          <w:sz w:val="20"/>
          <w:szCs w:val="20"/>
        </w:rPr>
        <w:t>Заявление</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В соответствии </w:t>
      </w:r>
      <w:r>
        <w:rPr>
          <w:rFonts w:ascii="Times New Roman" w:hAnsi="Times New Roman" w:cs="Times New Roman"/>
          <w:color w:val="0D0D0D"/>
          <w:sz w:val="20"/>
          <w:szCs w:val="20"/>
        </w:rPr>
        <w:t xml:space="preserve">с </w:t>
      </w:r>
      <w:hyperlink r:id="rId42" w:history="1">
        <w:r>
          <w:rPr>
            <w:rStyle w:val="a6"/>
            <w:color w:val="0D0D0D"/>
            <w:sz w:val="20"/>
            <w:szCs w:val="20"/>
          </w:rPr>
          <w:t>Законом</w:t>
        </w:r>
      </w:hyperlink>
      <w:r>
        <w:rPr>
          <w:rFonts w:ascii="Times New Roman" w:hAnsi="Times New Roman" w:cs="Times New Roman"/>
          <w:sz w:val="20"/>
          <w:szCs w:val="20"/>
        </w:rPr>
        <w:t xml:space="preserve">  Саратовской   области "О   государственной гражданской службе Саратовской области" прошу назначить пенсию за выслугу лет для муниципальных служащих района.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Трудовую пенсию получаю ____________________________________________________________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(вид пенсии)</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в __________________________________________________________________________________.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(наименование органа, осуществляющего пенсионное обеспечение)</w:t>
      </w:r>
    </w:p>
    <w:p w:rsidR="00CE353A" w:rsidRDefault="00CE353A" w:rsidP="00CE353A">
      <w:pPr>
        <w:pStyle w:val="a5"/>
        <w:ind w:firstLine="567"/>
        <w:rPr>
          <w:rFonts w:ascii="Times New Roman" w:hAnsi="Times New Roman" w:cs="Times New Roman"/>
          <w:sz w:val="20"/>
          <w:szCs w:val="20"/>
        </w:rPr>
      </w:pP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С обстоятельствами,  влекущими   прекращение,    приостановление   и</w:t>
      </w:r>
    </w:p>
    <w:p w:rsidR="00CE353A" w:rsidRDefault="00CE353A" w:rsidP="00CE353A">
      <w:pPr>
        <w:pStyle w:val="a5"/>
        <w:rPr>
          <w:rFonts w:ascii="Times New Roman" w:hAnsi="Times New Roman" w:cs="Times New Roman"/>
          <w:sz w:val="20"/>
          <w:szCs w:val="20"/>
        </w:rPr>
      </w:pPr>
      <w:r>
        <w:rPr>
          <w:rFonts w:ascii="Times New Roman" w:hAnsi="Times New Roman" w:cs="Times New Roman"/>
          <w:sz w:val="20"/>
          <w:szCs w:val="20"/>
        </w:rPr>
        <w:t>возобновление выплаты пенсии за выслугу лет  муниципальных служащих района, сроками прекращения,  приостановления  и  возобновления выплаты пенсии за выслугу лет, а также порядком выплаты пенсии за выслугу лет при перемене места жительства ознакомлен.</w:t>
      </w:r>
    </w:p>
    <w:p w:rsidR="006F37EA" w:rsidRDefault="00CE353A" w:rsidP="006F37EA">
      <w:pPr>
        <w:pStyle w:val="a5"/>
        <w:ind w:firstLine="567"/>
        <w:rPr>
          <w:rFonts w:ascii="Times New Roman" w:hAnsi="Times New Roman" w:cs="Times New Roman"/>
          <w:sz w:val="20"/>
          <w:szCs w:val="20"/>
        </w:rPr>
      </w:pPr>
      <w:r>
        <w:rPr>
          <w:rFonts w:ascii="Times New Roman" w:hAnsi="Times New Roman" w:cs="Times New Roman"/>
          <w:sz w:val="20"/>
          <w:szCs w:val="20"/>
        </w:rPr>
        <w:t xml:space="preserve">Обязуюсь сообщить в орган местного самоуправления </w:t>
      </w:r>
      <w:r w:rsidR="00547635">
        <w:rPr>
          <w:rFonts w:ascii="Times New Roman" w:hAnsi="Times New Roman" w:cs="Times New Roman"/>
          <w:sz w:val="20"/>
          <w:szCs w:val="20"/>
        </w:rPr>
        <w:t>Октябрьского</w:t>
      </w:r>
      <w:r>
        <w:rPr>
          <w:rFonts w:ascii="Times New Roman" w:hAnsi="Times New Roman" w:cs="Times New Roman"/>
          <w:sz w:val="20"/>
          <w:szCs w:val="20"/>
        </w:rPr>
        <w:t xml:space="preserve"> муниципального </w:t>
      </w:r>
      <w:r w:rsidR="00547635">
        <w:rPr>
          <w:rFonts w:ascii="Times New Roman" w:hAnsi="Times New Roman" w:cs="Times New Roman"/>
          <w:sz w:val="20"/>
          <w:szCs w:val="20"/>
        </w:rPr>
        <w:t>образования</w:t>
      </w:r>
      <w:proofErr w:type="gramStart"/>
      <w:r w:rsidR="00547635">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осуществляющую выплату пенсии   за   выслугу лет, в течение 5 календарных дней о наступлении следующих обстоятельств: о   замещении государственной должности  Российской    Федерации, государственной должности    субъекта Российской Федерации,   замещаемой   на   постоянной   основе,  должности государственной гражданской службы, муниципальной  должности,  замещаемой на постоянной основе, или должности  муниципальной службы;  о  назначении выплат,    предусмотренных   </w:t>
      </w:r>
      <w:hyperlink r:id="rId43" w:history="1">
        <w:r>
          <w:rPr>
            <w:rStyle w:val="a6"/>
            <w:color w:val="0D0D0D"/>
            <w:sz w:val="20"/>
            <w:szCs w:val="20"/>
          </w:rPr>
          <w:t>частью   11   статьи 8</w:t>
        </w:r>
      </w:hyperlink>
      <w:r>
        <w:rPr>
          <w:rFonts w:ascii="Times New Roman" w:hAnsi="Times New Roman" w:cs="Times New Roman"/>
          <w:sz w:val="20"/>
          <w:szCs w:val="20"/>
        </w:rPr>
        <w:t xml:space="preserve">   Закона  области  "О государственной гражданской службе Саратовской  области",  при  получении которых исключено одновременное получение   пенсии  за  выслугу   лет;  о лишении знака отличия "За  безупречную службу"; о   прекращении   выплаты трудовой пенсии; о перемене места жительства.</w:t>
      </w:r>
    </w:p>
    <w:p w:rsidR="006F37EA" w:rsidRDefault="006F37EA" w:rsidP="00CE353A">
      <w:pPr>
        <w:pStyle w:val="a5"/>
        <w:ind w:firstLine="567"/>
        <w:rPr>
          <w:rFonts w:ascii="Times New Roman" w:hAnsi="Times New Roman" w:cs="Times New Roman"/>
          <w:sz w:val="20"/>
          <w:szCs w:val="20"/>
        </w:rPr>
      </w:pP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"__" ________________ 20___ г.               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(подпись заявителя)</w:t>
      </w:r>
    </w:p>
    <w:p w:rsidR="00CE353A" w:rsidRPr="00CE353A" w:rsidRDefault="00CE353A" w:rsidP="00CE353A">
      <w:pPr>
        <w:ind w:firstLine="567"/>
        <w:jc w:val="both"/>
        <w:rPr>
          <w:sz w:val="20"/>
          <w:szCs w:val="20"/>
          <w:lang w:val="ru-RU"/>
        </w:rPr>
      </w:pP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Заявление зарегистрировано: "___" ______________ 20 __ г.</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(дата регистрации)</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М.П.</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(подпись, фамилия, инициалы, должность работника кадровой службы,</w:t>
      </w:r>
      <w:proofErr w:type="gramEnd"/>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зарегистрировавшего</w:t>
      </w:r>
      <w:proofErr w:type="gramEnd"/>
      <w:r>
        <w:rPr>
          <w:rFonts w:ascii="Times New Roman" w:hAnsi="Times New Roman" w:cs="Times New Roman"/>
          <w:sz w:val="20"/>
          <w:szCs w:val="20"/>
        </w:rPr>
        <w:t xml:space="preserve"> заявление)</w:t>
      </w:r>
    </w:p>
    <w:p w:rsidR="00CE353A" w:rsidRDefault="00CE353A" w:rsidP="00CE353A">
      <w:pPr>
        <w:pStyle w:val="a5"/>
        <w:ind w:firstLine="567"/>
        <w:rPr>
          <w:rFonts w:ascii="Times New Roman" w:hAnsi="Times New Roman" w:cs="Times New Roman"/>
          <w:sz w:val="20"/>
          <w:szCs w:val="20"/>
        </w:rPr>
      </w:pP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-----------------------------Линия отреза--------------------------------</w:t>
      </w:r>
    </w:p>
    <w:p w:rsidR="00CE353A" w:rsidRPr="006F37EA" w:rsidRDefault="00CE353A" w:rsidP="006F37E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Расписка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Заявление и документы гражданина 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о назначении пенсии за выслугу лет муниципальных  служащих</w:t>
      </w:r>
    </w:p>
    <w:p w:rsidR="00CE353A" w:rsidRDefault="00CE353A" w:rsidP="00CE353A">
      <w:pPr>
        <w:pStyle w:val="a5"/>
        <w:ind w:firstLine="567"/>
        <w:rPr>
          <w:rFonts w:ascii="Times New Roman" w:hAnsi="Times New Roman" w:cs="Times New Roman"/>
          <w:sz w:val="20"/>
          <w:szCs w:val="20"/>
        </w:rPr>
      </w:pPr>
      <w:proofErr w:type="spellStart"/>
      <w:r>
        <w:rPr>
          <w:rFonts w:ascii="Times New Roman" w:hAnsi="Times New Roman" w:cs="Times New Roman"/>
          <w:sz w:val="20"/>
          <w:szCs w:val="20"/>
        </w:rPr>
        <w:t>Лысогорского</w:t>
      </w:r>
      <w:proofErr w:type="spellEnd"/>
      <w:r>
        <w:rPr>
          <w:rFonts w:ascii="Times New Roman" w:hAnsi="Times New Roman" w:cs="Times New Roman"/>
          <w:sz w:val="20"/>
          <w:szCs w:val="20"/>
        </w:rPr>
        <w:t xml:space="preserve"> муниципального района </w:t>
      </w:r>
      <w:proofErr w:type="gramStart"/>
      <w:r>
        <w:rPr>
          <w:rFonts w:ascii="Times New Roman" w:hAnsi="Times New Roman" w:cs="Times New Roman"/>
          <w:sz w:val="20"/>
          <w:szCs w:val="20"/>
        </w:rPr>
        <w:t>приняты</w:t>
      </w:r>
      <w:proofErr w:type="gramEnd"/>
      <w:r>
        <w:rPr>
          <w:rFonts w:ascii="Times New Roman" w:hAnsi="Times New Roman" w:cs="Times New Roman"/>
          <w:sz w:val="20"/>
          <w:szCs w:val="20"/>
        </w:rPr>
        <w:t xml:space="preserve"> "_" _______ 20__ года.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Недостающие документы:</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следует представить в срок до ______________ 20_ года.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(фамилия и инициалы специалиста, принявшего документы)</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 xml:space="preserve">                           (подпись специалиста)</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Контактный телефон: _________________</w:t>
      </w:r>
    </w:p>
    <w:p w:rsidR="00CE353A" w:rsidRPr="00CE353A" w:rsidRDefault="00CE353A" w:rsidP="00CE353A">
      <w:pPr>
        <w:ind w:firstLine="567"/>
        <w:jc w:val="right"/>
        <w:rPr>
          <w:rStyle w:val="a7"/>
          <w:b w:val="0"/>
          <w:bCs/>
          <w:color w:val="0D0D0D"/>
          <w:lang w:val="ru-RU"/>
        </w:rPr>
      </w:pPr>
    </w:p>
    <w:p w:rsidR="00CE353A" w:rsidRPr="00CE353A" w:rsidRDefault="00CE353A" w:rsidP="00CE353A">
      <w:pPr>
        <w:ind w:firstLine="567"/>
        <w:jc w:val="right"/>
        <w:rPr>
          <w:b/>
          <w:lang w:val="ru-RU"/>
        </w:rPr>
      </w:pPr>
      <w:r w:rsidRPr="00CE353A">
        <w:rPr>
          <w:rStyle w:val="a7"/>
          <w:bCs/>
          <w:color w:val="0D0D0D"/>
          <w:lang w:val="ru-RU"/>
        </w:rPr>
        <w:t>Приложение №</w:t>
      </w:r>
      <w:r>
        <w:rPr>
          <w:rStyle w:val="a7"/>
          <w:bCs/>
          <w:color w:val="0D0D0D"/>
        </w:rPr>
        <w:t> </w:t>
      </w:r>
      <w:r w:rsidRPr="00CE353A">
        <w:rPr>
          <w:rStyle w:val="a7"/>
          <w:bCs/>
          <w:color w:val="0D0D0D"/>
          <w:lang w:val="ru-RU"/>
        </w:rPr>
        <w:t>3</w:t>
      </w:r>
    </w:p>
    <w:p w:rsidR="00CE353A" w:rsidRPr="00CE353A" w:rsidRDefault="00CE353A" w:rsidP="00CE353A">
      <w:pPr>
        <w:ind w:firstLine="567"/>
        <w:jc w:val="right"/>
        <w:rPr>
          <w:b/>
          <w:color w:val="0D0D0D"/>
          <w:lang w:val="ru-RU"/>
        </w:rPr>
      </w:pPr>
      <w:r w:rsidRPr="00CE353A">
        <w:rPr>
          <w:rStyle w:val="a7"/>
          <w:bCs/>
          <w:color w:val="0D0D0D"/>
          <w:lang w:val="ru-RU"/>
        </w:rPr>
        <w:t xml:space="preserve">к </w:t>
      </w:r>
      <w:hyperlink r:id="rId44" w:anchor="sub_1000" w:history="1">
        <w:r w:rsidRPr="00CE353A">
          <w:rPr>
            <w:rStyle w:val="a6"/>
            <w:b/>
            <w:bCs/>
            <w:color w:val="0D0D0D"/>
            <w:lang w:val="ru-RU"/>
          </w:rPr>
          <w:t>Положению</w:t>
        </w:r>
      </w:hyperlink>
      <w:r w:rsidRPr="00CE353A">
        <w:rPr>
          <w:rStyle w:val="a7"/>
          <w:bCs/>
          <w:color w:val="0D0D0D"/>
          <w:lang w:val="ru-RU"/>
        </w:rPr>
        <w:t xml:space="preserve"> о порядке назначения,</w:t>
      </w:r>
    </w:p>
    <w:p w:rsidR="00CE353A" w:rsidRPr="00CE353A" w:rsidRDefault="00CE353A" w:rsidP="00CE353A">
      <w:pPr>
        <w:ind w:firstLine="567"/>
        <w:jc w:val="right"/>
        <w:rPr>
          <w:b/>
          <w:color w:val="0D0D0D"/>
          <w:lang w:val="ru-RU"/>
        </w:rPr>
      </w:pPr>
      <w:r w:rsidRPr="00CE353A">
        <w:rPr>
          <w:rStyle w:val="a7"/>
          <w:bCs/>
          <w:color w:val="0D0D0D"/>
          <w:lang w:val="ru-RU"/>
        </w:rPr>
        <w:t>перерасчета и выплаты пенсии за выслугу</w:t>
      </w:r>
    </w:p>
    <w:p w:rsidR="00CE353A" w:rsidRDefault="00CE353A" w:rsidP="00CE353A">
      <w:pPr>
        <w:ind w:firstLine="567"/>
        <w:jc w:val="right"/>
        <w:rPr>
          <w:rStyle w:val="a7"/>
          <w:bCs/>
          <w:color w:val="0D0D0D"/>
          <w:lang w:val="ru-RU"/>
        </w:rPr>
      </w:pPr>
      <w:r w:rsidRPr="00CE353A">
        <w:rPr>
          <w:rStyle w:val="a7"/>
          <w:bCs/>
          <w:color w:val="0D0D0D"/>
          <w:lang w:val="ru-RU"/>
        </w:rPr>
        <w:t>лет муниципальных служащих</w:t>
      </w:r>
    </w:p>
    <w:p w:rsidR="006F37EA" w:rsidRPr="00CE353A" w:rsidRDefault="006F37EA" w:rsidP="00CE353A">
      <w:pPr>
        <w:ind w:firstLine="567"/>
        <w:jc w:val="right"/>
        <w:rPr>
          <w:b/>
          <w:color w:val="0D0D0D"/>
          <w:lang w:val="ru-RU"/>
        </w:rPr>
      </w:pPr>
      <w:r>
        <w:rPr>
          <w:rStyle w:val="a7"/>
          <w:bCs/>
          <w:color w:val="0D0D0D"/>
          <w:lang w:val="ru-RU"/>
        </w:rPr>
        <w:t>Октябрьского муниципального образования</w:t>
      </w:r>
    </w:p>
    <w:p w:rsidR="00CE353A" w:rsidRPr="00CE353A" w:rsidRDefault="00CE353A" w:rsidP="00CE353A">
      <w:pPr>
        <w:ind w:firstLine="567"/>
        <w:jc w:val="right"/>
        <w:rPr>
          <w:b/>
          <w:color w:val="0D0D0D"/>
          <w:lang w:val="ru-RU"/>
        </w:rPr>
      </w:pPr>
      <w:proofErr w:type="spellStart"/>
      <w:r w:rsidRPr="00CE353A">
        <w:rPr>
          <w:rStyle w:val="a7"/>
          <w:bCs/>
          <w:color w:val="0D0D0D"/>
          <w:lang w:val="ru-RU"/>
        </w:rPr>
        <w:t>Лысогорского</w:t>
      </w:r>
      <w:proofErr w:type="spellEnd"/>
      <w:r w:rsidRPr="00CE353A">
        <w:rPr>
          <w:rStyle w:val="a7"/>
          <w:bCs/>
          <w:color w:val="0D0D0D"/>
          <w:lang w:val="ru-RU"/>
        </w:rPr>
        <w:t xml:space="preserve"> муниципального района</w:t>
      </w:r>
    </w:p>
    <w:p w:rsidR="00CE353A" w:rsidRPr="00CE353A" w:rsidRDefault="00CE353A" w:rsidP="00CE353A">
      <w:pPr>
        <w:ind w:firstLine="567"/>
        <w:jc w:val="both"/>
        <w:rPr>
          <w:b/>
          <w:color w:val="0D0D0D"/>
          <w:lang w:val="ru-RU"/>
        </w:rPr>
      </w:pPr>
    </w:p>
    <w:p w:rsidR="00CE353A" w:rsidRDefault="00CE353A" w:rsidP="00CE353A">
      <w:pPr>
        <w:pStyle w:val="a5"/>
        <w:ind w:firstLine="567"/>
        <w:rPr>
          <w:rStyle w:val="a7"/>
          <w:rFonts w:ascii="Times New Roman" w:hAnsi="Times New Roman" w:cs="Times New Roman"/>
          <w:bCs/>
          <w:color w:val="0D0D0D"/>
          <w:sz w:val="20"/>
        </w:rPr>
      </w:pPr>
      <w:r>
        <w:rPr>
          <w:rStyle w:val="a7"/>
          <w:b w:val="0"/>
          <w:bCs/>
          <w:color w:val="0D0D0D"/>
          <w:sz w:val="20"/>
        </w:rPr>
        <w:t xml:space="preserve">                </w:t>
      </w: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rPr>
          <w:rStyle w:val="a7"/>
          <w:b w:val="0"/>
          <w:bCs/>
          <w:color w:val="0D0D0D"/>
          <w:sz w:val="20"/>
        </w:rPr>
      </w:pPr>
    </w:p>
    <w:p w:rsidR="00CE353A" w:rsidRDefault="00CE353A" w:rsidP="00CE353A">
      <w:pPr>
        <w:pStyle w:val="a5"/>
        <w:ind w:firstLine="567"/>
        <w:jc w:val="center"/>
      </w:pPr>
      <w:r>
        <w:rPr>
          <w:rStyle w:val="a7"/>
          <w:bCs/>
          <w:color w:val="0D0D0D"/>
          <w:sz w:val="20"/>
        </w:rPr>
        <w:t>Справка</w:t>
      </w:r>
    </w:p>
    <w:p w:rsidR="00CE353A" w:rsidRDefault="00CE353A" w:rsidP="00CE353A">
      <w:pPr>
        <w:pStyle w:val="a5"/>
        <w:ind w:firstLine="567"/>
        <w:jc w:val="center"/>
        <w:rPr>
          <w:rFonts w:ascii="Times New Roman" w:hAnsi="Times New Roman" w:cs="Times New Roman"/>
          <w:color w:val="0D0D0D"/>
          <w:sz w:val="20"/>
        </w:rPr>
      </w:pPr>
      <w:r>
        <w:rPr>
          <w:rStyle w:val="a7"/>
          <w:bCs/>
          <w:color w:val="0D0D0D"/>
          <w:sz w:val="20"/>
        </w:rPr>
        <w:t>о размере должностного оклада  лица,</w:t>
      </w:r>
    </w:p>
    <w:p w:rsidR="00CE353A" w:rsidRDefault="00CE353A" w:rsidP="00CE353A">
      <w:pPr>
        <w:pStyle w:val="a5"/>
        <w:ind w:firstLine="567"/>
        <w:jc w:val="center"/>
        <w:rPr>
          <w:rFonts w:ascii="Times New Roman" w:hAnsi="Times New Roman" w:cs="Times New Roman"/>
          <w:color w:val="0D0D0D"/>
          <w:sz w:val="20"/>
        </w:rPr>
      </w:pPr>
      <w:proofErr w:type="gramStart"/>
      <w:r>
        <w:rPr>
          <w:rStyle w:val="a7"/>
          <w:bCs/>
          <w:color w:val="0D0D0D"/>
          <w:sz w:val="20"/>
        </w:rPr>
        <w:t>замещавшего</w:t>
      </w:r>
      <w:proofErr w:type="gramEnd"/>
      <w:r>
        <w:rPr>
          <w:rStyle w:val="a7"/>
          <w:bCs/>
          <w:color w:val="0D0D0D"/>
          <w:sz w:val="20"/>
        </w:rPr>
        <w:t xml:space="preserve"> должность муниципальной службы</w:t>
      </w:r>
    </w:p>
    <w:p w:rsidR="00CE353A" w:rsidRDefault="00CE353A" w:rsidP="00CE353A">
      <w:pPr>
        <w:pStyle w:val="a5"/>
        <w:ind w:firstLine="567"/>
        <w:jc w:val="center"/>
        <w:rPr>
          <w:rFonts w:ascii="Times New Roman" w:hAnsi="Times New Roman" w:cs="Times New Roman"/>
          <w:color w:val="0D0D0D"/>
          <w:sz w:val="20"/>
        </w:rPr>
      </w:pPr>
      <w:r>
        <w:rPr>
          <w:rStyle w:val="a7"/>
          <w:bCs/>
          <w:color w:val="0D0D0D"/>
          <w:sz w:val="20"/>
        </w:rPr>
        <w:t>района, для установления пенсии за выслугу лет</w:t>
      </w:r>
    </w:p>
    <w:p w:rsidR="00CE353A" w:rsidRPr="00CE353A" w:rsidRDefault="00CE353A" w:rsidP="00CE353A">
      <w:pPr>
        <w:ind w:firstLine="567"/>
        <w:jc w:val="both"/>
        <w:rPr>
          <w:sz w:val="20"/>
          <w:lang w:val="ru-RU"/>
        </w:rPr>
      </w:pP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Должностной    оклад     муниципального    служащего района</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в  соответствии  с  замещаемой  им должностью муниципальной  службы  </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района        на   дату    прекращения     муниципальной службы   </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составляет ____________________________________________________________.</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(размер в рублях)</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Основание выдачи: _________________________________________________.</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(лицевые счета, ведомости на зарплату и др.)</w:t>
      </w:r>
    </w:p>
    <w:p w:rsidR="00CE353A" w:rsidRPr="00CE353A" w:rsidRDefault="00CE353A" w:rsidP="00CE353A">
      <w:pPr>
        <w:ind w:firstLine="567"/>
        <w:jc w:val="both"/>
        <w:rPr>
          <w:sz w:val="20"/>
          <w:lang w:val="ru-RU"/>
        </w:rPr>
      </w:pP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Руководитель органа</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местного самоуправления района ____________ _____________________________</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(подпись)               (фамилия, инициалы)</w:t>
      </w:r>
    </w:p>
    <w:p w:rsidR="00CE353A" w:rsidRPr="00CE353A" w:rsidRDefault="00CE353A" w:rsidP="00CE353A">
      <w:pPr>
        <w:ind w:firstLine="567"/>
        <w:jc w:val="both"/>
        <w:rPr>
          <w:sz w:val="20"/>
          <w:lang w:val="ru-RU"/>
        </w:rPr>
      </w:pP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Главный бухгалтер _____________ _________________________________________</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(подпись)                            (фамилия, инициалы)</w:t>
      </w:r>
    </w:p>
    <w:p w:rsidR="00CE353A" w:rsidRPr="00CE353A" w:rsidRDefault="00CE353A" w:rsidP="00CE353A">
      <w:pPr>
        <w:ind w:firstLine="567"/>
        <w:jc w:val="both"/>
        <w:rPr>
          <w:sz w:val="20"/>
          <w:lang w:val="ru-RU"/>
        </w:rPr>
      </w:pP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М.П.</w:t>
      </w:r>
    </w:p>
    <w:p w:rsidR="00CE353A" w:rsidRPr="00CE353A" w:rsidRDefault="00CE353A" w:rsidP="00CE353A">
      <w:pPr>
        <w:ind w:firstLine="567"/>
        <w:jc w:val="both"/>
        <w:rPr>
          <w:sz w:val="20"/>
          <w:lang w:val="ru-RU"/>
        </w:rPr>
      </w:pP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Дата выдачи ____________________________</w:t>
      </w:r>
    </w:p>
    <w:p w:rsidR="00CE353A" w:rsidRDefault="00CE353A" w:rsidP="00CE353A">
      <w:pPr>
        <w:pStyle w:val="a5"/>
        <w:ind w:firstLine="567"/>
        <w:rPr>
          <w:rFonts w:ascii="Times New Roman" w:hAnsi="Times New Roman" w:cs="Times New Roman"/>
          <w:sz w:val="20"/>
        </w:rPr>
      </w:pPr>
      <w:r>
        <w:rPr>
          <w:rFonts w:ascii="Times New Roman" w:hAnsi="Times New Roman" w:cs="Times New Roman"/>
          <w:sz w:val="20"/>
        </w:rPr>
        <w:t xml:space="preserve">                                     (число, месяц, год)</w:t>
      </w:r>
    </w:p>
    <w:p w:rsidR="00CE353A" w:rsidRPr="00CE353A" w:rsidRDefault="00CE353A" w:rsidP="00CE353A">
      <w:pPr>
        <w:ind w:firstLine="567"/>
        <w:jc w:val="both"/>
        <w:rPr>
          <w:lang w:val="ru-RU"/>
        </w:rPr>
      </w:pPr>
    </w:p>
    <w:p w:rsidR="00CE353A" w:rsidRDefault="00CE353A" w:rsidP="00CE353A">
      <w:pPr>
        <w:pStyle w:val="a4"/>
        <w:ind w:firstLine="567"/>
        <w:rPr>
          <w:rFonts w:ascii="Times New Roman" w:hAnsi="Times New Roman" w:cs="Times New Roman"/>
        </w:rPr>
      </w:pPr>
      <w:r>
        <w:rPr>
          <w:rFonts w:ascii="Times New Roman" w:hAnsi="Times New Roman" w:cs="Times New Roman"/>
          <w:color w:val="000000"/>
        </w:rPr>
        <w:t xml:space="preserve"> </w:t>
      </w: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ind w:firstLine="567"/>
        <w:jc w:val="right"/>
        <w:rPr>
          <w:rStyle w:val="a7"/>
          <w:b w:val="0"/>
          <w:bCs/>
          <w:lang w:val="ru-RU"/>
        </w:rPr>
      </w:pPr>
    </w:p>
    <w:p w:rsidR="00CE353A" w:rsidRPr="00CE353A" w:rsidRDefault="00CE353A" w:rsidP="00CE353A">
      <w:pPr>
        <w:rPr>
          <w:lang w:val="ru-RU"/>
        </w:rPr>
        <w:sectPr w:rsidR="00CE353A" w:rsidRPr="00CE353A">
          <w:pgSz w:w="11904" w:h="16834"/>
          <w:pgMar w:top="284" w:right="1440" w:bottom="340" w:left="1440" w:header="720" w:footer="720" w:gutter="0"/>
          <w:cols w:space="720"/>
        </w:sectPr>
      </w:pPr>
    </w:p>
    <w:p w:rsidR="00CE353A" w:rsidRPr="006F37EA" w:rsidRDefault="00CE353A" w:rsidP="00CE353A">
      <w:pPr>
        <w:ind w:firstLine="567"/>
        <w:jc w:val="right"/>
        <w:rPr>
          <w:color w:val="0D0D0D"/>
          <w:sz w:val="20"/>
          <w:szCs w:val="20"/>
          <w:lang w:val="ru-RU"/>
        </w:rPr>
      </w:pPr>
      <w:r w:rsidRPr="006F37EA">
        <w:rPr>
          <w:rStyle w:val="a7"/>
          <w:bCs/>
          <w:color w:val="0D0D0D"/>
          <w:sz w:val="20"/>
          <w:szCs w:val="20"/>
          <w:lang w:val="ru-RU"/>
        </w:rPr>
        <w:lastRenderedPageBreak/>
        <w:t>Приложение №</w:t>
      </w:r>
      <w:r w:rsidRPr="006F37EA">
        <w:rPr>
          <w:rStyle w:val="a7"/>
          <w:bCs/>
          <w:color w:val="0D0D0D"/>
          <w:sz w:val="20"/>
          <w:szCs w:val="20"/>
        </w:rPr>
        <w:t> </w:t>
      </w:r>
      <w:r w:rsidRPr="006F37EA">
        <w:rPr>
          <w:rStyle w:val="a7"/>
          <w:bCs/>
          <w:color w:val="0D0D0D"/>
          <w:sz w:val="20"/>
          <w:szCs w:val="20"/>
          <w:lang w:val="ru-RU"/>
        </w:rPr>
        <w:t>4</w:t>
      </w:r>
    </w:p>
    <w:p w:rsidR="00CE353A" w:rsidRPr="006F37EA" w:rsidRDefault="00CE353A" w:rsidP="00CE353A">
      <w:pPr>
        <w:ind w:firstLine="567"/>
        <w:jc w:val="right"/>
        <w:rPr>
          <w:color w:val="0D0D0D"/>
          <w:sz w:val="20"/>
          <w:szCs w:val="20"/>
          <w:lang w:val="ru-RU"/>
        </w:rPr>
      </w:pPr>
      <w:r w:rsidRPr="006F37EA">
        <w:rPr>
          <w:rStyle w:val="a7"/>
          <w:bCs/>
          <w:color w:val="0D0D0D"/>
          <w:sz w:val="20"/>
          <w:szCs w:val="20"/>
          <w:lang w:val="ru-RU"/>
        </w:rPr>
        <w:t xml:space="preserve">к </w:t>
      </w:r>
      <w:hyperlink r:id="rId45" w:anchor="sub_1000" w:history="1">
        <w:r w:rsidRPr="006F37EA">
          <w:rPr>
            <w:rStyle w:val="a6"/>
            <w:b/>
            <w:bCs/>
            <w:color w:val="0D0D0D"/>
            <w:sz w:val="20"/>
            <w:szCs w:val="20"/>
            <w:lang w:val="ru-RU"/>
          </w:rPr>
          <w:t>Положению</w:t>
        </w:r>
      </w:hyperlink>
      <w:r w:rsidRPr="006F37EA">
        <w:rPr>
          <w:rStyle w:val="a7"/>
          <w:bCs/>
          <w:color w:val="0D0D0D"/>
          <w:sz w:val="20"/>
          <w:szCs w:val="20"/>
          <w:lang w:val="ru-RU"/>
        </w:rPr>
        <w:t xml:space="preserve"> о порядке назначения,</w:t>
      </w:r>
    </w:p>
    <w:p w:rsidR="00CE353A" w:rsidRPr="006F37EA" w:rsidRDefault="00CE353A" w:rsidP="00CE353A">
      <w:pPr>
        <w:ind w:firstLine="567"/>
        <w:jc w:val="right"/>
        <w:rPr>
          <w:color w:val="0D0D0D"/>
          <w:sz w:val="20"/>
          <w:szCs w:val="20"/>
          <w:lang w:val="ru-RU"/>
        </w:rPr>
      </w:pPr>
      <w:r w:rsidRPr="006F37EA">
        <w:rPr>
          <w:rStyle w:val="a7"/>
          <w:bCs/>
          <w:color w:val="0D0D0D"/>
          <w:sz w:val="20"/>
          <w:szCs w:val="20"/>
          <w:lang w:val="ru-RU"/>
        </w:rPr>
        <w:t>перерасчета и выплаты пенсии за выслугу</w:t>
      </w:r>
    </w:p>
    <w:p w:rsidR="00CE353A" w:rsidRDefault="00CE353A" w:rsidP="00CE353A">
      <w:pPr>
        <w:ind w:firstLine="567"/>
        <w:jc w:val="right"/>
        <w:rPr>
          <w:rStyle w:val="a7"/>
          <w:bCs/>
          <w:color w:val="0D0D0D"/>
          <w:sz w:val="20"/>
          <w:szCs w:val="20"/>
          <w:lang w:val="ru-RU"/>
        </w:rPr>
      </w:pPr>
      <w:r w:rsidRPr="006F37EA">
        <w:rPr>
          <w:rStyle w:val="a7"/>
          <w:bCs/>
          <w:color w:val="0D0D0D"/>
          <w:sz w:val="20"/>
          <w:szCs w:val="20"/>
          <w:lang w:val="ru-RU"/>
        </w:rPr>
        <w:t>лет муниципальных служащих</w:t>
      </w:r>
    </w:p>
    <w:p w:rsidR="006F37EA" w:rsidRPr="006F37EA" w:rsidRDefault="006F37EA" w:rsidP="00CE353A">
      <w:pPr>
        <w:ind w:firstLine="567"/>
        <w:jc w:val="right"/>
        <w:rPr>
          <w:color w:val="0D0D0D"/>
          <w:sz w:val="20"/>
          <w:szCs w:val="20"/>
          <w:lang w:val="ru-RU"/>
        </w:rPr>
      </w:pPr>
      <w:r>
        <w:rPr>
          <w:rStyle w:val="a7"/>
          <w:bCs/>
          <w:color w:val="0D0D0D"/>
          <w:sz w:val="20"/>
          <w:szCs w:val="20"/>
          <w:lang w:val="ru-RU"/>
        </w:rPr>
        <w:t xml:space="preserve">Октябрьского муниципального образования </w:t>
      </w:r>
    </w:p>
    <w:p w:rsidR="00CE353A" w:rsidRPr="006F37EA" w:rsidRDefault="00CE353A" w:rsidP="00CE353A">
      <w:pPr>
        <w:ind w:firstLine="567"/>
        <w:jc w:val="right"/>
        <w:rPr>
          <w:color w:val="0D0D0D"/>
          <w:sz w:val="20"/>
          <w:szCs w:val="20"/>
          <w:lang w:val="ru-RU"/>
        </w:rPr>
      </w:pPr>
      <w:proofErr w:type="spellStart"/>
      <w:r w:rsidRPr="006F37EA">
        <w:rPr>
          <w:rStyle w:val="a7"/>
          <w:bCs/>
          <w:color w:val="0D0D0D"/>
          <w:sz w:val="20"/>
          <w:szCs w:val="20"/>
          <w:lang w:val="ru-RU"/>
        </w:rPr>
        <w:t>Лысогорского</w:t>
      </w:r>
      <w:proofErr w:type="spellEnd"/>
      <w:r w:rsidRPr="006F37EA">
        <w:rPr>
          <w:rStyle w:val="a7"/>
          <w:bCs/>
          <w:color w:val="0D0D0D"/>
          <w:sz w:val="20"/>
          <w:szCs w:val="20"/>
          <w:lang w:val="ru-RU"/>
        </w:rPr>
        <w:t xml:space="preserve"> муниципального района</w:t>
      </w:r>
    </w:p>
    <w:p w:rsidR="00CE353A" w:rsidRPr="00CE353A" w:rsidRDefault="00CE353A" w:rsidP="00CE353A">
      <w:pPr>
        <w:jc w:val="both"/>
        <w:rPr>
          <w:lang w:val="ru-RU"/>
        </w:rPr>
      </w:pPr>
    </w:p>
    <w:p w:rsidR="00CE353A" w:rsidRPr="00CE353A" w:rsidRDefault="00CE353A" w:rsidP="00CE353A">
      <w:pPr>
        <w:jc w:val="center"/>
        <w:rPr>
          <w:b/>
          <w:lang w:val="ru-RU"/>
        </w:rPr>
      </w:pPr>
      <w:r w:rsidRPr="00CE353A">
        <w:rPr>
          <w:b/>
          <w:lang w:val="ru-RU"/>
        </w:rPr>
        <w:t>Справка</w:t>
      </w:r>
    </w:p>
    <w:p w:rsidR="00CE353A" w:rsidRPr="00CE353A" w:rsidRDefault="00CE353A" w:rsidP="00CE353A">
      <w:pPr>
        <w:jc w:val="center"/>
        <w:rPr>
          <w:b/>
          <w:lang w:val="ru-RU"/>
        </w:rPr>
      </w:pPr>
      <w:r w:rsidRPr="00CE353A">
        <w:rPr>
          <w:b/>
          <w:lang w:val="ru-RU"/>
        </w:rPr>
        <w:t>о стаже муниципальной службы</w:t>
      </w:r>
    </w:p>
    <w:p w:rsidR="00CE353A" w:rsidRPr="00CE353A" w:rsidRDefault="00CE353A" w:rsidP="00CE353A">
      <w:pPr>
        <w:rPr>
          <w:lang w:val="ru-RU"/>
        </w:rPr>
      </w:pPr>
      <w:r w:rsidRPr="00CE353A">
        <w:rPr>
          <w:lang w:val="ru-RU"/>
        </w:rPr>
        <w:t xml:space="preserve">____________________________________________________________________________________________________________, </w:t>
      </w:r>
      <w:proofErr w:type="gramStart"/>
      <w:r w:rsidRPr="00CE353A">
        <w:rPr>
          <w:lang w:val="ru-RU"/>
        </w:rPr>
        <w:t>замещавшего</w:t>
      </w:r>
      <w:proofErr w:type="gramEnd"/>
      <w:r w:rsidRPr="00CE353A">
        <w:rPr>
          <w:lang w:val="ru-RU"/>
        </w:rPr>
        <w:t xml:space="preserve"> должность</w:t>
      </w:r>
    </w:p>
    <w:p w:rsidR="00CE353A" w:rsidRPr="00CE353A" w:rsidRDefault="00CE353A" w:rsidP="00CE353A">
      <w:pPr>
        <w:ind w:left="4956" w:firstLine="708"/>
        <w:rPr>
          <w:lang w:val="ru-RU"/>
        </w:rPr>
      </w:pPr>
      <w:r w:rsidRPr="00CE353A">
        <w:rPr>
          <w:lang w:val="ru-RU"/>
        </w:rPr>
        <w:t>(Ф.И.О.)</w:t>
      </w:r>
    </w:p>
    <w:p w:rsidR="00CE353A" w:rsidRPr="00CE353A" w:rsidRDefault="00CE353A" w:rsidP="00CE353A">
      <w:pPr>
        <w:rPr>
          <w:lang w:val="ru-RU"/>
        </w:rPr>
      </w:pPr>
      <w:r w:rsidRPr="00CE353A">
        <w:rPr>
          <w:lang w:val="ru-RU"/>
        </w:rPr>
        <w:t xml:space="preserve">______________________________________________________________________________________________, </w:t>
      </w:r>
      <w:proofErr w:type="gramStart"/>
      <w:r w:rsidRPr="00CE353A">
        <w:rPr>
          <w:lang w:val="ru-RU"/>
        </w:rPr>
        <w:t>дающем</w:t>
      </w:r>
      <w:proofErr w:type="gramEnd"/>
      <w:r w:rsidRPr="00CE353A">
        <w:rPr>
          <w:lang w:val="ru-RU"/>
        </w:rPr>
        <w:t xml:space="preserve"> право на пенсию за выслугу лет.</w:t>
      </w:r>
    </w:p>
    <w:p w:rsidR="00CE353A" w:rsidRDefault="00CE353A" w:rsidP="00CE353A">
      <w:pPr>
        <w:ind w:left="3540" w:firstLine="708"/>
      </w:pPr>
      <w:r>
        <w:t>(</w:t>
      </w:r>
      <w:proofErr w:type="spellStart"/>
      <w:proofErr w:type="gramStart"/>
      <w:r>
        <w:t>наименование</w:t>
      </w:r>
      <w:proofErr w:type="spellEnd"/>
      <w:proofErr w:type="gramEnd"/>
      <w:r>
        <w:t xml:space="preserve"> </w:t>
      </w:r>
      <w:proofErr w:type="spellStart"/>
      <w:r>
        <w:t>должности</w:t>
      </w:r>
      <w:proofErr w:type="spellEnd"/>
      <w:r>
        <w:t>)</w:t>
      </w:r>
    </w:p>
    <w:p w:rsidR="00CE353A" w:rsidRDefault="00CE353A" w:rsidP="00CE353A"/>
    <w:tbl>
      <w:tblPr>
        <w:tblW w:w="15876" w:type="dxa"/>
        <w:jc w:val="center"/>
        <w:tblCellMar>
          <w:left w:w="40" w:type="dxa"/>
          <w:right w:w="40" w:type="dxa"/>
        </w:tblCellMar>
        <w:tblLook w:val="04A0"/>
      </w:tblPr>
      <w:tblGrid>
        <w:gridCol w:w="634"/>
        <w:gridCol w:w="2330"/>
        <w:gridCol w:w="899"/>
        <w:gridCol w:w="899"/>
        <w:gridCol w:w="905"/>
        <w:gridCol w:w="1769"/>
        <w:gridCol w:w="753"/>
        <w:gridCol w:w="1219"/>
        <w:gridCol w:w="845"/>
        <w:gridCol w:w="819"/>
        <w:gridCol w:w="1149"/>
        <w:gridCol w:w="845"/>
        <w:gridCol w:w="883"/>
        <w:gridCol w:w="1086"/>
        <w:gridCol w:w="841"/>
      </w:tblGrid>
      <w:tr w:rsidR="00CE353A" w:rsidRPr="00EC270D" w:rsidTr="00CE353A">
        <w:trPr>
          <w:trHeight w:val="816"/>
          <w:jc w:val="center"/>
        </w:trPr>
        <w:tc>
          <w:tcPr>
            <w:tcW w:w="200"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r>
              <w:t>№ п/п</w:t>
            </w:r>
          </w:p>
        </w:tc>
        <w:tc>
          <w:tcPr>
            <w:tcW w:w="734"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Основание</w:t>
            </w:r>
            <w:proofErr w:type="spellEnd"/>
            <w:r>
              <w:t>*</w:t>
            </w:r>
          </w:p>
        </w:tc>
        <w:tc>
          <w:tcPr>
            <w:tcW w:w="851" w:type="pct"/>
            <w:gridSpan w:val="3"/>
            <w:tcBorders>
              <w:top w:val="single" w:sz="6" w:space="0" w:color="auto"/>
              <w:left w:val="single" w:sz="6" w:space="0" w:color="auto"/>
              <w:bottom w:val="single" w:sz="6" w:space="0" w:color="auto"/>
              <w:right w:val="single" w:sz="6" w:space="0" w:color="auto"/>
            </w:tcBorders>
            <w:hideMark/>
          </w:tcPr>
          <w:p w:rsidR="00CE353A" w:rsidRPr="00CE353A" w:rsidRDefault="00CE353A">
            <w:pPr>
              <w:jc w:val="center"/>
              <w:rPr>
                <w:lang w:val="ru-RU"/>
              </w:rPr>
            </w:pPr>
            <w:r w:rsidRPr="00CE353A">
              <w:rPr>
                <w:lang w:val="ru-RU"/>
              </w:rPr>
              <w:t>Дата начала и окончания периода, учитываемого в стаж муниципальной службы</w:t>
            </w:r>
          </w:p>
        </w:tc>
        <w:tc>
          <w:tcPr>
            <w:tcW w:w="557"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Название</w:t>
            </w:r>
            <w:proofErr w:type="spellEnd"/>
            <w:r>
              <w:t xml:space="preserve"> </w:t>
            </w:r>
            <w:proofErr w:type="spellStart"/>
            <w:r>
              <w:t>организации</w:t>
            </w:r>
            <w:proofErr w:type="spellEnd"/>
          </w:p>
        </w:tc>
        <w:tc>
          <w:tcPr>
            <w:tcW w:w="1773" w:type="pct"/>
            <w:gridSpan w:val="6"/>
            <w:tcBorders>
              <w:top w:val="single" w:sz="6" w:space="0" w:color="auto"/>
              <w:left w:val="single" w:sz="6" w:space="0" w:color="auto"/>
              <w:bottom w:val="single" w:sz="6" w:space="0" w:color="auto"/>
              <w:right w:val="single" w:sz="6" w:space="0" w:color="auto"/>
            </w:tcBorders>
            <w:hideMark/>
          </w:tcPr>
          <w:p w:rsidR="00CE353A" w:rsidRPr="00CE353A" w:rsidRDefault="00CE353A">
            <w:pPr>
              <w:jc w:val="center"/>
              <w:rPr>
                <w:lang w:val="ru-RU"/>
              </w:rPr>
            </w:pPr>
            <w:r w:rsidRPr="00CE353A">
              <w:rPr>
                <w:lang w:val="ru-RU"/>
              </w:rPr>
              <w:t>Периоды, учитываемые в стаж муниципальной службы</w:t>
            </w:r>
          </w:p>
        </w:tc>
        <w:tc>
          <w:tcPr>
            <w:tcW w:w="885" w:type="pct"/>
            <w:gridSpan w:val="3"/>
            <w:tcBorders>
              <w:top w:val="single" w:sz="6" w:space="0" w:color="auto"/>
              <w:left w:val="single" w:sz="6" w:space="0" w:color="auto"/>
              <w:bottom w:val="single" w:sz="6" w:space="0" w:color="auto"/>
              <w:right w:val="single" w:sz="6" w:space="0" w:color="auto"/>
            </w:tcBorders>
            <w:hideMark/>
          </w:tcPr>
          <w:p w:rsidR="00CE353A" w:rsidRPr="00CE353A" w:rsidRDefault="00CE353A">
            <w:pPr>
              <w:jc w:val="center"/>
              <w:rPr>
                <w:lang w:val="ru-RU"/>
              </w:rPr>
            </w:pPr>
            <w:r w:rsidRPr="00CE353A">
              <w:rPr>
                <w:lang w:val="ru-RU"/>
              </w:rPr>
              <w:t>Стаж муниципальной службы, дающий право на пенсию за выслугу лет</w:t>
            </w:r>
          </w:p>
        </w:tc>
      </w:tr>
      <w:tr w:rsidR="00CE353A" w:rsidTr="00CE353A">
        <w:trPr>
          <w:trHeight w:val="2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Pr="00CE353A" w:rsidRDefault="00CE353A">
            <w:pPr>
              <w:rPr>
                <w:lang w:val="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Pr="00CE353A" w:rsidRDefault="00CE353A">
            <w:pPr>
              <w:rPr>
                <w:lang w:val="ru-RU"/>
              </w:rPr>
            </w:pPr>
          </w:p>
        </w:tc>
        <w:tc>
          <w:tcPr>
            <w:tcW w:w="283"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год</w:t>
            </w:r>
            <w:proofErr w:type="spellEnd"/>
          </w:p>
        </w:tc>
        <w:tc>
          <w:tcPr>
            <w:tcW w:w="283"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месяц</w:t>
            </w:r>
            <w:proofErr w:type="spellEnd"/>
          </w:p>
        </w:tc>
        <w:tc>
          <w:tcPr>
            <w:tcW w:w="284"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число</w:t>
            </w:r>
            <w:proofErr w:type="spellEnd"/>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887" w:type="pct"/>
            <w:gridSpan w:val="3"/>
            <w:tcBorders>
              <w:top w:val="single" w:sz="6" w:space="0" w:color="auto"/>
              <w:left w:val="single" w:sz="6" w:space="0" w:color="auto"/>
              <w:bottom w:val="single" w:sz="6" w:space="0" w:color="auto"/>
              <w:right w:val="single" w:sz="6" w:space="0" w:color="auto"/>
            </w:tcBorders>
            <w:hideMark/>
          </w:tcPr>
          <w:p w:rsidR="00CE353A" w:rsidRDefault="00CE353A">
            <w:pPr>
              <w:jc w:val="center"/>
            </w:pPr>
            <w:r>
              <w:t xml:space="preserve">в </w:t>
            </w:r>
            <w:proofErr w:type="spellStart"/>
            <w:r>
              <w:t>календарном</w:t>
            </w:r>
            <w:proofErr w:type="spellEnd"/>
            <w:r>
              <w:t xml:space="preserve"> </w:t>
            </w:r>
            <w:proofErr w:type="spellStart"/>
            <w:r>
              <w:t>исчислении</w:t>
            </w:r>
            <w:proofErr w:type="spellEnd"/>
          </w:p>
        </w:tc>
        <w:tc>
          <w:tcPr>
            <w:tcW w:w="886" w:type="pct"/>
            <w:gridSpan w:val="3"/>
            <w:tcBorders>
              <w:top w:val="single" w:sz="6" w:space="0" w:color="auto"/>
              <w:left w:val="single" w:sz="6" w:space="0" w:color="auto"/>
              <w:bottom w:val="single" w:sz="6" w:space="0" w:color="auto"/>
              <w:right w:val="single" w:sz="6" w:space="0" w:color="auto"/>
            </w:tcBorders>
            <w:hideMark/>
          </w:tcPr>
          <w:p w:rsidR="00CE353A" w:rsidRDefault="00CE353A">
            <w:pPr>
              <w:jc w:val="center"/>
            </w:pPr>
            <w:r>
              <w:t xml:space="preserve">в </w:t>
            </w:r>
            <w:proofErr w:type="spellStart"/>
            <w:r>
              <w:t>льготном</w:t>
            </w:r>
            <w:proofErr w:type="spellEnd"/>
            <w:r>
              <w:t xml:space="preserve"> </w:t>
            </w:r>
            <w:proofErr w:type="spellStart"/>
            <w:r>
              <w:t>исчислении</w:t>
            </w:r>
            <w:proofErr w:type="spellEnd"/>
          </w:p>
        </w:tc>
        <w:tc>
          <w:tcPr>
            <w:tcW w:w="278"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лет</w:t>
            </w:r>
            <w:proofErr w:type="spellEnd"/>
          </w:p>
        </w:tc>
        <w:tc>
          <w:tcPr>
            <w:tcW w:w="342"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месяцев</w:t>
            </w:r>
            <w:proofErr w:type="spellEnd"/>
          </w:p>
        </w:tc>
        <w:tc>
          <w:tcPr>
            <w:tcW w:w="265"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дней</w:t>
            </w:r>
            <w:proofErr w:type="spellEnd"/>
          </w:p>
        </w:tc>
      </w:tr>
      <w:tr w:rsidR="00CE353A" w:rsidTr="00CE353A">
        <w:trPr>
          <w:trHeight w:val="2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237"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лет</w:t>
            </w:r>
            <w:proofErr w:type="spellEnd"/>
          </w:p>
        </w:tc>
        <w:tc>
          <w:tcPr>
            <w:tcW w:w="384"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месяцев</w:t>
            </w:r>
            <w:proofErr w:type="spellEnd"/>
          </w:p>
        </w:tc>
        <w:tc>
          <w:tcPr>
            <w:tcW w:w="266"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дней</w:t>
            </w:r>
            <w:proofErr w:type="spellEnd"/>
          </w:p>
        </w:tc>
        <w:tc>
          <w:tcPr>
            <w:tcW w:w="258"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лет</w:t>
            </w:r>
            <w:proofErr w:type="spellEnd"/>
          </w:p>
        </w:tc>
        <w:tc>
          <w:tcPr>
            <w:tcW w:w="362"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месяцев</w:t>
            </w:r>
            <w:proofErr w:type="spellEnd"/>
          </w:p>
        </w:tc>
        <w:tc>
          <w:tcPr>
            <w:tcW w:w="266" w:type="pct"/>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дней</w:t>
            </w:r>
            <w:proofErr w:type="spellEnd"/>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r>
      <w:tr w:rsidR="00CE353A" w:rsidTr="00CE353A">
        <w:trPr>
          <w:trHeight w:val="235"/>
          <w:jc w:val="center"/>
        </w:trPr>
        <w:tc>
          <w:tcPr>
            <w:tcW w:w="200"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r>
              <w:t>1.</w:t>
            </w:r>
          </w:p>
        </w:tc>
        <w:tc>
          <w:tcPr>
            <w:tcW w:w="73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55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3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8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5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6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7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4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5"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r>
      <w:tr w:rsidR="00CE353A" w:rsidTr="00CE353A">
        <w:trPr>
          <w:trHeight w:val="2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r>
      <w:tr w:rsidR="00CE353A" w:rsidTr="00CE353A">
        <w:trPr>
          <w:trHeight w:val="235"/>
          <w:jc w:val="center"/>
        </w:trPr>
        <w:tc>
          <w:tcPr>
            <w:tcW w:w="200"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r>
              <w:t>2.</w:t>
            </w:r>
          </w:p>
        </w:tc>
        <w:tc>
          <w:tcPr>
            <w:tcW w:w="73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55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3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8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5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6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7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4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5"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r>
      <w:tr w:rsidR="00CE353A" w:rsidTr="00CE353A">
        <w:trPr>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r>
      <w:tr w:rsidR="00CE353A" w:rsidTr="00CE353A">
        <w:trPr>
          <w:trHeight w:val="240"/>
          <w:jc w:val="center"/>
        </w:trPr>
        <w:tc>
          <w:tcPr>
            <w:tcW w:w="200" w:type="pct"/>
            <w:vMerge w:val="restart"/>
            <w:tcBorders>
              <w:top w:val="single" w:sz="6" w:space="0" w:color="auto"/>
              <w:left w:val="single" w:sz="6" w:space="0" w:color="auto"/>
              <w:bottom w:val="single" w:sz="6" w:space="0" w:color="auto"/>
              <w:right w:val="single" w:sz="6" w:space="0" w:color="auto"/>
            </w:tcBorders>
            <w:hideMark/>
          </w:tcPr>
          <w:p w:rsidR="00CE353A" w:rsidRDefault="00CE353A">
            <w:pPr>
              <w:jc w:val="center"/>
            </w:pPr>
            <w:r>
              <w:t>3.</w:t>
            </w:r>
          </w:p>
        </w:tc>
        <w:tc>
          <w:tcPr>
            <w:tcW w:w="73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55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37"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84"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5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6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78"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42"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5" w:type="pct"/>
            <w:vMerge w:val="restart"/>
            <w:tcBorders>
              <w:top w:val="single" w:sz="6" w:space="0" w:color="auto"/>
              <w:left w:val="single" w:sz="6" w:space="0" w:color="auto"/>
              <w:bottom w:val="single" w:sz="6" w:space="0" w:color="auto"/>
              <w:right w:val="single" w:sz="6" w:space="0" w:color="auto"/>
            </w:tcBorders>
          </w:tcPr>
          <w:p w:rsidR="00CE353A" w:rsidRDefault="00CE353A">
            <w:pPr>
              <w:jc w:val="center"/>
            </w:pPr>
          </w:p>
        </w:tc>
      </w:tr>
      <w:tr w:rsidR="00CE353A" w:rsidTr="00CE353A">
        <w:trPr>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c>
          <w:tcPr>
            <w:tcW w:w="0" w:type="auto"/>
            <w:vMerge/>
            <w:tcBorders>
              <w:top w:val="single" w:sz="6" w:space="0" w:color="auto"/>
              <w:left w:val="single" w:sz="6" w:space="0" w:color="auto"/>
              <w:bottom w:val="single" w:sz="6" w:space="0" w:color="auto"/>
              <w:right w:val="single" w:sz="6" w:space="0" w:color="auto"/>
            </w:tcBorders>
            <w:vAlign w:val="center"/>
            <w:hideMark/>
          </w:tcPr>
          <w:p w:rsidR="00CE353A" w:rsidRDefault="00CE353A"/>
        </w:tc>
      </w:tr>
      <w:tr w:rsidR="00CE353A" w:rsidTr="00CE353A">
        <w:trPr>
          <w:trHeight w:val="264"/>
          <w:jc w:val="center"/>
        </w:trPr>
        <w:tc>
          <w:tcPr>
            <w:tcW w:w="934" w:type="pct"/>
            <w:gridSpan w:val="2"/>
            <w:tcBorders>
              <w:top w:val="single" w:sz="6" w:space="0" w:color="auto"/>
              <w:left w:val="single" w:sz="6" w:space="0" w:color="auto"/>
              <w:bottom w:val="single" w:sz="6" w:space="0" w:color="auto"/>
              <w:right w:val="single" w:sz="6" w:space="0" w:color="auto"/>
            </w:tcBorders>
            <w:hideMark/>
          </w:tcPr>
          <w:p w:rsidR="00CE353A" w:rsidRDefault="00CE353A">
            <w:pPr>
              <w:jc w:val="center"/>
            </w:pPr>
            <w:proofErr w:type="spellStart"/>
            <w:r>
              <w:t>Всего</w:t>
            </w:r>
            <w:proofErr w:type="spellEnd"/>
            <w:r>
              <w:t>:</w:t>
            </w: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3"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557"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37"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84"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58"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62"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6"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78"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342" w:type="pct"/>
            <w:tcBorders>
              <w:top w:val="single" w:sz="6" w:space="0" w:color="auto"/>
              <w:left w:val="single" w:sz="6" w:space="0" w:color="auto"/>
              <w:bottom w:val="single" w:sz="6" w:space="0" w:color="auto"/>
              <w:right w:val="single" w:sz="6" w:space="0" w:color="auto"/>
            </w:tcBorders>
          </w:tcPr>
          <w:p w:rsidR="00CE353A" w:rsidRDefault="00CE353A">
            <w:pPr>
              <w:jc w:val="center"/>
            </w:pPr>
          </w:p>
        </w:tc>
        <w:tc>
          <w:tcPr>
            <w:tcW w:w="265" w:type="pct"/>
            <w:tcBorders>
              <w:top w:val="single" w:sz="6" w:space="0" w:color="auto"/>
              <w:left w:val="single" w:sz="6" w:space="0" w:color="auto"/>
              <w:bottom w:val="single" w:sz="6" w:space="0" w:color="auto"/>
              <w:right w:val="single" w:sz="6" w:space="0" w:color="auto"/>
            </w:tcBorders>
          </w:tcPr>
          <w:p w:rsidR="00CE353A" w:rsidRDefault="00CE353A">
            <w:pPr>
              <w:jc w:val="center"/>
            </w:pPr>
          </w:p>
        </w:tc>
      </w:tr>
    </w:tbl>
    <w:p w:rsidR="00CE353A" w:rsidRPr="006F37EA" w:rsidRDefault="00CE353A" w:rsidP="00CE353A">
      <w:pPr>
        <w:ind w:firstLine="709"/>
        <w:jc w:val="both"/>
        <w:rPr>
          <w:sz w:val="20"/>
          <w:szCs w:val="20"/>
          <w:lang w:val="ru-RU"/>
        </w:rPr>
      </w:pPr>
      <w:r w:rsidRPr="006F37EA">
        <w:rPr>
          <w:sz w:val="20"/>
          <w:szCs w:val="20"/>
          <w:lang w:val="ru-RU"/>
        </w:rPr>
        <w:t>*Указываются документы, на основании которых в стаж включены периоды службы, работы (трудовая книжка, военный билет, распоряжение администрации района, справка, др. с указанием номеров записей в трудовой книжке, даты и номера распоряжения администрации района, даты и номера выдачи справки и др. соответственно).</w:t>
      </w:r>
    </w:p>
    <w:p w:rsidR="00CE353A" w:rsidRPr="006F37EA" w:rsidRDefault="00CE353A" w:rsidP="00CE353A">
      <w:pPr>
        <w:jc w:val="both"/>
        <w:rPr>
          <w:sz w:val="20"/>
          <w:szCs w:val="20"/>
          <w:lang w:val="ru-RU"/>
        </w:rPr>
      </w:pPr>
    </w:p>
    <w:p w:rsidR="00CE353A" w:rsidRPr="006F37EA" w:rsidRDefault="00CE353A" w:rsidP="00CE353A">
      <w:pPr>
        <w:jc w:val="both"/>
        <w:rPr>
          <w:sz w:val="20"/>
          <w:szCs w:val="20"/>
          <w:lang w:val="ru-RU"/>
        </w:rPr>
      </w:pPr>
      <w:r w:rsidRPr="006F37EA">
        <w:rPr>
          <w:sz w:val="20"/>
          <w:szCs w:val="20"/>
          <w:lang w:val="ru-RU"/>
        </w:rPr>
        <w:t>Инспектор кадровой службы</w:t>
      </w:r>
    </w:p>
    <w:p w:rsidR="00CE353A" w:rsidRPr="006F37EA" w:rsidRDefault="00D56C8A" w:rsidP="00CE353A">
      <w:pPr>
        <w:jc w:val="both"/>
        <w:rPr>
          <w:sz w:val="20"/>
          <w:szCs w:val="20"/>
          <w:lang w:val="ru-RU"/>
        </w:rPr>
      </w:pPr>
      <w:r w:rsidRPr="00D56C8A">
        <w:rPr>
          <w:sz w:val="20"/>
          <w:szCs w:val="20"/>
        </w:rPr>
        <w:pict>
          <v:line id="_x0000_s1026" style="position:absolute;left:0;text-align:left;z-index:251657216" from="7in,10.5pt" to="738pt,10.5pt"/>
        </w:pict>
      </w:r>
      <w:r w:rsidRPr="00D56C8A">
        <w:rPr>
          <w:sz w:val="20"/>
          <w:szCs w:val="20"/>
        </w:rPr>
        <w:pict>
          <v:line id="_x0000_s1027" style="position:absolute;left:0;text-align:left;z-index:251658240" from="297pt,10.5pt" to="450pt,10.5pt"/>
        </w:pict>
      </w:r>
      <w:r w:rsidR="00CE353A" w:rsidRPr="006F37EA">
        <w:rPr>
          <w:sz w:val="20"/>
          <w:szCs w:val="20"/>
          <w:lang w:val="ru-RU"/>
        </w:rPr>
        <w:t xml:space="preserve">органа местного самоуправления </w:t>
      </w:r>
    </w:p>
    <w:p w:rsidR="00CE353A" w:rsidRPr="006F37EA" w:rsidRDefault="00CE353A" w:rsidP="00CE353A">
      <w:pPr>
        <w:ind w:left="6360" w:firstLine="720"/>
        <w:jc w:val="both"/>
        <w:rPr>
          <w:sz w:val="20"/>
          <w:szCs w:val="20"/>
          <w:lang w:val="ru-RU"/>
        </w:rPr>
      </w:pPr>
      <w:r w:rsidRPr="006F37EA">
        <w:rPr>
          <w:sz w:val="20"/>
          <w:szCs w:val="20"/>
          <w:lang w:val="ru-RU"/>
        </w:rPr>
        <w:t>(подпись)</w:t>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t>(фамилия, инициалы)</w:t>
      </w:r>
    </w:p>
    <w:p w:rsidR="00CE353A" w:rsidRPr="00CE353A" w:rsidRDefault="00CE353A" w:rsidP="00CE353A">
      <w:pPr>
        <w:jc w:val="both"/>
        <w:rPr>
          <w:lang w:val="ru-RU"/>
        </w:rPr>
      </w:pPr>
      <w:r w:rsidRPr="006F37EA">
        <w:rPr>
          <w:sz w:val="20"/>
          <w:szCs w:val="20"/>
          <w:lang w:val="ru-RU"/>
        </w:rPr>
        <w:t>М.П.</w:t>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r>
      <w:r w:rsidRPr="006F37EA">
        <w:rPr>
          <w:sz w:val="20"/>
          <w:szCs w:val="20"/>
          <w:lang w:val="ru-RU"/>
        </w:rPr>
        <w:tab/>
        <w:t>«____» ____________________ 20___ г</w:t>
      </w:r>
      <w:r w:rsidRPr="00CE353A">
        <w:rPr>
          <w:lang w:val="ru-RU"/>
        </w:rPr>
        <w:t>.</w:t>
      </w:r>
    </w:p>
    <w:p w:rsidR="00CE353A" w:rsidRDefault="00CE353A" w:rsidP="00CE353A">
      <w:pPr>
        <w:pStyle w:val="a5"/>
        <w:ind w:firstLine="567"/>
        <w:rPr>
          <w:rFonts w:ascii="Times New Roman" w:hAnsi="Times New Roman" w:cs="Times New Roman"/>
          <w:sz w:val="20"/>
          <w:szCs w:val="20"/>
        </w:rPr>
      </w:pPr>
    </w:p>
    <w:p w:rsidR="00CE353A" w:rsidRDefault="00CE353A" w:rsidP="00CE353A">
      <w:pPr>
        <w:pStyle w:val="a5"/>
        <w:ind w:firstLine="567"/>
        <w:rPr>
          <w:rFonts w:ascii="Times New Roman" w:hAnsi="Times New Roman" w:cs="Times New Roman"/>
          <w:sz w:val="20"/>
          <w:szCs w:val="20"/>
        </w:rPr>
      </w:pP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Согласовано:</w:t>
      </w:r>
    </w:p>
    <w:p w:rsidR="00CE353A" w:rsidRDefault="00CE353A" w:rsidP="00CE353A">
      <w:pPr>
        <w:pStyle w:val="a5"/>
        <w:ind w:firstLine="567"/>
        <w:rPr>
          <w:rFonts w:ascii="Times New Roman" w:hAnsi="Times New Roman" w:cs="Times New Roman"/>
          <w:sz w:val="20"/>
          <w:szCs w:val="20"/>
        </w:rPr>
      </w:pPr>
      <w:r>
        <w:rPr>
          <w:rFonts w:ascii="Times New Roman" w:hAnsi="Times New Roman" w:cs="Times New Roman"/>
          <w:sz w:val="20"/>
          <w:szCs w:val="20"/>
        </w:rPr>
        <w:t>Руководитель органа местного самоуправления</w:t>
      </w:r>
      <w:r>
        <w:rPr>
          <w:sz w:val="20"/>
          <w:szCs w:val="20"/>
        </w:rPr>
        <w:t xml:space="preserve">                  </w:t>
      </w:r>
      <w:r>
        <w:rPr>
          <w:rFonts w:ascii="Times New Roman" w:hAnsi="Times New Roman" w:cs="Times New Roman"/>
          <w:sz w:val="20"/>
          <w:szCs w:val="20"/>
        </w:rPr>
        <w:t xml:space="preserve"> ___________ ________________________     </w:t>
      </w:r>
    </w:p>
    <w:p w:rsidR="00CE353A" w:rsidRDefault="00CE353A" w:rsidP="00CE353A">
      <w:pPr>
        <w:pStyle w:val="a5"/>
        <w:ind w:firstLine="567"/>
        <w:rPr>
          <w:rStyle w:val="a7"/>
          <w:b w:val="0"/>
          <w:bCs/>
          <w:color w:val="0D0D0D"/>
        </w:rPr>
      </w:pPr>
      <w:r>
        <w:rPr>
          <w:rFonts w:ascii="Times New Roman" w:hAnsi="Times New Roman" w:cs="Times New Roman"/>
          <w:sz w:val="20"/>
          <w:szCs w:val="20"/>
        </w:rPr>
        <w:t xml:space="preserve">                                                                                                                                  (подпись)    (фамилия, инициалы)   М.П.                                 "___" ______________ 20___ г.</w:t>
      </w:r>
    </w:p>
    <w:p w:rsidR="00CE353A" w:rsidRPr="00DC572F" w:rsidRDefault="00CE353A" w:rsidP="00CE353A">
      <w:pPr>
        <w:rPr>
          <w:rStyle w:val="a7"/>
          <w:b w:val="0"/>
          <w:bCs/>
          <w:color w:val="0D0D0D"/>
          <w:lang w:val="ru-RU"/>
        </w:rPr>
        <w:sectPr w:rsidR="00CE353A" w:rsidRPr="00DC572F" w:rsidSect="006F37EA">
          <w:pgSz w:w="16834" w:h="11904" w:orient="landscape"/>
          <w:pgMar w:top="568" w:right="675" w:bottom="709" w:left="340" w:header="720" w:footer="720" w:gutter="0"/>
          <w:cols w:space="720"/>
        </w:sectPr>
      </w:pPr>
    </w:p>
    <w:p w:rsidR="00CE353A" w:rsidRPr="006F37EA" w:rsidRDefault="00CE353A" w:rsidP="00CE353A">
      <w:pPr>
        <w:ind w:firstLine="567"/>
        <w:jc w:val="right"/>
        <w:rPr>
          <w:b/>
          <w:sz w:val="20"/>
          <w:szCs w:val="20"/>
          <w:lang w:val="ru-RU"/>
        </w:rPr>
      </w:pPr>
      <w:r w:rsidRPr="006F37EA">
        <w:rPr>
          <w:rStyle w:val="a7"/>
          <w:bCs/>
          <w:color w:val="0D0D0D"/>
          <w:sz w:val="20"/>
          <w:szCs w:val="20"/>
          <w:lang w:val="ru-RU"/>
        </w:rPr>
        <w:lastRenderedPageBreak/>
        <w:t>Приложение №</w:t>
      </w:r>
      <w:r w:rsidRPr="006F37EA">
        <w:rPr>
          <w:rStyle w:val="a7"/>
          <w:bCs/>
          <w:color w:val="0D0D0D"/>
          <w:sz w:val="20"/>
          <w:szCs w:val="20"/>
        </w:rPr>
        <w:t> </w:t>
      </w:r>
      <w:r w:rsidRPr="006F37EA">
        <w:rPr>
          <w:rStyle w:val="a7"/>
          <w:bCs/>
          <w:color w:val="0D0D0D"/>
          <w:sz w:val="20"/>
          <w:szCs w:val="20"/>
          <w:lang w:val="ru-RU"/>
        </w:rPr>
        <w:t>5</w:t>
      </w:r>
    </w:p>
    <w:p w:rsidR="00CE353A" w:rsidRPr="006F37EA" w:rsidRDefault="00CE353A" w:rsidP="00CE353A">
      <w:pPr>
        <w:ind w:firstLine="567"/>
        <w:jc w:val="right"/>
        <w:rPr>
          <w:b/>
          <w:color w:val="0D0D0D"/>
          <w:sz w:val="20"/>
          <w:szCs w:val="20"/>
          <w:lang w:val="ru-RU"/>
        </w:rPr>
      </w:pPr>
      <w:r w:rsidRPr="006F37EA">
        <w:rPr>
          <w:rStyle w:val="a7"/>
          <w:bCs/>
          <w:color w:val="0D0D0D"/>
          <w:sz w:val="20"/>
          <w:szCs w:val="20"/>
          <w:lang w:val="ru-RU"/>
        </w:rPr>
        <w:t xml:space="preserve">к </w:t>
      </w:r>
      <w:hyperlink r:id="rId46" w:anchor="sub_1000" w:history="1">
        <w:r w:rsidRPr="006F37EA">
          <w:rPr>
            <w:rStyle w:val="a6"/>
            <w:b/>
            <w:bCs/>
            <w:color w:val="0D0D0D"/>
            <w:sz w:val="20"/>
            <w:szCs w:val="20"/>
            <w:lang w:val="ru-RU"/>
          </w:rPr>
          <w:t>Положению</w:t>
        </w:r>
      </w:hyperlink>
      <w:r w:rsidRPr="006F37EA">
        <w:rPr>
          <w:rStyle w:val="a7"/>
          <w:bCs/>
          <w:color w:val="0D0D0D"/>
          <w:sz w:val="20"/>
          <w:szCs w:val="20"/>
          <w:lang w:val="ru-RU"/>
        </w:rPr>
        <w:t xml:space="preserve"> о порядке назначения,</w:t>
      </w:r>
    </w:p>
    <w:p w:rsidR="00CE353A" w:rsidRPr="006F37EA" w:rsidRDefault="00CE353A" w:rsidP="00CE353A">
      <w:pPr>
        <w:ind w:firstLine="567"/>
        <w:jc w:val="right"/>
        <w:rPr>
          <w:b/>
          <w:color w:val="0D0D0D"/>
          <w:sz w:val="20"/>
          <w:szCs w:val="20"/>
          <w:lang w:val="ru-RU"/>
        </w:rPr>
      </w:pPr>
      <w:r w:rsidRPr="006F37EA">
        <w:rPr>
          <w:rStyle w:val="a7"/>
          <w:bCs/>
          <w:color w:val="0D0D0D"/>
          <w:sz w:val="20"/>
          <w:szCs w:val="20"/>
          <w:lang w:val="ru-RU"/>
        </w:rPr>
        <w:t>перерасчета и выплаты пенсии за выслугу</w:t>
      </w:r>
    </w:p>
    <w:p w:rsidR="00CE353A" w:rsidRDefault="00CE353A" w:rsidP="00CE353A">
      <w:pPr>
        <w:ind w:firstLine="567"/>
        <w:jc w:val="right"/>
        <w:rPr>
          <w:rStyle w:val="a7"/>
          <w:bCs/>
          <w:color w:val="0D0D0D"/>
          <w:sz w:val="20"/>
          <w:szCs w:val="20"/>
          <w:lang w:val="ru-RU"/>
        </w:rPr>
      </w:pPr>
      <w:r w:rsidRPr="006F37EA">
        <w:rPr>
          <w:rStyle w:val="a7"/>
          <w:bCs/>
          <w:color w:val="0D0D0D"/>
          <w:sz w:val="20"/>
          <w:szCs w:val="20"/>
          <w:lang w:val="ru-RU"/>
        </w:rPr>
        <w:t>лет муниципальных служащих</w:t>
      </w:r>
    </w:p>
    <w:p w:rsidR="006F37EA" w:rsidRPr="006F37EA" w:rsidRDefault="006F37EA" w:rsidP="00CE353A">
      <w:pPr>
        <w:ind w:firstLine="567"/>
        <w:jc w:val="right"/>
        <w:rPr>
          <w:b/>
          <w:color w:val="0D0D0D"/>
          <w:sz w:val="20"/>
          <w:szCs w:val="20"/>
          <w:lang w:val="ru-RU"/>
        </w:rPr>
      </w:pPr>
      <w:r>
        <w:rPr>
          <w:rStyle w:val="a7"/>
          <w:bCs/>
          <w:color w:val="0D0D0D"/>
          <w:sz w:val="20"/>
          <w:szCs w:val="20"/>
          <w:lang w:val="ru-RU"/>
        </w:rPr>
        <w:t xml:space="preserve">Октябрьского муниципального образования </w:t>
      </w:r>
    </w:p>
    <w:p w:rsidR="00CE353A" w:rsidRPr="006F37EA" w:rsidRDefault="00CE353A" w:rsidP="00CE353A">
      <w:pPr>
        <w:ind w:firstLine="567"/>
        <w:jc w:val="right"/>
        <w:rPr>
          <w:b/>
          <w:color w:val="0D0D0D"/>
          <w:sz w:val="20"/>
          <w:szCs w:val="20"/>
          <w:lang w:val="ru-RU"/>
        </w:rPr>
      </w:pPr>
      <w:proofErr w:type="spellStart"/>
      <w:r w:rsidRPr="006F37EA">
        <w:rPr>
          <w:rStyle w:val="a7"/>
          <w:bCs/>
          <w:color w:val="0D0D0D"/>
          <w:sz w:val="20"/>
          <w:szCs w:val="20"/>
          <w:lang w:val="ru-RU"/>
        </w:rPr>
        <w:t>Лысогорского</w:t>
      </w:r>
      <w:proofErr w:type="spellEnd"/>
      <w:r w:rsidRPr="006F37EA">
        <w:rPr>
          <w:rStyle w:val="a7"/>
          <w:bCs/>
          <w:color w:val="0D0D0D"/>
          <w:sz w:val="20"/>
          <w:szCs w:val="20"/>
          <w:lang w:val="ru-RU"/>
        </w:rPr>
        <w:t xml:space="preserve"> муниципального района и</w:t>
      </w:r>
    </w:p>
    <w:p w:rsidR="00CE353A" w:rsidRPr="006F37EA" w:rsidRDefault="00CE353A" w:rsidP="00CE353A">
      <w:pPr>
        <w:ind w:firstLine="567"/>
        <w:jc w:val="both"/>
        <w:rPr>
          <w:b/>
          <w:color w:val="0D0D0D"/>
          <w:sz w:val="20"/>
          <w:szCs w:val="20"/>
          <w:lang w:val="ru-RU"/>
        </w:rPr>
      </w:pPr>
    </w:p>
    <w:p w:rsidR="00CE353A" w:rsidRDefault="00CE353A" w:rsidP="00CE353A">
      <w:pPr>
        <w:pStyle w:val="a5"/>
        <w:ind w:firstLine="567"/>
        <w:rPr>
          <w:rFonts w:ascii="Times New Roman" w:hAnsi="Times New Roman" w:cs="Times New Roman"/>
        </w:rPr>
      </w:pPr>
      <w:r>
        <w:rPr>
          <w:rFonts w:ascii="Times New Roman" w:hAnsi="Times New Roman" w:cs="Times New Roman"/>
        </w:rPr>
        <w:t>______________________________________________________________________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(наименование органа местного самоуправления района)</w:t>
      </w:r>
    </w:p>
    <w:p w:rsidR="00CE353A" w:rsidRDefault="00CE353A" w:rsidP="00CE353A">
      <w:pPr>
        <w:pStyle w:val="a5"/>
        <w:ind w:firstLine="567"/>
        <w:jc w:val="center"/>
        <w:rPr>
          <w:rStyle w:val="a7"/>
          <w:bCs/>
          <w:color w:val="0D0D0D"/>
        </w:rPr>
      </w:pPr>
    </w:p>
    <w:p w:rsidR="00CE353A" w:rsidRDefault="00CE353A" w:rsidP="00CE353A">
      <w:pPr>
        <w:pStyle w:val="a5"/>
        <w:ind w:firstLine="567"/>
        <w:jc w:val="center"/>
        <w:rPr>
          <w:rStyle w:val="a7"/>
          <w:bCs/>
          <w:color w:val="0D0D0D"/>
        </w:rPr>
      </w:pPr>
    </w:p>
    <w:p w:rsidR="00CE353A" w:rsidRDefault="00CE353A" w:rsidP="00CE353A">
      <w:pPr>
        <w:pStyle w:val="a5"/>
        <w:ind w:firstLine="567"/>
        <w:jc w:val="center"/>
      </w:pPr>
      <w:r>
        <w:rPr>
          <w:rStyle w:val="a7"/>
          <w:bCs/>
          <w:color w:val="0D0D0D"/>
        </w:rPr>
        <w:t>Представление</w:t>
      </w:r>
    </w:p>
    <w:p w:rsidR="00CE353A" w:rsidRDefault="00CE353A" w:rsidP="00CE353A">
      <w:pPr>
        <w:pStyle w:val="a5"/>
        <w:ind w:firstLine="567"/>
        <w:jc w:val="center"/>
        <w:rPr>
          <w:rFonts w:ascii="Times New Roman" w:hAnsi="Times New Roman" w:cs="Times New Roman"/>
          <w:b/>
          <w:color w:val="0D0D0D"/>
        </w:rPr>
      </w:pPr>
      <w:r>
        <w:rPr>
          <w:rStyle w:val="a7"/>
          <w:bCs/>
          <w:color w:val="0D0D0D"/>
        </w:rPr>
        <w:t>к назначению пенсии за выслугу лет в соответствии</w:t>
      </w:r>
    </w:p>
    <w:p w:rsidR="00CE353A" w:rsidRDefault="00CE353A" w:rsidP="00CE353A">
      <w:pPr>
        <w:pStyle w:val="a5"/>
        <w:ind w:firstLine="567"/>
        <w:jc w:val="center"/>
        <w:rPr>
          <w:rFonts w:ascii="Times New Roman" w:hAnsi="Times New Roman" w:cs="Times New Roman"/>
          <w:b/>
          <w:color w:val="0D0D0D"/>
        </w:rPr>
      </w:pPr>
      <w:r>
        <w:rPr>
          <w:rStyle w:val="a7"/>
          <w:bCs/>
          <w:color w:val="0D0D0D"/>
        </w:rPr>
        <w:t xml:space="preserve">с решением </w:t>
      </w:r>
      <w:r w:rsidR="006F37EA">
        <w:rPr>
          <w:rStyle w:val="a7"/>
          <w:bCs/>
          <w:color w:val="0D0D0D"/>
        </w:rPr>
        <w:t xml:space="preserve">Совета Октябрьского муниципального образования </w:t>
      </w:r>
      <w:r>
        <w:rPr>
          <w:rStyle w:val="a7"/>
          <w:bCs/>
          <w:color w:val="0D0D0D"/>
        </w:rPr>
        <w:t xml:space="preserve"> </w:t>
      </w:r>
      <w:proofErr w:type="spellStart"/>
      <w:r>
        <w:rPr>
          <w:rStyle w:val="a7"/>
          <w:bCs/>
          <w:color w:val="0D0D0D"/>
        </w:rPr>
        <w:t>Лысогорского</w:t>
      </w:r>
      <w:proofErr w:type="spellEnd"/>
      <w:r>
        <w:rPr>
          <w:rStyle w:val="a7"/>
          <w:bCs/>
          <w:color w:val="0D0D0D"/>
        </w:rPr>
        <w:t xml:space="preserve"> муниципального района</w:t>
      </w:r>
    </w:p>
    <w:p w:rsidR="00CE353A" w:rsidRDefault="00CE353A" w:rsidP="00CE353A">
      <w:pPr>
        <w:pStyle w:val="a5"/>
        <w:ind w:firstLine="567"/>
        <w:jc w:val="center"/>
        <w:rPr>
          <w:rFonts w:ascii="Times New Roman" w:hAnsi="Times New Roman" w:cs="Times New Roman"/>
          <w:b/>
          <w:color w:val="0D0D0D"/>
        </w:rPr>
      </w:pPr>
      <w:r>
        <w:rPr>
          <w:rStyle w:val="a7"/>
          <w:bCs/>
          <w:color w:val="0D0D0D"/>
        </w:rPr>
        <w:t>от "___"_________ 20___ года № ______ "Об утверждении Положения</w:t>
      </w:r>
    </w:p>
    <w:p w:rsidR="00CE353A" w:rsidRDefault="00CE353A" w:rsidP="00CE353A">
      <w:pPr>
        <w:pStyle w:val="a5"/>
        <w:ind w:firstLine="567"/>
        <w:jc w:val="center"/>
        <w:rPr>
          <w:rFonts w:ascii="Times New Roman" w:hAnsi="Times New Roman" w:cs="Times New Roman"/>
          <w:b/>
          <w:color w:val="0D0D0D"/>
        </w:rPr>
      </w:pPr>
      <w:r>
        <w:rPr>
          <w:rStyle w:val="a7"/>
          <w:bCs/>
          <w:color w:val="0D0D0D"/>
        </w:rPr>
        <w:t>о порядке назначения, перерасчета и выплаты пенсии за выслугу</w:t>
      </w:r>
    </w:p>
    <w:p w:rsidR="00CE353A" w:rsidRDefault="00CE353A" w:rsidP="00CE353A">
      <w:pPr>
        <w:pStyle w:val="a5"/>
        <w:ind w:firstLine="567"/>
        <w:jc w:val="center"/>
        <w:rPr>
          <w:rFonts w:ascii="Times New Roman" w:hAnsi="Times New Roman" w:cs="Times New Roman"/>
          <w:b/>
          <w:color w:val="0D0D0D"/>
        </w:rPr>
      </w:pPr>
      <w:r>
        <w:rPr>
          <w:rStyle w:val="a7"/>
          <w:bCs/>
          <w:color w:val="0D0D0D"/>
        </w:rPr>
        <w:t>лет муниципальных служащих</w:t>
      </w:r>
      <w:r w:rsidR="006F37EA">
        <w:rPr>
          <w:rStyle w:val="a7"/>
          <w:bCs/>
          <w:color w:val="0D0D0D"/>
        </w:rPr>
        <w:t xml:space="preserve"> Октябрьского муниципального образования </w:t>
      </w:r>
      <w:r>
        <w:rPr>
          <w:rStyle w:val="a7"/>
          <w:bCs/>
          <w:color w:val="0D0D0D"/>
        </w:rPr>
        <w:t xml:space="preserve"> </w:t>
      </w:r>
      <w:proofErr w:type="spellStart"/>
      <w:r>
        <w:rPr>
          <w:rStyle w:val="a7"/>
          <w:bCs/>
          <w:color w:val="0D0D0D"/>
        </w:rPr>
        <w:t>Лысогорского</w:t>
      </w:r>
      <w:proofErr w:type="spellEnd"/>
      <w:r>
        <w:rPr>
          <w:rStyle w:val="a7"/>
          <w:bCs/>
          <w:color w:val="0D0D0D"/>
        </w:rPr>
        <w:t xml:space="preserve"> муниципального района"</w:t>
      </w:r>
    </w:p>
    <w:p w:rsidR="00CE353A" w:rsidRPr="00CE353A" w:rsidRDefault="00CE353A" w:rsidP="00CE353A">
      <w:pPr>
        <w:ind w:firstLine="567"/>
        <w:jc w:val="center"/>
        <w:rPr>
          <w:b/>
          <w:lang w:val="ru-RU"/>
        </w:rPr>
      </w:pPr>
    </w:p>
    <w:p w:rsidR="00CE353A" w:rsidRDefault="00CE353A" w:rsidP="00CE353A">
      <w:pPr>
        <w:pStyle w:val="a5"/>
        <w:ind w:firstLine="567"/>
        <w:rPr>
          <w:rFonts w:ascii="Times New Roman" w:hAnsi="Times New Roman" w:cs="Times New Roman"/>
        </w:rPr>
      </w:pPr>
      <w:r>
        <w:rPr>
          <w:rFonts w:ascii="Times New Roman" w:hAnsi="Times New Roman" w:cs="Times New Roman"/>
        </w:rPr>
        <w:t>"___" ________________ года                                                                               № _____</w:t>
      </w:r>
    </w:p>
    <w:p w:rsidR="00CE353A" w:rsidRPr="00CE353A" w:rsidRDefault="00CE353A" w:rsidP="00CE353A">
      <w:pPr>
        <w:ind w:firstLine="567"/>
        <w:jc w:val="both"/>
        <w:rPr>
          <w:lang w:val="ru-RU"/>
        </w:rPr>
      </w:pP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Представить к назначению пенсии за выслугу лет 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(Ф.И.О.)</w:t>
      </w:r>
    </w:p>
    <w:p w:rsidR="00CE353A" w:rsidRDefault="00CE353A" w:rsidP="00CE353A">
      <w:pPr>
        <w:pStyle w:val="a5"/>
        <w:ind w:firstLine="567"/>
        <w:rPr>
          <w:rFonts w:ascii="Times New Roman" w:hAnsi="Times New Roman" w:cs="Times New Roman"/>
        </w:rPr>
      </w:pPr>
      <w:r>
        <w:rPr>
          <w:rFonts w:ascii="Times New Roman" w:hAnsi="Times New Roman" w:cs="Times New Roman"/>
        </w:rPr>
        <w:t>замещавшег</w:t>
      </w:r>
      <w:proofErr w:type="gramStart"/>
      <w:r>
        <w:rPr>
          <w:rFonts w:ascii="Times New Roman" w:hAnsi="Times New Roman" w:cs="Times New Roman"/>
        </w:rPr>
        <w:t>о(</w:t>
      </w:r>
      <w:proofErr w:type="spellStart"/>
      <w:proofErr w:type="gramEnd"/>
      <w:r>
        <w:rPr>
          <w:rFonts w:ascii="Times New Roman" w:hAnsi="Times New Roman" w:cs="Times New Roman"/>
        </w:rPr>
        <w:t>ую</w:t>
      </w:r>
      <w:proofErr w:type="spellEnd"/>
      <w:r>
        <w:rPr>
          <w:rFonts w:ascii="Times New Roman" w:hAnsi="Times New Roman" w:cs="Times New Roman"/>
        </w:rPr>
        <w:t>)    должность   муниципальной службы района</w:t>
      </w:r>
    </w:p>
    <w:p w:rsidR="00CE353A" w:rsidRDefault="00CE353A" w:rsidP="00CE353A">
      <w:pPr>
        <w:pStyle w:val="a5"/>
        <w:ind w:firstLine="567"/>
        <w:rPr>
          <w:rFonts w:ascii="Times New Roman" w:hAnsi="Times New Roman" w:cs="Times New Roman"/>
        </w:rPr>
      </w:pPr>
      <w:r>
        <w:rPr>
          <w:rFonts w:ascii="Times New Roman" w:hAnsi="Times New Roman" w:cs="Times New Roman"/>
        </w:rPr>
        <w:t>_________________________________________________________________________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(наименование должности)</w:t>
      </w:r>
    </w:p>
    <w:p w:rsidR="00CE353A" w:rsidRDefault="00CE353A" w:rsidP="00CE353A">
      <w:pPr>
        <w:pStyle w:val="a5"/>
        <w:ind w:firstLine="567"/>
        <w:rPr>
          <w:rFonts w:ascii="Times New Roman" w:hAnsi="Times New Roman" w:cs="Times New Roman"/>
        </w:rPr>
      </w:pPr>
      <w:r>
        <w:rPr>
          <w:rFonts w:ascii="Times New Roman" w:hAnsi="Times New Roman" w:cs="Times New Roman"/>
        </w:rPr>
        <w:t>в _______________________________________________________________________,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(наименование органа  местного самоуправления района)</w:t>
      </w:r>
    </w:p>
    <w:p w:rsidR="00CE353A" w:rsidRDefault="00CE353A" w:rsidP="00CE353A">
      <w:pPr>
        <w:pStyle w:val="a5"/>
        <w:ind w:firstLine="567"/>
        <w:rPr>
          <w:rFonts w:ascii="Times New Roman" w:hAnsi="Times New Roman" w:cs="Times New Roman"/>
        </w:rPr>
      </w:pPr>
      <w:r>
        <w:rPr>
          <w:rFonts w:ascii="Times New Roman" w:hAnsi="Times New Roman" w:cs="Times New Roman"/>
        </w:rPr>
        <w:t>исходя из стажа муниципальной службы ________________ лет.</w:t>
      </w:r>
    </w:p>
    <w:p w:rsidR="00CE353A" w:rsidRPr="00CE353A" w:rsidRDefault="00CE353A" w:rsidP="00CE353A">
      <w:pPr>
        <w:rPr>
          <w:lang w:val="ru-RU"/>
        </w:rPr>
      </w:pP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К настоящему представлению прилагаются следующие документы:</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1) заявление;</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2) копия документа, удостоверяющего личность;</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3) справка о размере должностного оклада;</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4) справка о стаже муниципальной службы, дающем право на пенсию </w:t>
      </w:r>
      <w:proofErr w:type="gramStart"/>
      <w:r>
        <w:rPr>
          <w:rFonts w:ascii="Times New Roman" w:hAnsi="Times New Roman" w:cs="Times New Roman"/>
        </w:rPr>
        <w:t>за</w:t>
      </w:r>
      <w:proofErr w:type="gramEnd"/>
    </w:p>
    <w:p w:rsidR="00CE353A" w:rsidRDefault="00CE353A" w:rsidP="00CE353A">
      <w:pPr>
        <w:pStyle w:val="a5"/>
        <w:ind w:firstLine="567"/>
        <w:rPr>
          <w:rFonts w:ascii="Times New Roman" w:hAnsi="Times New Roman" w:cs="Times New Roman"/>
        </w:rPr>
      </w:pPr>
      <w:r>
        <w:rPr>
          <w:rFonts w:ascii="Times New Roman" w:hAnsi="Times New Roman" w:cs="Times New Roman"/>
        </w:rPr>
        <w:t>выслугу лет;</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5) копия трудовой книжки, а также иных  документов,   подтверждающих</w:t>
      </w:r>
    </w:p>
    <w:p w:rsidR="00CE353A" w:rsidRDefault="00CE353A" w:rsidP="00CE353A">
      <w:pPr>
        <w:pStyle w:val="a5"/>
        <w:ind w:firstLine="567"/>
        <w:rPr>
          <w:rFonts w:ascii="Times New Roman" w:hAnsi="Times New Roman" w:cs="Times New Roman"/>
        </w:rPr>
      </w:pPr>
      <w:r>
        <w:rPr>
          <w:rFonts w:ascii="Times New Roman" w:hAnsi="Times New Roman" w:cs="Times New Roman"/>
        </w:rPr>
        <w:t>стаж муниципальной службы, дающий право на пенсию за выслугу лет;</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6) справка органа, осуществляющего пенсионное обеспечение заявителя,</w:t>
      </w:r>
    </w:p>
    <w:p w:rsidR="00CE353A" w:rsidRDefault="00CE353A" w:rsidP="00CE353A">
      <w:pPr>
        <w:pStyle w:val="a5"/>
        <w:ind w:firstLine="567"/>
        <w:rPr>
          <w:rFonts w:ascii="Times New Roman" w:hAnsi="Times New Roman" w:cs="Times New Roman"/>
        </w:rPr>
      </w:pPr>
      <w:r>
        <w:rPr>
          <w:rFonts w:ascii="Times New Roman" w:hAnsi="Times New Roman" w:cs="Times New Roman"/>
        </w:rPr>
        <w:t>о назначенной (досрочно оформленной) пенсии и  о  получении,  прекращении</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выплаты или </w:t>
      </w:r>
      <w:proofErr w:type="gramStart"/>
      <w:r>
        <w:rPr>
          <w:rFonts w:ascii="Times New Roman" w:hAnsi="Times New Roman" w:cs="Times New Roman"/>
        </w:rPr>
        <w:t>неполучении</w:t>
      </w:r>
      <w:proofErr w:type="gramEnd"/>
      <w:r>
        <w:rPr>
          <w:rFonts w:ascii="Times New Roman" w:hAnsi="Times New Roman" w:cs="Times New Roman"/>
        </w:rPr>
        <w:t xml:space="preserve">  выплат  из  числа  указанных в </w:t>
      </w:r>
      <w:hyperlink r:id="rId47" w:history="1">
        <w:r>
          <w:rPr>
            <w:rStyle w:val="a6"/>
          </w:rPr>
          <w:t>части 11 статьи 8</w:t>
        </w:r>
      </w:hyperlink>
    </w:p>
    <w:p w:rsidR="00CE353A" w:rsidRDefault="00CE353A" w:rsidP="00CE353A">
      <w:pPr>
        <w:pStyle w:val="a5"/>
        <w:ind w:firstLine="567"/>
        <w:rPr>
          <w:rFonts w:ascii="Times New Roman" w:hAnsi="Times New Roman" w:cs="Times New Roman"/>
        </w:rPr>
      </w:pPr>
      <w:r>
        <w:rPr>
          <w:rFonts w:ascii="Times New Roman" w:hAnsi="Times New Roman" w:cs="Times New Roman"/>
        </w:rPr>
        <w:t>Закона;</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7) справка администрации муниципального образования района по месту</w:t>
      </w:r>
    </w:p>
    <w:p w:rsidR="00CE353A" w:rsidRDefault="00CE353A" w:rsidP="00CE353A">
      <w:pPr>
        <w:pStyle w:val="a5"/>
        <w:ind w:firstLine="567"/>
        <w:rPr>
          <w:rFonts w:ascii="Times New Roman" w:hAnsi="Times New Roman" w:cs="Times New Roman"/>
        </w:rPr>
      </w:pPr>
      <w:r>
        <w:rPr>
          <w:rFonts w:ascii="Times New Roman" w:hAnsi="Times New Roman" w:cs="Times New Roman"/>
        </w:rPr>
        <w:t>жительства заявителя о прекращении выплаты    или   неполучении    пенсии</w:t>
      </w:r>
    </w:p>
    <w:p w:rsidR="00CE353A" w:rsidRDefault="00CE353A" w:rsidP="00CE353A">
      <w:pPr>
        <w:pStyle w:val="a5"/>
        <w:ind w:firstLine="567"/>
        <w:rPr>
          <w:rFonts w:ascii="Times New Roman" w:hAnsi="Times New Roman" w:cs="Times New Roman"/>
        </w:rPr>
      </w:pPr>
      <w:r>
        <w:rPr>
          <w:rFonts w:ascii="Times New Roman" w:hAnsi="Times New Roman" w:cs="Times New Roman"/>
        </w:rPr>
        <w:t>муниципальных служащих, ежемесячной доплаты к пенсии из средств  местного</w:t>
      </w:r>
    </w:p>
    <w:p w:rsidR="00CE353A" w:rsidRDefault="00CE353A" w:rsidP="00CE353A">
      <w:pPr>
        <w:pStyle w:val="a5"/>
        <w:ind w:firstLine="567"/>
        <w:rPr>
          <w:rFonts w:ascii="Times New Roman" w:hAnsi="Times New Roman" w:cs="Times New Roman"/>
        </w:rPr>
      </w:pPr>
      <w:r>
        <w:rPr>
          <w:rFonts w:ascii="Times New Roman" w:hAnsi="Times New Roman" w:cs="Times New Roman"/>
        </w:rPr>
        <w:t>бюджета;</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w:t>
      </w:r>
    </w:p>
    <w:p w:rsidR="00CE353A" w:rsidRPr="00CE353A" w:rsidRDefault="00CE353A" w:rsidP="00CE353A">
      <w:pPr>
        <w:ind w:firstLine="567"/>
        <w:jc w:val="both"/>
        <w:rPr>
          <w:lang w:val="ru-RU"/>
        </w:rPr>
      </w:pPr>
    </w:p>
    <w:p w:rsidR="00CE353A" w:rsidRDefault="00CE353A" w:rsidP="00CE353A">
      <w:pPr>
        <w:pStyle w:val="a5"/>
        <w:ind w:firstLine="567"/>
        <w:rPr>
          <w:rFonts w:ascii="Times New Roman" w:hAnsi="Times New Roman" w:cs="Times New Roman"/>
        </w:rPr>
      </w:pPr>
      <w:r>
        <w:rPr>
          <w:rFonts w:ascii="Times New Roman" w:hAnsi="Times New Roman" w:cs="Times New Roman"/>
        </w:rPr>
        <w:t>Руководитель органа</w:t>
      </w:r>
    </w:p>
    <w:p w:rsidR="00CE353A" w:rsidRDefault="00CE353A" w:rsidP="00CE353A">
      <w:pPr>
        <w:pStyle w:val="a5"/>
        <w:ind w:firstLine="567"/>
        <w:rPr>
          <w:rFonts w:ascii="Times New Roman" w:hAnsi="Times New Roman" w:cs="Times New Roman"/>
        </w:rPr>
      </w:pPr>
      <w:r>
        <w:rPr>
          <w:rFonts w:ascii="Times New Roman" w:hAnsi="Times New Roman" w:cs="Times New Roman"/>
        </w:rPr>
        <w:t>местного самоуправления района ___________ ______________________________</w:t>
      </w:r>
    </w:p>
    <w:p w:rsidR="00CE353A" w:rsidRDefault="00CE353A" w:rsidP="00CE353A">
      <w:pPr>
        <w:pStyle w:val="a5"/>
        <w:ind w:firstLine="567"/>
        <w:rPr>
          <w:rFonts w:ascii="Times New Roman" w:hAnsi="Times New Roman" w:cs="Times New Roman"/>
        </w:rPr>
      </w:pPr>
      <w:r>
        <w:rPr>
          <w:rFonts w:ascii="Times New Roman" w:hAnsi="Times New Roman" w:cs="Times New Roman"/>
        </w:rPr>
        <w:t xml:space="preserve">                                                               (подпись)             (фамилия, инициалы)</w:t>
      </w:r>
    </w:p>
    <w:p w:rsidR="00CE353A" w:rsidRDefault="00CE353A" w:rsidP="00CE353A">
      <w:pPr>
        <w:pStyle w:val="a5"/>
        <w:ind w:firstLine="567"/>
        <w:rPr>
          <w:rFonts w:ascii="Times New Roman" w:hAnsi="Times New Roman" w:cs="Times New Roman"/>
        </w:rPr>
      </w:pPr>
      <w:r>
        <w:rPr>
          <w:rFonts w:ascii="Times New Roman" w:hAnsi="Times New Roman" w:cs="Times New Roman"/>
        </w:rPr>
        <w:t>М.П.</w:t>
      </w:r>
    </w:p>
    <w:p w:rsidR="00CE353A" w:rsidRPr="00CE353A" w:rsidRDefault="00CE353A" w:rsidP="00CE353A">
      <w:pPr>
        <w:rPr>
          <w:lang w:val="ru-RU"/>
        </w:rPr>
      </w:pPr>
    </w:p>
    <w:sectPr w:rsidR="00CE353A" w:rsidRPr="00CE353A" w:rsidSect="006F37E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870F4"/>
    <w:multiLevelType w:val="hybridMultilevel"/>
    <w:tmpl w:val="D92AC9BC"/>
    <w:lvl w:ilvl="0" w:tplc="D56C2E2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451D32E5"/>
    <w:multiLevelType w:val="hybridMultilevel"/>
    <w:tmpl w:val="C938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5449BD"/>
    <w:rsid w:val="00057AD9"/>
    <w:rsid w:val="000D224E"/>
    <w:rsid w:val="000F3FFE"/>
    <w:rsid w:val="00112189"/>
    <w:rsid w:val="00152303"/>
    <w:rsid w:val="003D57C1"/>
    <w:rsid w:val="004A05A2"/>
    <w:rsid w:val="005449BD"/>
    <w:rsid w:val="00547635"/>
    <w:rsid w:val="005C7D2F"/>
    <w:rsid w:val="0063259A"/>
    <w:rsid w:val="00671136"/>
    <w:rsid w:val="00694B90"/>
    <w:rsid w:val="006F37EA"/>
    <w:rsid w:val="007176AF"/>
    <w:rsid w:val="007B480D"/>
    <w:rsid w:val="0094779A"/>
    <w:rsid w:val="009D7C82"/>
    <w:rsid w:val="00A81B96"/>
    <w:rsid w:val="00AA6B52"/>
    <w:rsid w:val="00BA40FE"/>
    <w:rsid w:val="00BC5C22"/>
    <w:rsid w:val="00C725B1"/>
    <w:rsid w:val="00C72AF5"/>
    <w:rsid w:val="00CE353A"/>
    <w:rsid w:val="00D56C8A"/>
    <w:rsid w:val="00DA5D54"/>
    <w:rsid w:val="00DC572F"/>
    <w:rsid w:val="00EC270D"/>
    <w:rsid w:val="00ED4B47"/>
    <w:rsid w:val="00EE34BF"/>
    <w:rsid w:val="00F21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B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CE353A"/>
    <w:pPr>
      <w:keepNext/>
      <w:ind w:firstLine="540"/>
      <w:outlineLvl w:val="0"/>
    </w:pPr>
    <w:rPr>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AF5"/>
    <w:pPr>
      <w:ind w:left="720"/>
      <w:contextualSpacing/>
    </w:pPr>
  </w:style>
  <w:style w:type="character" w:customStyle="1" w:styleId="10">
    <w:name w:val="Заголовок 1 Знак"/>
    <w:basedOn w:val="a0"/>
    <w:link w:val="1"/>
    <w:uiPriority w:val="99"/>
    <w:rsid w:val="00CE353A"/>
    <w:rPr>
      <w:rFonts w:ascii="Times New Roman" w:eastAsia="Times New Roman" w:hAnsi="Times New Roman" w:cs="Times New Roman"/>
      <w:b/>
      <w:sz w:val="20"/>
      <w:szCs w:val="20"/>
      <w:lang w:eastAsia="ru-RU"/>
    </w:rPr>
  </w:style>
  <w:style w:type="paragraph" w:customStyle="1" w:styleId="a4">
    <w:name w:val="Комментарий"/>
    <w:basedOn w:val="a"/>
    <w:next w:val="a"/>
    <w:uiPriority w:val="99"/>
    <w:rsid w:val="00CE353A"/>
    <w:pPr>
      <w:widowControl w:val="0"/>
      <w:autoSpaceDE w:val="0"/>
      <w:autoSpaceDN w:val="0"/>
      <w:adjustRightInd w:val="0"/>
      <w:ind w:left="170"/>
      <w:jc w:val="both"/>
    </w:pPr>
    <w:rPr>
      <w:rFonts w:ascii="Arial" w:hAnsi="Arial" w:cs="Arial"/>
      <w:i/>
      <w:iCs/>
      <w:color w:val="800080"/>
      <w:lang w:val="ru-RU" w:eastAsia="ru-RU"/>
    </w:rPr>
  </w:style>
  <w:style w:type="paragraph" w:customStyle="1" w:styleId="a5">
    <w:name w:val="Таблицы (моноширинный)"/>
    <w:basedOn w:val="a"/>
    <w:next w:val="a"/>
    <w:uiPriority w:val="99"/>
    <w:rsid w:val="00CE353A"/>
    <w:pPr>
      <w:widowControl w:val="0"/>
      <w:autoSpaceDE w:val="0"/>
      <w:autoSpaceDN w:val="0"/>
      <w:adjustRightInd w:val="0"/>
      <w:jc w:val="both"/>
    </w:pPr>
    <w:rPr>
      <w:rFonts w:ascii="Courier New" w:hAnsi="Courier New" w:cs="Courier New"/>
      <w:lang w:val="ru-RU" w:eastAsia="ru-RU"/>
    </w:rPr>
  </w:style>
  <w:style w:type="character" w:customStyle="1" w:styleId="a6">
    <w:name w:val="Гипертекстовая ссылка"/>
    <w:basedOn w:val="a0"/>
    <w:uiPriority w:val="99"/>
    <w:rsid w:val="00CE353A"/>
    <w:rPr>
      <w:rFonts w:ascii="Times New Roman" w:hAnsi="Times New Roman" w:cs="Times New Roman" w:hint="default"/>
      <w:color w:val="008000"/>
    </w:rPr>
  </w:style>
  <w:style w:type="character" w:customStyle="1" w:styleId="a7">
    <w:name w:val="Цветовое выделение"/>
    <w:uiPriority w:val="99"/>
    <w:rsid w:val="00CE353A"/>
    <w:rPr>
      <w:b/>
      <w:bCs w:val="0"/>
      <w:color w:val="000080"/>
    </w:rPr>
  </w:style>
  <w:style w:type="character" w:styleId="a8">
    <w:name w:val="Hyperlink"/>
    <w:basedOn w:val="a0"/>
    <w:uiPriority w:val="99"/>
    <w:semiHidden/>
    <w:unhideWhenUsed/>
    <w:rsid w:val="00CE353A"/>
    <w:rPr>
      <w:color w:val="0000FF"/>
      <w:u w:val="single"/>
    </w:rPr>
  </w:style>
</w:styles>
</file>

<file path=word/webSettings.xml><?xml version="1.0" encoding="utf-8"?>
<w:webSettings xmlns:r="http://schemas.openxmlformats.org/officeDocument/2006/relationships" xmlns:w="http://schemas.openxmlformats.org/wordprocessingml/2006/main">
  <w:divs>
    <w:div w:id="750859011">
      <w:bodyDiv w:val="1"/>
      <w:marLeft w:val="0"/>
      <w:marRight w:val="0"/>
      <w:marTop w:val="0"/>
      <w:marBottom w:val="0"/>
      <w:divBdr>
        <w:top w:val="none" w:sz="0" w:space="0" w:color="auto"/>
        <w:left w:val="none" w:sz="0" w:space="0" w:color="auto"/>
        <w:bottom w:val="none" w:sz="0" w:space="0" w:color="auto"/>
        <w:right w:val="none" w:sz="0" w:space="0" w:color="auto"/>
      </w:divBdr>
    </w:div>
    <w:div w:id="9153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8"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6"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9" Type="http://schemas.openxmlformats.org/officeDocument/2006/relationships/hyperlink" Target="garantF1://78792.1003" TargetMode="External"/><Relationship Id="rId3" Type="http://schemas.openxmlformats.org/officeDocument/2006/relationships/settings" Target="settings.xml"/><Relationship Id="rId21"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4" Type="http://schemas.openxmlformats.org/officeDocument/2006/relationships/hyperlink" Target="garantF1://9410513.2000" TargetMode="External"/><Relationship Id="rId42" Type="http://schemas.openxmlformats.org/officeDocument/2006/relationships/hyperlink" Target="garantF1://9427809.8" TargetMode="External"/><Relationship Id="rId47" Type="http://schemas.openxmlformats.org/officeDocument/2006/relationships/hyperlink" Target="garantF1://9427809.8011" TargetMode="External"/><Relationship Id="rId7"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2"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7"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5"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3" Type="http://schemas.openxmlformats.org/officeDocument/2006/relationships/hyperlink" Target="garantF1://9410513.1000" TargetMode="External"/><Relationship Id="rId38"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46"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 Type="http://schemas.openxmlformats.org/officeDocument/2006/relationships/styles" Target="styles.xml"/><Relationship Id="rId16"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0"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9"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41"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 Type="http://schemas.openxmlformats.org/officeDocument/2006/relationships/numbering" Target="numbering.xml"/><Relationship Id="rId6"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1"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4"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2" Type="http://schemas.openxmlformats.org/officeDocument/2006/relationships/hyperlink" Target="garantF1://11800786.5" TargetMode="External"/><Relationship Id="rId37" Type="http://schemas.openxmlformats.org/officeDocument/2006/relationships/hyperlink" Target="garantF1://1449448.6" TargetMode="External"/><Relationship Id="rId40"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45"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5" Type="http://schemas.openxmlformats.org/officeDocument/2006/relationships/hyperlink" Target="garantF1://9427809.8" TargetMode="External"/><Relationship Id="rId15"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3"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8"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6" Type="http://schemas.openxmlformats.org/officeDocument/2006/relationships/hyperlink" Target="garantF1://9410513.2000" TargetMode="External"/><Relationship Id="rId49" Type="http://schemas.openxmlformats.org/officeDocument/2006/relationships/theme" Target="theme/theme1.xml"/><Relationship Id="rId10"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9"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31" Type="http://schemas.openxmlformats.org/officeDocument/2006/relationships/hyperlink" Target="garantF1://10064358.0" TargetMode="External"/><Relationship Id="rId44"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4" Type="http://schemas.openxmlformats.org/officeDocument/2006/relationships/webSettings" Target="webSettings.xml"/><Relationship Id="rId9"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14"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2" Type="http://schemas.openxmlformats.org/officeDocument/2006/relationships/hyperlink" Target="file:///C:\Documents%20and%20Settings\1\&#1052;&#1086;&#1080;%20&#1076;&#1086;&#1082;&#1091;&#1084;&#1077;&#1085;&#1090;&#1099;\&#1087;&#1086;&#1083;&#1086;&#1078;&#1077;&#1085;&#1080;&#1077;%20%20&#1086;%20&#1087;&#1086;&#1088;&#1103;&#1076;&#1082;&#1077;%20&#1085;&#1072;&#1095;.%20&#1080;%20&#1087;&#1077;&#1088;&#1077;&#1088;.%20&#1087;&#1077;&#1085;&#1089;&#1080;&#1080;.doc" TargetMode="External"/><Relationship Id="rId27" Type="http://schemas.openxmlformats.org/officeDocument/2006/relationships/hyperlink" Target="garantF1://12048567.0" TargetMode="External"/><Relationship Id="rId30" Type="http://schemas.openxmlformats.org/officeDocument/2006/relationships/hyperlink" Target="garantF1://89039.1000" TargetMode="External"/><Relationship Id="rId35" Type="http://schemas.openxmlformats.org/officeDocument/2006/relationships/hyperlink" Target="garantF1://9410513.0" TargetMode="External"/><Relationship Id="rId43" Type="http://schemas.openxmlformats.org/officeDocument/2006/relationships/hyperlink" Target="garantF1://9427809.8011" TargetMode="External"/><Relationship Id="rId48" Type="http://schemas.openxmlformats.org/officeDocument/2006/relationships/fontTable" Target="fontTable.xml"/><Relationship Id="rId8" Type="http://schemas.openxmlformats.org/officeDocument/2006/relationships/hyperlink" Target="garantF1://9427809.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7712</Words>
  <Characters>43961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2012-04-24T09:59:00Z</cp:lastPrinted>
  <dcterms:created xsi:type="dcterms:W3CDTF">2012-04-08T13:03:00Z</dcterms:created>
  <dcterms:modified xsi:type="dcterms:W3CDTF">2012-04-24T10:08:00Z</dcterms:modified>
</cp:coreProperties>
</file>