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C3" w:rsidRDefault="00FF29C3" w:rsidP="00FF29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                                                                                                                    ОКТЯБРЬСКОГО МУНИЦИПАЛЬНОГО ОБРАЗОВАНИЯ                              ЛЫСОГОРСКОГО МУНЦИПАЛЬНОГО РАЙОНА                                      САРАТОВСКОЙ ОБЛАСТИ</w:t>
      </w:r>
    </w:p>
    <w:p w:rsidR="00FF29C3" w:rsidRDefault="00FF29C3" w:rsidP="00FF29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F29C3" w:rsidRDefault="00FF29C3" w:rsidP="00FF29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 мая 2017 года                             № 77/173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FF29C3" w:rsidRDefault="00FF29C3" w:rsidP="00FF29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9C3" w:rsidRDefault="00FF29C3" w:rsidP="00FF2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имущественной поддержке  субъектов малого                                                                  и среднего  предпринимательства.</w:t>
      </w:r>
    </w:p>
    <w:p w:rsidR="00FF29C3" w:rsidRDefault="00FF29C3" w:rsidP="00FF29C3">
      <w:pPr>
        <w:rPr>
          <w:rFonts w:ascii="Times New Roman" w:hAnsi="Times New Roman" w:cs="Times New Roman"/>
          <w:b/>
          <w:sz w:val="24"/>
          <w:szCs w:val="24"/>
        </w:rPr>
      </w:pPr>
    </w:p>
    <w:p w:rsidR="00FF29C3" w:rsidRDefault="00FF29C3" w:rsidP="00FF2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основании Федерального закона от 06 октября 2003 года № 131 – ФЗ « 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FF29C3">
        <w:rPr>
          <w:rFonts w:ascii="Times New Roman" w:hAnsi="Times New Roman" w:cs="Times New Roman"/>
          <w:sz w:val="24"/>
          <w:szCs w:val="24"/>
        </w:rPr>
        <w:t xml:space="preserve">Федерального закона от 24.07.2007 года № 209-ФЗ « О развитии малого  и среднего предпринимательства в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F29C3">
        <w:rPr>
          <w:rFonts w:ascii="Times New Roman" w:hAnsi="Times New Roman" w:cs="Times New Roman"/>
          <w:sz w:val="24"/>
          <w:szCs w:val="24"/>
        </w:rPr>
        <w:t>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става Октябрьского муниципального образования Лысогорского муниципального района Саратовской области, Совет Октябрьского муниципального образования Лысогорского муниципального района Саратовской области РЕШИЛ:</w:t>
      </w:r>
    </w:p>
    <w:p w:rsidR="00514669" w:rsidRDefault="00FF29C3" w:rsidP="00FF2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1.Установить льготную ставку арендной платы по договорам аренды имущества, составляющего казну Октябрьского муниципального образования</w:t>
      </w:r>
      <w:r w:rsidR="00514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Лысогорского муниципального района и включенного в перечень муниципального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( за исключением</w:t>
      </w:r>
      <w:r w:rsidR="00514669">
        <w:rPr>
          <w:rFonts w:ascii="Times New Roman" w:hAnsi="Times New Roman" w:cs="Times New Roman"/>
          <w:sz w:val="24"/>
          <w:szCs w:val="24"/>
        </w:rPr>
        <w:t xml:space="preserve"> имущественных прав субъектов малого и среднего предпринимательства ), в размере 80 % от размера арендной платы, определяемого в соответствии с законодательством Российской Федерации об оценочной деятельности.</w:t>
      </w:r>
    </w:p>
    <w:p w:rsidR="00514669" w:rsidRDefault="00514669" w:rsidP="00FF2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                               ( обнародования)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14669" w:rsidRDefault="00514669" w:rsidP="00FF2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669" w:rsidRDefault="00514669" w:rsidP="00FF2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2F5" w:rsidRDefault="00514669" w:rsidP="00FF29C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Глава Октябрьского                                                                                                 муниципального образования                                                  Е.В.Сигайло</w:t>
      </w:r>
      <w:r w:rsidR="00FF29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sectPr w:rsidR="001E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9C3"/>
    <w:rsid w:val="001E02F5"/>
    <w:rsid w:val="00514669"/>
    <w:rsid w:val="00FF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2017-06-26T06:07:00Z</cp:lastPrinted>
  <dcterms:created xsi:type="dcterms:W3CDTF">2017-06-26T05:48:00Z</dcterms:created>
  <dcterms:modified xsi:type="dcterms:W3CDTF">2017-06-26T06:08:00Z</dcterms:modified>
</cp:coreProperties>
</file>