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1" w:rsidRDefault="008F5041" w:rsidP="008F50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8F5041" w:rsidRDefault="008F5041" w:rsidP="008F50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8F5041" w:rsidRDefault="008F5041" w:rsidP="008F5041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8F5041" w:rsidRDefault="008F5041" w:rsidP="008F50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8F5041" w:rsidRDefault="008F5041" w:rsidP="008F5041">
      <w:pPr>
        <w:jc w:val="center"/>
        <w:rPr>
          <w:b/>
          <w:sz w:val="28"/>
          <w:szCs w:val="28"/>
          <w:lang w:val="ru-RU"/>
        </w:rPr>
      </w:pPr>
    </w:p>
    <w:p w:rsidR="008F5041" w:rsidRDefault="008F5041" w:rsidP="008F5041">
      <w:pPr>
        <w:jc w:val="center"/>
        <w:rPr>
          <w:b/>
          <w:sz w:val="28"/>
          <w:szCs w:val="28"/>
          <w:lang w:val="ru-RU"/>
        </w:rPr>
      </w:pPr>
    </w:p>
    <w:p w:rsidR="008F5041" w:rsidRDefault="008F5041" w:rsidP="008F504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01 декабря  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  <w:lang w:val="ru-RU"/>
          </w:rPr>
          <w:t>2011 г</w:t>
        </w:r>
      </w:smartTag>
      <w:r>
        <w:rPr>
          <w:b/>
          <w:sz w:val="28"/>
          <w:szCs w:val="28"/>
          <w:lang w:val="ru-RU"/>
        </w:rPr>
        <w:t>.               №  69/ 119</w:t>
      </w:r>
    </w:p>
    <w:p w:rsidR="008F5041" w:rsidRDefault="008F5041" w:rsidP="008F5041">
      <w:pPr>
        <w:rPr>
          <w:b/>
          <w:sz w:val="28"/>
          <w:szCs w:val="28"/>
          <w:lang w:val="ru-RU"/>
        </w:rPr>
      </w:pPr>
    </w:p>
    <w:p w:rsidR="008F5041" w:rsidRDefault="008F5041" w:rsidP="008F5041">
      <w:pPr>
        <w:ind w:right="212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Вопросы индексации  должностных окладов (окладов) работников муниципальных бюджетных  учреждений  Октябрьского муниципального образования и увеличение  окладов работников, занимающих 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Октябрьского муниципального образования.</w:t>
      </w:r>
    </w:p>
    <w:p w:rsidR="008F5041" w:rsidRDefault="008F5041" w:rsidP="008F5041">
      <w:pPr>
        <w:rPr>
          <w:b/>
          <w:sz w:val="28"/>
          <w:szCs w:val="28"/>
          <w:lang w:val="ru-RU"/>
        </w:rPr>
      </w:pPr>
    </w:p>
    <w:p w:rsidR="008F5041" w:rsidRDefault="008F5041" w:rsidP="008F50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gramStart"/>
      <w:r>
        <w:rPr>
          <w:sz w:val="28"/>
          <w:szCs w:val="28"/>
          <w:lang w:val="ru-RU"/>
        </w:rPr>
        <w:t>На основании закона Саратовской области «О внесении изменений в Закон Саратовской области «Об  областном  бюджете на 2011 год» от27.01.2011  года №1-ЗСО и закона Саратовской области от 24.02.2011 года №11-ЗСО</w:t>
      </w:r>
      <w:r w:rsidR="001F6C17">
        <w:rPr>
          <w:sz w:val="28"/>
          <w:szCs w:val="28"/>
          <w:lang w:val="ru-RU"/>
        </w:rPr>
        <w:t xml:space="preserve"> «О  внесении изменений в Закон Саратовской области «Об областном бюджете на 2011 год», на основании Устава Октябрьского муниципального образования Совет  Октябрьского муниципального образования  РЕШИЛ:</w:t>
      </w:r>
      <w:proofErr w:type="gramEnd"/>
    </w:p>
    <w:p w:rsidR="001F6C17" w:rsidRDefault="001F6C17" w:rsidP="008F5041">
      <w:pPr>
        <w:rPr>
          <w:sz w:val="28"/>
          <w:szCs w:val="28"/>
          <w:lang w:val="ru-RU"/>
        </w:rPr>
      </w:pPr>
    </w:p>
    <w:p w:rsidR="001F6C17" w:rsidRDefault="001F6C17" w:rsidP="001F6C1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Проиндексировать должностные оклады (оклады) работников  Октябрьского муниципального образования  с  01  июня 2011  года в 1,065 раз.</w:t>
      </w:r>
    </w:p>
    <w:p w:rsidR="001F6C17" w:rsidRDefault="001F6C17" w:rsidP="001F6C1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изменения  в трудовые  договоры работников Октябрьского муниципального образования.</w:t>
      </w:r>
    </w:p>
    <w:p w:rsidR="001F6C17" w:rsidRDefault="001F6C17" w:rsidP="001F6C1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при индексации размеры должностных окладов (окладов) работников Октябрьского муниципального образования округляются до целого рубля в сторону увеличения.</w:t>
      </w:r>
    </w:p>
    <w:p w:rsidR="005B7BE3" w:rsidRDefault="005B7BE3" w:rsidP="001F6C1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с момента его  подписания и </w:t>
      </w:r>
      <w:r w:rsidR="00A22F40">
        <w:rPr>
          <w:sz w:val="28"/>
          <w:szCs w:val="28"/>
          <w:lang w:val="ru-RU"/>
        </w:rPr>
        <w:t>распространяется на правоотношения</w:t>
      </w:r>
      <w:proofErr w:type="gramStart"/>
      <w:r w:rsidR="00A22F40">
        <w:rPr>
          <w:sz w:val="28"/>
          <w:szCs w:val="28"/>
          <w:lang w:val="ru-RU"/>
        </w:rPr>
        <w:t xml:space="preserve"> ,</w:t>
      </w:r>
      <w:proofErr w:type="gramEnd"/>
      <w:r w:rsidR="00A22F40">
        <w:rPr>
          <w:sz w:val="28"/>
          <w:szCs w:val="28"/>
          <w:lang w:val="ru-RU"/>
        </w:rPr>
        <w:t xml:space="preserve"> возникшие с </w:t>
      </w:r>
      <w:r>
        <w:rPr>
          <w:sz w:val="28"/>
          <w:szCs w:val="28"/>
          <w:lang w:val="ru-RU"/>
        </w:rPr>
        <w:t xml:space="preserve"> 01 июня 2011 года </w:t>
      </w:r>
      <w:r w:rsidR="00A22F40">
        <w:rPr>
          <w:sz w:val="28"/>
          <w:szCs w:val="28"/>
          <w:lang w:val="ru-RU"/>
        </w:rPr>
        <w:t>.</w:t>
      </w:r>
    </w:p>
    <w:p w:rsidR="00A22F40" w:rsidRDefault="00A22F40" w:rsidP="00A22F40">
      <w:pPr>
        <w:rPr>
          <w:sz w:val="28"/>
          <w:szCs w:val="28"/>
          <w:lang w:val="ru-RU"/>
        </w:rPr>
      </w:pPr>
    </w:p>
    <w:p w:rsidR="00A22F40" w:rsidRDefault="00A22F40" w:rsidP="00A22F40">
      <w:pPr>
        <w:rPr>
          <w:sz w:val="28"/>
          <w:szCs w:val="28"/>
          <w:lang w:val="ru-RU"/>
        </w:rPr>
      </w:pPr>
    </w:p>
    <w:p w:rsidR="00A22F40" w:rsidRDefault="00A22F40" w:rsidP="00A22F40">
      <w:pPr>
        <w:rPr>
          <w:sz w:val="28"/>
          <w:szCs w:val="28"/>
          <w:lang w:val="ru-RU"/>
        </w:rPr>
      </w:pPr>
    </w:p>
    <w:p w:rsidR="00A22F40" w:rsidRDefault="00A22F40" w:rsidP="00A22F40">
      <w:pPr>
        <w:rPr>
          <w:sz w:val="28"/>
          <w:szCs w:val="28"/>
          <w:lang w:val="ru-RU"/>
        </w:rPr>
      </w:pPr>
    </w:p>
    <w:p w:rsidR="00A22F40" w:rsidRDefault="00A22F40" w:rsidP="00A22F40">
      <w:pPr>
        <w:rPr>
          <w:sz w:val="28"/>
          <w:szCs w:val="28"/>
          <w:lang w:val="ru-RU"/>
        </w:rPr>
      </w:pPr>
    </w:p>
    <w:p w:rsidR="00A22F40" w:rsidRDefault="00A22F40" w:rsidP="00A22F40">
      <w:pPr>
        <w:rPr>
          <w:sz w:val="28"/>
          <w:szCs w:val="28"/>
          <w:lang w:val="ru-RU"/>
        </w:rPr>
      </w:pPr>
    </w:p>
    <w:p w:rsidR="00A22F40" w:rsidRDefault="00A22F40" w:rsidP="00A22F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A22F40" w:rsidRPr="00A22F40" w:rsidRDefault="00A22F40" w:rsidP="00A22F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          Е.В.Тишина</w:t>
      </w:r>
    </w:p>
    <w:p w:rsidR="004407C7" w:rsidRPr="008F5041" w:rsidRDefault="004407C7">
      <w:pPr>
        <w:rPr>
          <w:lang w:val="ru-RU"/>
        </w:rPr>
      </w:pPr>
    </w:p>
    <w:sectPr w:rsidR="004407C7" w:rsidRPr="008F5041" w:rsidSect="0044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AB8"/>
    <w:multiLevelType w:val="hybridMultilevel"/>
    <w:tmpl w:val="D5329790"/>
    <w:lvl w:ilvl="0" w:tplc="F55ECA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41"/>
    <w:rsid w:val="001F6C17"/>
    <w:rsid w:val="004407C7"/>
    <w:rsid w:val="005B7BE3"/>
    <w:rsid w:val="008F5041"/>
    <w:rsid w:val="00A2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2011-12-01T10:02:00Z</dcterms:created>
  <dcterms:modified xsi:type="dcterms:W3CDTF">2011-12-01T13:54:00Z</dcterms:modified>
</cp:coreProperties>
</file>