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3A" w:rsidRDefault="00BE123A" w:rsidP="00BE12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E123A" w:rsidRDefault="00BE123A" w:rsidP="00BE12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муниципального образования</w:t>
      </w:r>
    </w:p>
    <w:p w:rsidR="00BE123A" w:rsidRDefault="00BE123A" w:rsidP="00BE123A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BE123A" w:rsidRDefault="00BE123A" w:rsidP="00BE123A">
      <w:pPr>
        <w:rPr>
          <w:rFonts w:ascii="Times New Roman" w:hAnsi="Times New Roman"/>
          <w:b/>
          <w:sz w:val="19"/>
        </w:rPr>
      </w:pPr>
    </w:p>
    <w:p w:rsidR="00BE123A" w:rsidRDefault="00BE123A" w:rsidP="00BE123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BE123A" w:rsidRDefault="00BE123A" w:rsidP="00BE123A">
      <w:pPr>
        <w:rPr>
          <w:rFonts w:ascii="Times New Roman" w:hAnsi="Times New Roman"/>
          <w:sz w:val="19"/>
        </w:rPr>
      </w:pPr>
    </w:p>
    <w:p w:rsidR="00BE123A" w:rsidRDefault="00BE123A" w:rsidP="00BE12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21 июня     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b/>
            <w:sz w:val="24"/>
            <w:szCs w:val="24"/>
          </w:rPr>
          <w:t>2011 г</w:t>
        </w:r>
      </w:smartTag>
      <w:r>
        <w:rPr>
          <w:rFonts w:ascii="Times New Roman" w:hAnsi="Times New Roman"/>
          <w:b/>
          <w:sz w:val="24"/>
          <w:szCs w:val="24"/>
        </w:rPr>
        <w:t>.                          №  56/</w:t>
      </w:r>
      <w:r w:rsidR="00172179">
        <w:rPr>
          <w:rFonts w:ascii="Times New Roman" w:hAnsi="Times New Roman"/>
          <w:b/>
          <w:sz w:val="24"/>
          <w:szCs w:val="24"/>
        </w:rPr>
        <w:t>102</w:t>
      </w:r>
    </w:p>
    <w:p w:rsidR="00BE123A" w:rsidRDefault="00BE123A" w:rsidP="00BE123A">
      <w:pPr>
        <w:rPr>
          <w:rFonts w:ascii="Times New Roman" w:hAnsi="Times New Roman"/>
          <w:b/>
          <w:sz w:val="24"/>
          <w:szCs w:val="24"/>
        </w:rPr>
      </w:pPr>
    </w:p>
    <w:p w:rsidR="001021E0" w:rsidRDefault="00BE123A" w:rsidP="00BE12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и дополнений в решение Совета депутатов                     Октябрьского муниципального образования от 19.</w:t>
      </w:r>
      <w:r w:rsidR="001021E0">
        <w:rPr>
          <w:rFonts w:ascii="Times New Roman" w:hAnsi="Times New Roman"/>
          <w:b/>
          <w:sz w:val="24"/>
          <w:szCs w:val="24"/>
        </w:rPr>
        <w:t>03.2007</w:t>
      </w:r>
      <w:r>
        <w:rPr>
          <w:rFonts w:ascii="Times New Roman" w:hAnsi="Times New Roman"/>
          <w:b/>
          <w:sz w:val="24"/>
          <w:szCs w:val="24"/>
        </w:rPr>
        <w:t xml:space="preserve"> г. №  </w:t>
      </w:r>
      <w:r w:rsidR="001021E0">
        <w:rPr>
          <w:rFonts w:ascii="Times New Roman" w:hAnsi="Times New Roman"/>
          <w:b/>
          <w:sz w:val="24"/>
          <w:szCs w:val="24"/>
        </w:rPr>
        <w:t>3/3                                        «Об утверждении Положения об осуществлении муниципального                         земельного контроля на территории Октябрьского муниципального               образования</w:t>
      </w:r>
      <w:proofErr w:type="gramStart"/>
      <w:r w:rsidR="001021E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021E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7958CD" w:rsidRDefault="001021E0" w:rsidP="00BE12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В соответствии с  Федеральным законом  от 06.10.2003 года № 131-ФЗ «Об общих принципах организации местного самоуправления в Российской федерации» 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основании  Федерального Закона  №294 –ФЗ «О защите прав  юридических лиц и индивидуальных предпринимателей  при осуществлении государственного контроля </w:t>
      </w:r>
      <w:r w:rsidR="0095322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надзора) и муниципального контроля</w:t>
      </w:r>
      <w:r w:rsidR="007958CD">
        <w:rPr>
          <w:rFonts w:ascii="Times New Roman" w:hAnsi="Times New Roman"/>
          <w:sz w:val="24"/>
          <w:szCs w:val="24"/>
        </w:rPr>
        <w:t>»,  Совет Октябрьского муниципального образования РЕШИЛ:</w:t>
      </w:r>
    </w:p>
    <w:p w:rsidR="00B36809" w:rsidRPr="00B36809" w:rsidRDefault="007958CD" w:rsidP="007958CD">
      <w:pPr>
        <w:pStyle w:val="a3"/>
        <w:numPr>
          <w:ilvl w:val="0"/>
          <w:numId w:val="1"/>
        </w:numPr>
        <w:ind w:right="-284"/>
      </w:pPr>
      <w:r>
        <w:rPr>
          <w:rFonts w:ascii="Times New Roman" w:hAnsi="Times New Roman"/>
          <w:sz w:val="24"/>
          <w:szCs w:val="24"/>
        </w:rPr>
        <w:t>В</w:t>
      </w:r>
      <w:r w:rsidRPr="007958CD">
        <w:rPr>
          <w:rFonts w:ascii="Times New Roman" w:hAnsi="Times New Roman"/>
          <w:sz w:val="24"/>
          <w:szCs w:val="24"/>
        </w:rPr>
        <w:t xml:space="preserve">нести изменения и дополнения </w:t>
      </w:r>
      <w:r w:rsidR="00BE123A" w:rsidRPr="007958CD">
        <w:rPr>
          <w:rFonts w:ascii="Times New Roman" w:hAnsi="Times New Roman"/>
          <w:sz w:val="24"/>
          <w:szCs w:val="24"/>
        </w:rPr>
        <w:t xml:space="preserve">  </w:t>
      </w:r>
      <w:r w:rsidRPr="007958C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E123A" w:rsidRPr="007958C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Положение  об осуществлении  муниципального земельного контроля на территории Октябрьского муниципального 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B3680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36809" w:rsidRDefault="00B36809" w:rsidP="00B36809">
      <w:pPr>
        <w:pStyle w:val="a3"/>
        <w:ind w:left="585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п. 1.2 </w:t>
      </w:r>
      <w:r w:rsidR="00BE123A" w:rsidRPr="00795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  словами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« а также  устанавливает:</w:t>
      </w:r>
    </w:p>
    <w:p w:rsidR="00B36809" w:rsidRPr="00B36809" w:rsidRDefault="00B36809" w:rsidP="00B36809">
      <w:pPr>
        <w:pStyle w:val="a3"/>
        <w:numPr>
          <w:ilvl w:val="0"/>
          <w:numId w:val="2"/>
        </w:numPr>
        <w:ind w:right="-284"/>
      </w:pPr>
      <w:r>
        <w:rPr>
          <w:rFonts w:ascii="Times New Roman" w:hAnsi="Times New Roman"/>
          <w:sz w:val="24"/>
          <w:szCs w:val="24"/>
        </w:rPr>
        <w:t>Порядок организации и проведения проверок юридических лиц, индивидуальных предпринимателей  органами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уполномоченными на осуществление государственного контроля ( надзора) муниципального контроля;</w:t>
      </w:r>
    </w:p>
    <w:p w:rsidR="00B36809" w:rsidRPr="00B36809" w:rsidRDefault="00B36809" w:rsidP="00B36809">
      <w:pPr>
        <w:pStyle w:val="a3"/>
        <w:numPr>
          <w:ilvl w:val="0"/>
          <w:numId w:val="2"/>
        </w:numPr>
        <w:ind w:right="-284"/>
      </w:pPr>
      <w:r>
        <w:rPr>
          <w:rFonts w:ascii="Times New Roman" w:hAnsi="Times New Roman"/>
          <w:sz w:val="24"/>
          <w:szCs w:val="24"/>
        </w:rPr>
        <w:t xml:space="preserve">Порядок взаимодействия органов, уполномоченных  на осуществление государственного контроля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надзора)  муниципального контроля, при организации и проведении проверок;</w:t>
      </w:r>
    </w:p>
    <w:p w:rsidR="00B36809" w:rsidRPr="00B36809" w:rsidRDefault="00B36809" w:rsidP="00B36809">
      <w:pPr>
        <w:pStyle w:val="a3"/>
        <w:numPr>
          <w:ilvl w:val="0"/>
          <w:numId w:val="2"/>
        </w:numPr>
        <w:ind w:right="-284"/>
      </w:pPr>
      <w:r>
        <w:rPr>
          <w:rFonts w:ascii="Times New Roman" w:hAnsi="Times New Roman"/>
          <w:sz w:val="24"/>
          <w:szCs w:val="24"/>
        </w:rPr>
        <w:t>Права  и обязанности органов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уполномоченных на осуществление государственного контроля ( надзора), муниципального контроля, их должностных лиц при проведении  проверок;</w:t>
      </w:r>
    </w:p>
    <w:p w:rsidR="00B87104" w:rsidRPr="00B87104" w:rsidRDefault="00B36809" w:rsidP="00B36809">
      <w:pPr>
        <w:pStyle w:val="a3"/>
        <w:numPr>
          <w:ilvl w:val="0"/>
          <w:numId w:val="2"/>
        </w:numPr>
        <w:ind w:right="-284"/>
      </w:pPr>
      <w:r>
        <w:rPr>
          <w:rFonts w:ascii="Times New Roman" w:hAnsi="Times New Roman"/>
          <w:sz w:val="24"/>
          <w:szCs w:val="24"/>
        </w:rPr>
        <w:t>Права и обязанности юридических лиц, индивидуальных предпринимателей при осуществлении государственного контрол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 xml:space="preserve"> надзора), муниципального контроля, меры по защите их прав и  законных интересов.</w:t>
      </w:r>
      <w:r w:rsidR="00B87104">
        <w:rPr>
          <w:rFonts w:ascii="Times New Roman" w:hAnsi="Times New Roman"/>
          <w:sz w:val="24"/>
          <w:szCs w:val="24"/>
        </w:rPr>
        <w:t>»</w:t>
      </w:r>
    </w:p>
    <w:p w:rsidR="00B87104" w:rsidRDefault="00B87104" w:rsidP="00B87104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П. 2.3. изложить в новой редакции: «  В распоряжении или приказе руководителя, заместителя руководителя органа государственного контроля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надзора), органа муниципального контроля  указывается:</w:t>
      </w:r>
    </w:p>
    <w:p w:rsidR="00B87104" w:rsidRDefault="00B87104" w:rsidP="00B87104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 наименование органа государственного контроля (надзора) или органа муниципального контроля;</w:t>
      </w:r>
    </w:p>
    <w:p w:rsidR="00B87104" w:rsidRDefault="00B87104" w:rsidP="00B87104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фамилии, имена, отчества, должности должностного лица или должностных лиц, уполномоченных на проведение проверки, а  также привлекаемых к проведению проверки экспертов, представителей экспертных организаций;</w:t>
      </w:r>
    </w:p>
    <w:p w:rsidR="00B87104" w:rsidRDefault="00B87104" w:rsidP="00B87104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наименование юридического лица или фамилия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имя, отчество индивидуального предпринимателя, проверка которых проводится;</w:t>
      </w:r>
    </w:p>
    <w:p w:rsidR="00B87104" w:rsidRDefault="00B87104" w:rsidP="00B87104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цели, задачи</w:t>
      </w:r>
      <w:proofErr w:type="gramStart"/>
      <w:r w:rsidR="00BE123A" w:rsidRPr="00B87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 проверки и срок её проведения;</w:t>
      </w:r>
    </w:p>
    <w:p w:rsidR="00B87104" w:rsidRDefault="00B87104" w:rsidP="00B87104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правовые основания проведения проверки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подлежащие проверке обязательные требования и требования, установленные  муниципальными правовыми актами;</w:t>
      </w:r>
    </w:p>
    <w:p w:rsidR="00B87104" w:rsidRDefault="00B87104" w:rsidP="00B87104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5C144E" w:rsidRDefault="00B87104" w:rsidP="00B87104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перечень административных регламентов проведения  мероприятий по контролю, административных  регламентов</w:t>
      </w:r>
      <w:r w:rsidR="005C144E">
        <w:rPr>
          <w:rFonts w:ascii="Times New Roman" w:hAnsi="Times New Roman"/>
          <w:sz w:val="24"/>
          <w:szCs w:val="24"/>
        </w:rPr>
        <w:t xml:space="preserve"> взаимодействия;</w:t>
      </w:r>
    </w:p>
    <w:p w:rsidR="005C144E" w:rsidRDefault="005C144E" w:rsidP="00B87104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перечень документов, представление которых юридическим лицом, индивидуальным предпринимателем необходимо для достижения  целей и задач проведения проверки;</w:t>
      </w:r>
    </w:p>
    <w:p w:rsidR="005C144E" w:rsidRDefault="005C144E" w:rsidP="00B87104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даты начала окончания проведения проверки.</w:t>
      </w:r>
    </w:p>
    <w:p w:rsidR="005C144E" w:rsidRDefault="005C144E" w:rsidP="00B87104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Заверенные печатью копии распоряжения или приказа  руководителя, заместителя руководителя органа государственного контроля (надзора), органа муниципального контроля вручаются под роспись должностными лицами органа государственного контроля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надзора), органа муниципального контроля, проводящим проверку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служебных удостоверений. По требованию подлежащих проверке лиц должностные лица органа государственного контроля (надзора), органа муниципального контроля обязаны представить информацию об этих органах, а также  об экспертах, экспертных организациях в целях подтверждения своих полномочий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5C144E" w:rsidRDefault="005C144E" w:rsidP="00B87104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п.2.6 абзац «Внеплановые проверки проводятся:…», </w:t>
      </w:r>
      <w:proofErr w:type="gramStart"/>
      <w:r>
        <w:rPr>
          <w:rFonts w:ascii="Times New Roman" w:hAnsi="Times New Roman"/>
          <w:sz w:val="24"/>
          <w:szCs w:val="24"/>
        </w:rPr>
        <w:t>исключить</w:t>
      </w:r>
      <w:proofErr w:type="gramEnd"/>
      <w:r>
        <w:rPr>
          <w:rFonts w:ascii="Times New Roman" w:hAnsi="Times New Roman"/>
          <w:sz w:val="24"/>
          <w:szCs w:val="24"/>
        </w:rPr>
        <w:t xml:space="preserve"> изложив его в новой редакции: « Основанием для проведения внеплановой проверки является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926B5D" w:rsidRPr="00926B5D" w:rsidRDefault="005C144E" w:rsidP="005C144E">
      <w:pPr>
        <w:pStyle w:val="a3"/>
        <w:numPr>
          <w:ilvl w:val="0"/>
          <w:numId w:val="3"/>
        </w:numPr>
        <w:ind w:right="-284"/>
      </w:pPr>
      <w:r>
        <w:rPr>
          <w:rFonts w:ascii="Times New Roman" w:hAnsi="Times New Roman"/>
          <w:sz w:val="24"/>
          <w:szCs w:val="24"/>
        </w:rPr>
        <w:t>Истечение срока исполнения юридическим лицом</w:t>
      </w:r>
      <w:r w:rsidR="00926B5D">
        <w:rPr>
          <w:rFonts w:ascii="Times New Roman" w:hAnsi="Times New Roman"/>
          <w:sz w:val="24"/>
          <w:szCs w:val="24"/>
        </w:rPr>
        <w:t>, индивидуальным предпринимателем ранее выданного предписания устранении выявленного нарушения обязательных требований и ( или) требований</w:t>
      </w:r>
      <w:proofErr w:type="gramStart"/>
      <w:r w:rsidR="00926B5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26B5D">
        <w:rPr>
          <w:rFonts w:ascii="Times New Roman" w:hAnsi="Times New Roman"/>
          <w:sz w:val="24"/>
          <w:szCs w:val="24"/>
        </w:rPr>
        <w:t xml:space="preserve"> установленных  муниципальными правовыми актами;</w:t>
      </w:r>
    </w:p>
    <w:p w:rsidR="00926B5D" w:rsidRPr="00926B5D" w:rsidRDefault="00926B5D" w:rsidP="005C144E">
      <w:pPr>
        <w:pStyle w:val="a3"/>
        <w:numPr>
          <w:ilvl w:val="0"/>
          <w:numId w:val="3"/>
        </w:numPr>
        <w:ind w:right="-284"/>
      </w:pPr>
      <w:r>
        <w:rPr>
          <w:rFonts w:ascii="Times New Roman" w:hAnsi="Times New Roman"/>
          <w:sz w:val="24"/>
          <w:szCs w:val="24"/>
        </w:rPr>
        <w:t>Поступление в органы государственного контроля ( надзора), органы муниципального контроля обращений и заявлений граждан, юридических лиц, индивидуальных предпринимателей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информации от органов государственный власти, органов местного самоуправления, из средств массовой информации о следующих фактах:</w:t>
      </w:r>
    </w:p>
    <w:p w:rsidR="00926B5D" w:rsidRDefault="00953226" w:rsidP="00926B5D">
      <w:pPr>
        <w:pStyle w:val="a3"/>
        <w:ind w:left="405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26B5D">
        <w:rPr>
          <w:rFonts w:ascii="Times New Roman" w:hAnsi="Times New Roman"/>
          <w:sz w:val="24"/>
          <w:szCs w:val="24"/>
        </w:rPr>
        <w:t xml:space="preserve">) возникновение угрозы причинения вреда жизни, здоровья граждан, вреда животным, растениям, окружающей среде, объектам культурного наследия </w:t>
      </w:r>
      <w:proofErr w:type="gramStart"/>
      <w:r w:rsidR="00926B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26B5D">
        <w:rPr>
          <w:rFonts w:ascii="Times New Roman" w:hAnsi="Times New Roman"/>
          <w:sz w:val="24"/>
          <w:szCs w:val="24"/>
        </w:rPr>
        <w:t xml:space="preserve">памятникам истории и </w:t>
      </w:r>
      <w:r w:rsidR="00926B5D">
        <w:rPr>
          <w:rFonts w:ascii="Times New Roman" w:hAnsi="Times New Roman"/>
          <w:sz w:val="24"/>
          <w:szCs w:val="24"/>
        </w:rPr>
        <w:lastRenderedPageBreak/>
        <w:t xml:space="preserve">культуры) народов </w:t>
      </w:r>
      <w:r w:rsidR="005C144E" w:rsidRPr="005C144E">
        <w:rPr>
          <w:rFonts w:ascii="Times New Roman" w:hAnsi="Times New Roman"/>
          <w:sz w:val="24"/>
          <w:szCs w:val="24"/>
        </w:rPr>
        <w:t xml:space="preserve"> </w:t>
      </w:r>
      <w:r w:rsidR="00BE123A" w:rsidRPr="005C144E">
        <w:rPr>
          <w:rFonts w:ascii="Times New Roman" w:hAnsi="Times New Roman"/>
          <w:sz w:val="24"/>
          <w:szCs w:val="24"/>
        </w:rPr>
        <w:t xml:space="preserve"> </w:t>
      </w:r>
      <w:r w:rsidR="00926B5D">
        <w:rPr>
          <w:rFonts w:ascii="Times New Roman" w:hAnsi="Times New Roman"/>
          <w:sz w:val="24"/>
          <w:szCs w:val="24"/>
        </w:rPr>
        <w:t>Российской федерации, безопасности государства, а также угрозы чрезвычайных ситуаций природного и техногенного характера;</w:t>
      </w:r>
    </w:p>
    <w:p w:rsidR="00926B5D" w:rsidRDefault="00953226" w:rsidP="00926B5D">
      <w:pPr>
        <w:pStyle w:val="a3"/>
        <w:ind w:left="405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926B5D">
        <w:rPr>
          <w:rFonts w:ascii="Times New Roman" w:hAnsi="Times New Roman"/>
          <w:sz w:val="24"/>
          <w:szCs w:val="24"/>
        </w:rPr>
        <w:t xml:space="preserve">) причинение вреда жизни, здоровью граждан, вреда животным, растениям, окружающей среде, объектам </w:t>
      </w:r>
      <w:r w:rsidR="00BE123A" w:rsidRPr="005C144E">
        <w:rPr>
          <w:rFonts w:ascii="Times New Roman" w:hAnsi="Times New Roman"/>
          <w:sz w:val="24"/>
          <w:szCs w:val="24"/>
        </w:rPr>
        <w:t xml:space="preserve">  </w:t>
      </w:r>
      <w:r w:rsidR="00926B5D">
        <w:rPr>
          <w:rFonts w:ascii="Times New Roman" w:hAnsi="Times New Roman"/>
          <w:sz w:val="24"/>
          <w:szCs w:val="24"/>
        </w:rPr>
        <w:t xml:space="preserve">культурного наследия </w:t>
      </w:r>
      <w:proofErr w:type="gramStart"/>
      <w:r w:rsidR="00926B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26B5D">
        <w:rPr>
          <w:rFonts w:ascii="Times New Roman" w:hAnsi="Times New Roman"/>
          <w:sz w:val="24"/>
          <w:szCs w:val="24"/>
        </w:rPr>
        <w:t xml:space="preserve">памятникам истории и культуры) народов </w:t>
      </w:r>
      <w:r w:rsidR="00926B5D" w:rsidRPr="005C144E">
        <w:rPr>
          <w:rFonts w:ascii="Times New Roman" w:hAnsi="Times New Roman"/>
          <w:sz w:val="24"/>
          <w:szCs w:val="24"/>
        </w:rPr>
        <w:t xml:space="preserve">  </w:t>
      </w:r>
      <w:r w:rsidR="00926B5D">
        <w:rPr>
          <w:rFonts w:ascii="Times New Roman" w:hAnsi="Times New Roman"/>
          <w:sz w:val="24"/>
          <w:szCs w:val="24"/>
        </w:rPr>
        <w:t>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926B5D" w:rsidRDefault="00953226" w:rsidP="00926B5D">
      <w:pPr>
        <w:pStyle w:val="a3"/>
        <w:ind w:left="405"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26B5D">
        <w:rPr>
          <w:rFonts w:ascii="Times New Roman" w:hAnsi="Times New Roman"/>
          <w:sz w:val="24"/>
          <w:szCs w:val="24"/>
        </w:rPr>
        <w:t xml:space="preserve">) нарушение прав потребителей </w:t>
      </w:r>
      <w:proofErr w:type="gramStart"/>
      <w:r w:rsidR="00926B5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26B5D">
        <w:rPr>
          <w:rFonts w:ascii="Times New Roman" w:hAnsi="Times New Roman"/>
          <w:sz w:val="24"/>
          <w:szCs w:val="24"/>
        </w:rPr>
        <w:t>в случае обращения граждан, права кот</w:t>
      </w:r>
      <w:r>
        <w:rPr>
          <w:rFonts w:ascii="Times New Roman" w:hAnsi="Times New Roman"/>
          <w:sz w:val="24"/>
          <w:szCs w:val="24"/>
        </w:rPr>
        <w:t>о</w:t>
      </w:r>
      <w:r w:rsidR="00926B5D">
        <w:rPr>
          <w:rFonts w:ascii="Times New Roman" w:hAnsi="Times New Roman"/>
          <w:sz w:val="24"/>
          <w:szCs w:val="24"/>
        </w:rPr>
        <w:t>рых нарушены);</w:t>
      </w:r>
    </w:p>
    <w:p w:rsidR="00926B5D" w:rsidRDefault="00926B5D" w:rsidP="00926B5D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 </w:t>
      </w:r>
      <w:r w:rsidR="00953226"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="0095322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53226">
        <w:rPr>
          <w:rFonts w:ascii="Times New Roman" w:hAnsi="Times New Roman"/>
          <w:sz w:val="24"/>
          <w:szCs w:val="24"/>
        </w:rPr>
        <w:t>распоряжение) руководителя органа государственного контроля ( надзора), изданный в соответствии с  поручениями Президента Российской Федерации, Правительства Российской Федерации.</w:t>
      </w:r>
    </w:p>
    <w:p w:rsidR="00953226" w:rsidRDefault="00953226" w:rsidP="00926B5D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перечень оснований проведения внеплановой проверки является исчерпывающим и расширению не подлежит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953226" w:rsidRDefault="00953226" w:rsidP="00926B5D">
      <w:pPr>
        <w:ind w:right="-284"/>
        <w:rPr>
          <w:rFonts w:ascii="Times New Roman" w:hAnsi="Times New Roman"/>
          <w:sz w:val="24"/>
          <w:szCs w:val="24"/>
        </w:rPr>
      </w:pPr>
    </w:p>
    <w:p w:rsidR="00953226" w:rsidRDefault="00953226" w:rsidP="00926B5D">
      <w:pPr>
        <w:ind w:right="-284"/>
        <w:rPr>
          <w:rFonts w:ascii="Times New Roman" w:hAnsi="Times New Roman"/>
          <w:sz w:val="24"/>
          <w:szCs w:val="24"/>
        </w:rPr>
      </w:pPr>
    </w:p>
    <w:p w:rsidR="00953226" w:rsidRPr="00926B5D" w:rsidRDefault="00953226" w:rsidP="00926B5D">
      <w:pPr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Октябрьского                                                                                                      муниципального образования                                                                 Е.В.Тишина</w:t>
      </w:r>
    </w:p>
    <w:p w:rsidR="0079001D" w:rsidRDefault="00BE123A" w:rsidP="00926B5D">
      <w:pPr>
        <w:pStyle w:val="a3"/>
        <w:ind w:left="405" w:right="-284"/>
      </w:pPr>
      <w:r w:rsidRPr="005C144E">
        <w:rPr>
          <w:rFonts w:ascii="Times New Roman" w:hAnsi="Times New Roman"/>
          <w:sz w:val="24"/>
          <w:szCs w:val="24"/>
        </w:rPr>
        <w:t xml:space="preserve">  </w:t>
      </w:r>
    </w:p>
    <w:sectPr w:rsidR="0079001D" w:rsidSect="0079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863"/>
    <w:multiLevelType w:val="hybridMultilevel"/>
    <w:tmpl w:val="015C916A"/>
    <w:lvl w:ilvl="0" w:tplc="E65CE028">
      <w:start w:val="1"/>
      <w:numFmt w:val="decimal"/>
      <w:lvlText w:val="%1)"/>
      <w:lvlJc w:val="left"/>
      <w:pPr>
        <w:ind w:left="40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21E379B"/>
    <w:multiLevelType w:val="hybridMultilevel"/>
    <w:tmpl w:val="B9FC8BC2"/>
    <w:lvl w:ilvl="0" w:tplc="928A5268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7F5074FD"/>
    <w:multiLevelType w:val="hybridMultilevel"/>
    <w:tmpl w:val="DC148CCC"/>
    <w:lvl w:ilvl="0" w:tplc="E4AE87A2">
      <w:start w:val="1"/>
      <w:numFmt w:val="decimal"/>
      <w:lvlText w:val="%1)"/>
      <w:lvlJc w:val="left"/>
      <w:pPr>
        <w:ind w:left="94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23A"/>
    <w:rsid w:val="00013C9B"/>
    <w:rsid w:val="001021E0"/>
    <w:rsid w:val="00172179"/>
    <w:rsid w:val="005C144E"/>
    <w:rsid w:val="0079001D"/>
    <w:rsid w:val="007958CD"/>
    <w:rsid w:val="008D0771"/>
    <w:rsid w:val="00926B5D"/>
    <w:rsid w:val="00953226"/>
    <w:rsid w:val="00B36809"/>
    <w:rsid w:val="00B87104"/>
    <w:rsid w:val="00BE123A"/>
    <w:rsid w:val="00BF4C57"/>
    <w:rsid w:val="00FA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3A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2011-06-24T05:46:00Z</cp:lastPrinted>
  <dcterms:created xsi:type="dcterms:W3CDTF">2011-06-22T11:30:00Z</dcterms:created>
  <dcterms:modified xsi:type="dcterms:W3CDTF">2011-06-24T05:52:00Z</dcterms:modified>
</cp:coreProperties>
</file>