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B5" w:rsidRDefault="007D64B5" w:rsidP="007D64B5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7D64B5" w:rsidRDefault="007D64B5" w:rsidP="007D64B5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7D64B5" w:rsidRDefault="007D64B5" w:rsidP="007D64B5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7D64B5" w:rsidRDefault="007D64B5" w:rsidP="007D64B5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D64B5" w:rsidRDefault="007D64B5" w:rsidP="007D64B5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7D64B5" w:rsidRDefault="007D64B5" w:rsidP="007D64B5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D64B5" w:rsidRDefault="007D64B5" w:rsidP="007D64B5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D64B5" w:rsidRDefault="007D64B5" w:rsidP="007D64B5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15 октября  2018 года              № 2/8</w:t>
      </w:r>
    </w:p>
    <w:p w:rsidR="007D64B5" w:rsidRDefault="007D64B5" w:rsidP="007D64B5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7D64B5" w:rsidRDefault="007D64B5" w:rsidP="007D64B5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О  </w:t>
      </w:r>
      <w:r w:rsidR="006D67B1">
        <w:rPr>
          <w:rFonts w:ascii="Times New Roman" w:hAnsi="Times New Roman"/>
          <w:b/>
          <w:sz w:val="28"/>
          <w:szCs w:val="28"/>
          <w:lang w:val="ru-RU" w:eastAsia="ru-RU"/>
        </w:rPr>
        <w:t xml:space="preserve"> выплате материальной помощи</w:t>
      </w:r>
      <w:proofErr w:type="gramStart"/>
      <w:r w:rsidR="006D67B1">
        <w:rPr>
          <w:rFonts w:ascii="Times New Roman" w:hAnsi="Times New Roman"/>
          <w:b/>
          <w:sz w:val="28"/>
          <w:szCs w:val="28"/>
          <w:lang w:val="ru-RU" w:eastAsia="ru-RU"/>
        </w:rPr>
        <w:t xml:space="preserve"> .</w:t>
      </w:r>
      <w:proofErr w:type="gramEnd"/>
    </w:p>
    <w:p w:rsidR="006D67B1" w:rsidRDefault="006D67B1" w:rsidP="007D64B5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D67B1" w:rsidRDefault="006D67B1" w:rsidP="007D64B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ru-RU" w:eastAsia="ru-RU"/>
        </w:rPr>
        <w:t>На основании  Положения  «О денежном  содержании и материальном стимулировании лиц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замещающих должности муниципальной службы в органах местного самоуправления Октябрьского муниципального образования Лысогорского муниципального района Саратовской области, Совет Октябрьского муниципального образования Лысогорского муниципального района Саратовской области РЕШИЛ:</w:t>
      </w:r>
    </w:p>
    <w:p w:rsidR="006D67B1" w:rsidRDefault="006D67B1" w:rsidP="007D64B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34B7C" w:rsidRDefault="006D67B1" w:rsidP="006D67B1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связи с юбилейной датой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55 лет</w:t>
      </w:r>
      <w:r w:rsidR="00872680">
        <w:rPr>
          <w:rFonts w:ascii="Times New Roman" w:hAnsi="Times New Roman"/>
          <w:sz w:val="28"/>
          <w:szCs w:val="28"/>
          <w:lang w:val="ru-RU" w:eastAsia="ru-RU"/>
        </w:rPr>
        <w:t xml:space="preserve"> )</w:t>
      </w:r>
      <w:r w:rsidR="00834B7C">
        <w:rPr>
          <w:rFonts w:ascii="Times New Roman" w:hAnsi="Times New Roman"/>
          <w:sz w:val="28"/>
          <w:szCs w:val="28"/>
          <w:lang w:val="ru-RU" w:eastAsia="ru-RU"/>
        </w:rPr>
        <w:t xml:space="preserve"> выплатить материальную помощь в размере двух должностных окладов с учётом  оклада за классный чин и.о. главы администрации  Тишиной Елене Владимировне.</w:t>
      </w:r>
    </w:p>
    <w:p w:rsidR="00834B7C" w:rsidRDefault="00834B7C" w:rsidP="006D67B1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решения оставляю за собой.</w:t>
      </w:r>
    </w:p>
    <w:p w:rsidR="00834B7C" w:rsidRDefault="00834B7C" w:rsidP="00834B7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34B7C" w:rsidRDefault="00834B7C" w:rsidP="00834B7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34B7C" w:rsidRDefault="00834B7C" w:rsidP="00834B7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34B7C" w:rsidRDefault="00834B7C" w:rsidP="00834B7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34B7C" w:rsidRDefault="00834B7C" w:rsidP="00834B7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6D67B1" w:rsidRPr="006D67B1" w:rsidRDefault="00834B7C" w:rsidP="00834B7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 w:rsidR="006D67B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Т.А.Ёрина</w:t>
      </w:r>
    </w:p>
    <w:p w:rsidR="00E46B58" w:rsidRDefault="00E46B58"/>
    <w:sectPr w:rsidR="00E4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5BE2"/>
    <w:multiLevelType w:val="hybridMultilevel"/>
    <w:tmpl w:val="59EC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D64B5"/>
    <w:rsid w:val="00531289"/>
    <w:rsid w:val="006D67B1"/>
    <w:rsid w:val="007D64B5"/>
    <w:rsid w:val="00834B7C"/>
    <w:rsid w:val="00872680"/>
    <w:rsid w:val="00E4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D64B5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2018-10-15T08:16:00Z</dcterms:created>
  <dcterms:modified xsi:type="dcterms:W3CDTF">2018-10-15T10:29:00Z</dcterms:modified>
</cp:coreProperties>
</file>