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4D" w:rsidRPr="001C76FB" w:rsidRDefault="001C264D" w:rsidP="001C264D">
      <w:pPr>
        <w:pStyle w:val="a4"/>
        <w:jc w:val="center"/>
        <w:rPr>
          <w:b/>
        </w:rPr>
      </w:pPr>
      <w:r w:rsidRPr="001C76FB">
        <w:rPr>
          <w:b/>
        </w:rPr>
        <w:t>АДМИНИСТРАЦИЯ</w:t>
      </w:r>
    </w:p>
    <w:p w:rsidR="001C264D" w:rsidRPr="001C76FB" w:rsidRDefault="001C264D" w:rsidP="001C264D">
      <w:pPr>
        <w:pStyle w:val="a4"/>
        <w:jc w:val="center"/>
        <w:rPr>
          <w:b/>
        </w:rPr>
      </w:pPr>
      <w:r w:rsidRPr="001C76FB">
        <w:rPr>
          <w:b/>
        </w:rPr>
        <w:t>ОКТЯБРЬСКОГО МУНИЦИПАЛЬНОГО ОБРАЗОВАНИЯ</w:t>
      </w:r>
    </w:p>
    <w:p w:rsidR="001C264D" w:rsidRPr="001C76FB" w:rsidRDefault="001C264D" w:rsidP="001C264D">
      <w:pPr>
        <w:pStyle w:val="a4"/>
        <w:jc w:val="center"/>
        <w:rPr>
          <w:b/>
        </w:rPr>
      </w:pPr>
      <w:r w:rsidRPr="001C76FB">
        <w:rPr>
          <w:b/>
        </w:rPr>
        <w:t>ЛЫСОГОРСКОГО МУНИЦИПАЛЬНОГО РАЙОНА</w:t>
      </w:r>
    </w:p>
    <w:p w:rsidR="001C264D" w:rsidRDefault="001C264D" w:rsidP="001C264D">
      <w:pPr>
        <w:pStyle w:val="a4"/>
        <w:jc w:val="center"/>
      </w:pPr>
      <w:r w:rsidRPr="001C76FB">
        <w:rPr>
          <w:b/>
        </w:rPr>
        <w:t>САРАТОВСКОЙ  ОБЛАСТИ</w:t>
      </w:r>
    </w:p>
    <w:p w:rsidR="001C264D" w:rsidRDefault="001C264D" w:rsidP="001C264D">
      <w:pPr>
        <w:rPr>
          <w:b/>
        </w:rPr>
      </w:pPr>
      <w:r>
        <w:rPr>
          <w:b/>
        </w:rPr>
        <w:t>_______________________________________________________________</w:t>
      </w:r>
    </w:p>
    <w:p w:rsidR="001C264D" w:rsidRDefault="001C264D" w:rsidP="001C264D">
      <w:pPr>
        <w:jc w:val="center"/>
        <w:rPr>
          <w:b/>
        </w:rPr>
      </w:pPr>
    </w:p>
    <w:p w:rsidR="001C264D" w:rsidRDefault="001C264D" w:rsidP="001C264D">
      <w:pPr>
        <w:jc w:val="center"/>
        <w:rPr>
          <w:b/>
        </w:rPr>
      </w:pPr>
      <w:r>
        <w:rPr>
          <w:b/>
        </w:rPr>
        <w:t>РАСПОРЯЖЕНИЕ</w:t>
      </w:r>
    </w:p>
    <w:p w:rsidR="001C264D" w:rsidRDefault="001C264D" w:rsidP="001C264D">
      <w:pPr>
        <w:rPr>
          <w:b/>
        </w:rPr>
      </w:pPr>
    </w:p>
    <w:p w:rsidR="001C264D" w:rsidRDefault="001C264D" w:rsidP="001C264D">
      <w:pPr>
        <w:rPr>
          <w:b/>
        </w:rPr>
      </w:pPr>
      <w:r>
        <w:rPr>
          <w:b/>
        </w:rPr>
        <w:t xml:space="preserve">от </w:t>
      </w:r>
      <w:r w:rsidR="00B25400">
        <w:rPr>
          <w:b/>
        </w:rPr>
        <w:t xml:space="preserve"> 26 ноября  2020 </w:t>
      </w:r>
      <w:r>
        <w:rPr>
          <w:b/>
        </w:rPr>
        <w:t xml:space="preserve">года        </w:t>
      </w:r>
      <w:r w:rsidR="00B25400">
        <w:rPr>
          <w:b/>
        </w:rPr>
        <w:t xml:space="preserve">      № 23</w:t>
      </w:r>
      <w:r>
        <w:rPr>
          <w:b/>
        </w:rPr>
        <w:t xml:space="preserve">–Р                         п. </w:t>
      </w:r>
      <w:proofErr w:type="gramStart"/>
      <w:r>
        <w:rPr>
          <w:b/>
        </w:rPr>
        <w:t>Октябрьский</w:t>
      </w:r>
      <w:proofErr w:type="gramEnd"/>
    </w:p>
    <w:tbl>
      <w:tblPr>
        <w:tblW w:w="9464" w:type="dxa"/>
        <w:tblLook w:val="01E0"/>
      </w:tblPr>
      <w:tblGrid>
        <w:gridCol w:w="9464"/>
      </w:tblGrid>
      <w:tr w:rsidR="001C264D" w:rsidTr="006015ED">
        <w:tc>
          <w:tcPr>
            <w:tcW w:w="9039" w:type="dxa"/>
            <w:hideMark/>
          </w:tcPr>
          <w:p w:rsidR="001C264D" w:rsidRDefault="001C264D" w:rsidP="006015ED">
            <w:pPr>
              <w:pStyle w:val="1"/>
              <w:spacing w:before="0" w:after="0" w:line="276" w:lineRule="auto"/>
              <w:jc w:val="left"/>
              <w:rPr>
                <w:rFonts w:ascii="Times New Roman" w:hAnsi="Times New Roman"/>
                <w:b w:val="0"/>
                <w:sz w:val="28"/>
                <w:szCs w:val="28"/>
                <w:lang w:eastAsia="en-US"/>
              </w:rPr>
            </w:pPr>
            <w:hyperlink r:id="rId4" w:history="1">
              <w:r>
                <w:rPr>
                  <w:rStyle w:val="a3"/>
                  <w:sz w:val="28"/>
                  <w:lang w:eastAsia="en-US"/>
                </w:rPr>
                <w:br/>
                <w:t xml:space="preserve">     О назначении должностного лица, ответственного за          осуществление закупок (контрактного управляющего)</w:t>
              </w:r>
            </w:hyperlink>
            <w:r>
              <w:t>.</w:t>
            </w:r>
          </w:p>
        </w:tc>
      </w:tr>
    </w:tbl>
    <w:p w:rsidR="001C264D" w:rsidRDefault="001C264D" w:rsidP="001C264D">
      <w:pPr>
        <w:rPr>
          <w:rFonts w:eastAsia="Times New Roman"/>
        </w:rPr>
      </w:pPr>
    </w:p>
    <w:p w:rsidR="001C264D" w:rsidRDefault="001C264D" w:rsidP="001C264D">
      <w:pPr>
        <w:spacing w:line="240" w:lineRule="auto"/>
        <w:rPr>
          <w:szCs w:val="24"/>
        </w:rPr>
      </w:pPr>
      <w:r>
        <w:tab/>
        <w:t xml:space="preserve">В целях организации деятельности администрации  Октябрьского муниципального образования </w:t>
      </w:r>
      <w:proofErr w:type="spellStart"/>
      <w:r>
        <w:t>Лысогорского</w:t>
      </w:r>
      <w:proofErr w:type="spellEnd"/>
      <w:r>
        <w:t xml:space="preserve"> муниципального района при осуществлении закупок для собственных нужд, в соответствии со </w:t>
      </w:r>
      <w:hyperlink r:id="rId5" w:history="1">
        <w:r>
          <w:rPr>
            <w:rStyle w:val="a3"/>
          </w:rPr>
          <w:t>статьей 38</w:t>
        </w:r>
      </w:hyperlink>
      <w:r>
        <w:t xml:space="preserve"> Федерального закона от 5 апреля </w:t>
      </w:r>
      <w:smartTag w:uri="urn:schemas-microsoft-com:office:smarttags" w:element="metricconverter">
        <w:smartTagPr>
          <w:attr w:name="ProductID" w:val="2013 г"/>
        </w:smartTagPr>
        <w:r>
          <w:t>2013 г</w:t>
        </w:r>
      </w:smartTag>
      <w:r>
        <w:t>. N 44-ФЗ "О контрактной системе в сфере закупок товаров, работ, услуг для обеспечения государственных и муниципальных нужд":</w:t>
      </w:r>
    </w:p>
    <w:p w:rsidR="001C264D" w:rsidRDefault="001C264D" w:rsidP="001C264D">
      <w:pPr>
        <w:spacing w:line="240" w:lineRule="auto"/>
        <w:ind w:firstLine="771"/>
      </w:pPr>
      <w:r>
        <w:t xml:space="preserve">1. Назначить   главу администрации  Октябрьского муниципального образования </w:t>
      </w:r>
      <w:proofErr w:type="spellStart"/>
      <w:r>
        <w:t>Лысогорского</w:t>
      </w:r>
      <w:proofErr w:type="spellEnd"/>
      <w:r>
        <w:t xml:space="preserve"> муниципального района Тишину Е.В. ответственным за осуществление закупок - контрактным управляющим, включая исполнение каждого контракта  в администрации Октябрьского муниципального образования  </w:t>
      </w:r>
      <w:proofErr w:type="spellStart"/>
      <w:r>
        <w:t>Лысогорского</w:t>
      </w:r>
      <w:proofErr w:type="spellEnd"/>
      <w:r>
        <w:t xml:space="preserve"> муниципального района.</w:t>
      </w:r>
    </w:p>
    <w:p w:rsidR="001C264D" w:rsidRDefault="001C264D" w:rsidP="001C264D">
      <w:pPr>
        <w:spacing w:line="240" w:lineRule="auto"/>
        <w:ind w:firstLine="629"/>
      </w:pPr>
      <w:r>
        <w:t xml:space="preserve">   2. Утвердить Положение о контрактном управляющем согласно приложению.</w:t>
      </w:r>
    </w:p>
    <w:p w:rsidR="007A5AB3" w:rsidRDefault="007A5AB3" w:rsidP="001C264D">
      <w:pPr>
        <w:spacing w:line="240" w:lineRule="auto"/>
        <w:ind w:firstLine="629"/>
      </w:pPr>
      <w:r>
        <w:t xml:space="preserve">   3. Распоряжение № 16-р от 15 октября «О назначении должностного лица, ответственного за осуществление закупок (контрактного управляющего)», распоряжение № 10-р от 25 февраля 2020 года «О внесении изменений в распоряжение администрации Октябрьского муниципального образования № 16 от 15 октября 2019 года» считать утратившими силу.</w:t>
      </w:r>
    </w:p>
    <w:p w:rsidR="001C264D" w:rsidRDefault="00A630E1" w:rsidP="00D57CA8">
      <w:pPr>
        <w:spacing w:line="240" w:lineRule="auto"/>
        <w:ind w:firstLine="629"/>
      </w:pPr>
      <w:r>
        <w:t xml:space="preserve">   4</w:t>
      </w:r>
      <w:r w:rsidR="001C264D">
        <w:t xml:space="preserve">. </w:t>
      </w:r>
      <w:proofErr w:type="gramStart"/>
      <w:r w:rsidR="001C264D">
        <w:t>Контроль  за</w:t>
      </w:r>
      <w:proofErr w:type="gramEnd"/>
      <w:r w:rsidR="001C264D">
        <w:t xml:space="preserve"> исполнением настоящего распоряжения  оставляю за собой.</w:t>
      </w:r>
    </w:p>
    <w:p w:rsidR="00F13127" w:rsidRDefault="00F13127" w:rsidP="00D57CA8">
      <w:pPr>
        <w:pStyle w:val="a4"/>
        <w:rPr>
          <w:b/>
        </w:rPr>
      </w:pPr>
    </w:p>
    <w:p w:rsidR="001C264D" w:rsidRPr="00D57CA8" w:rsidRDefault="001C264D" w:rsidP="00D57CA8">
      <w:pPr>
        <w:pStyle w:val="a4"/>
        <w:rPr>
          <w:b/>
        </w:rPr>
      </w:pPr>
      <w:r w:rsidRPr="00D57CA8">
        <w:rPr>
          <w:b/>
        </w:rPr>
        <w:t xml:space="preserve">Глава администрации </w:t>
      </w:r>
    </w:p>
    <w:p w:rsidR="001C264D" w:rsidRPr="00D57CA8" w:rsidRDefault="001C264D" w:rsidP="00D57CA8">
      <w:pPr>
        <w:pStyle w:val="a4"/>
        <w:rPr>
          <w:b/>
        </w:rPr>
      </w:pPr>
      <w:r w:rsidRPr="00D57CA8">
        <w:rPr>
          <w:b/>
        </w:rPr>
        <w:t>Октябрьского муниципального образования                         Е.В. Тишина</w:t>
      </w:r>
    </w:p>
    <w:p w:rsidR="001C264D" w:rsidRPr="00D57CA8" w:rsidRDefault="001C264D" w:rsidP="00D57CA8">
      <w:pPr>
        <w:pStyle w:val="a4"/>
        <w:rPr>
          <w:b/>
        </w:rPr>
      </w:pPr>
    </w:p>
    <w:p w:rsidR="009A0BCF" w:rsidRDefault="007E7F83" w:rsidP="00E425FF">
      <w:pPr>
        <w:pStyle w:val="a4"/>
        <w:jc w:val="right"/>
      </w:pPr>
      <w:r>
        <w:lastRenderedPageBreak/>
        <w:t xml:space="preserve">        </w:t>
      </w:r>
    </w:p>
    <w:p w:rsidR="007E7F83" w:rsidRPr="00E425FF" w:rsidRDefault="007E7F83" w:rsidP="00E425FF">
      <w:pPr>
        <w:pStyle w:val="a4"/>
        <w:jc w:val="right"/>
        <w:rPr>
          <w:b/>
          <w:sz w:val="20"/>
          <w:szCs w:val="20"/>
        </w:rPr>
      </w:pPr>
      <w:r>
        <w:t xml:space="preserve">  </w:t>
      </w:r>
      <w:r w:rsidRPr="00E425FF">
        <w:rPr>
          <w:b/>
          <w:sz w:val="20"/>
          <w:szCs w:val="20"/>
        </w:rPr>
        <w:t xml:space="preserve">Приложение </w:t>
      </w:r>
      <w:r w:rsidR="009A0BCF">
        <w:rPr>
          <w:b/>
          <w:sz w:val="20"/>
          <w:szCs w:val="20"/>
        </w:rPr>
        <w:t xml:space="preserve">                                                                                                                                                                                                       </w:t>
      </w:r>
      <w:r w:rsidRPr="00E425FF">
        <w:rPr>
          <w:b/>
          <w:sz w:val="20"/>
          <w:szCs w:val="20"/>
        </w:rPr>
        <w:t>к распоряжению</w:t>
      </w:r>
    </w:p>
    <w:p w:rsidR="007E7F83" w:rsidRPr="00E425FF" w:rsidRDefault="007E7F83" w:rsidP="00E425FF">
      <w:pPr>
        <w:pStyle w:val="a4"/>
        <w:jc w:val="right"/>
        <w:rPr>
          <w:b/>
          <w:sz w:val="20"/>
          <w:szCs w:val="20"/>
        </w:rPr>
      </w:pPr>
      <w:r w:rsidRPr="00E425FF">
        <w:rPr>
          <w:b/>
          <w:sz w:val="20"/>
          <w:szCs w:val="20"/>
        </w:rPr>
        <w:tab/>
      </w:r>
      <w:r w:rsidRPr="00E425FF">
        <w:rPr>
          <w:b/>
          <w:sz w:val="20"/>
          <w:szCs w:val="20"/>
        </w:rPr>
        <w:tab/>
      </w:r>
      <w:r w:rsidRPr="00E425FF">
        <w:rPr>
          <w:b/>
          <w:sz w:val="20"/>
          <w:szCs w:val="20"/>
        </w:rPr>
        <w:tab/>
      </w:r>
      <w:r w:rsidRPr="00E425FF">
        <w:rPr>
          <w:b/>
          <w:sz w:val="20"/>
          <w:szCs w:val="20"/>
        </w:rPr>
        <w:tab/>
      </w:r>
      <w:r w:rsidRPr="00E425FF">
        <w:rPr>
          <w:b/>
          <w:sz w:val="20"/>
          <w:szCs w:val="20"/>
        </w:rPr>
        <w:tab/>
      </w:r>
      <w:r w:rsidRPr="00E425FF">
        <w:rPr>
          <w:b/>
          <w:sz w:val="20"/>
          <w:szCs w:val="20"/>
        </w:rPr>
        <w:tab/>
        <w:t xml:space="preserve">            </w:t>
      </w:r>
      <w:r w:rsidR="009A0BCF">
        <w:rPr>
          <w:b/>
          <w:sz w:val="20"/>
          <w:szCs w:val="20"/>
        </w:rPr>
        <w:t xml:space="preserve">администрации </w:t>
      </w:r>
      <w:proofErr w:type="gramStart"/>
      <w:r w:rsidR="009A0BCF">
        <w:rPr>
          <w:b/>
          <w:sz w:val="20"/>
          <w:szCs w:val="20"/>
        </w:rPr>
        <w:t>Октябрьского</w:t>
      </w:r>
      <w:proofErr w:type="gramEnd"/>
      <w:r w:rsidRPr="00E425FF">
        <w:rPr>
          <w:b/>
          <w:sz w:val="20"/>
          <w:szCs w:val="20"/>
        </w:rPr>
        <w:t xml:space="preserve"> </w:t>
      </w:r>
    </w:p>
    <w:p w:rsidR="007E7F83" w:rsidRPr="00E425FF" w:rsidRDefault="007E7F83" w:rsidP="00E425FF">
      <w:pPr>
        <w:pStyle w:val="a4"/>
        <w:jc w:val="right"/>
        <w:rPr>
          <w:b/>
          <w:sz w:val="20"/>
          <w:szCs w:val="20"/>
        </w:rPr>
      </w:pPr>
      <w:r w:rsidRPr="00E425FF">
        <w:rPr>
          <w:b/>
          <w:sz w:val="20"/>
          <w:szCs w:val="20"/>
        </w:rPr>
        <w:tab/>
      </w:r>
      <w:r w:rsidRPr="00E425FF">
        <w:rPr>
          <w:b/>
          <w:sz w:val="20"/>
          <w:szCs w:val="20"/>
        </w:rPr>
        <w:tab/>
      </w:r>
      <w:r w:rsidRPr="00E425FF">
        <w:rPr>
          <w:b/>
          <w:sz w:val="20"/>
          <w:szCs w:val="20"/>
        </w:rPr>
        <w:tab/>
      </w:r>
      <w:r w:rsidRPr="00E425FF">
        <w:rPr>
          <w:b/>
          <w:sz w:val="20"/>
          <w:szCs w:val="20"/>
        </w:rPr>
        <w:tab/>
      </w:r>
      <w:r w:rsidRPr="00E425FF">
        <w:rPr>
          <w:b/>
          <w:sz w:val="20"/>
          <w:szCs w:val="20"/>
        </w:rPr>
        <w:tab/>
      </w:r>
      <w:r w:rsidRPr="00E425FF">
        <w:rPr>
          <w:b/>
          <w:sz w:val="20"/>
          <w:szCs w:val="20"/>
        </w:rPr>
        <w:tab/>
        <w:t xml:space="preserve">            </w:t>
      </w:r>
      <w:r w:rsidR="009A0BCF">
        <w:rPr>
          <w:b/>
          <w:sz w:val="20"/>
          <w:szCs w:val="20"/>
        </w:rPr>
        <w:t xml:space="preserve">муниципального образования </w:t>
      </w:r>
      <w:r w:rsidRPr="00E425FF">
        <w:rPr>
          <w:b/>
          <w:sz w:val="20"/>
          <w:szCs w:val="20"/>
        </w:rPr>
        <w:t xml:space="preserve"> </w:t>
      </w:r>
    </w:p>
    <w:p w:rsidR="007E7F83" w:rsidRPr="00E425FF" w:rsidRDefault="007E7F83" w:rsidP="00E425FF">
      <w:pPr>
        <w:pStyle w:val="a4"/>
        <w:jc w:val="right"/>
        <w:rPr>
          <w:b/>
          <w:sz w:val="20"/>
          <w:szCs w:val="20"/>
        </w:rPr>
      </w:pPr>
      <w:r w:rsidRPr="00E425FF">
        <w:rPr>
          <w:b/>
          <w:sz w:val="20"/>
          <w:szCs w:val="20"/>
        </w:rPr>
        <w:tab/>
      </w:r>
      <w:r w:rsidRPr="00E425FF">
        <w:rPr>
          <w:b/>
          <w:sz w:val="20"/>
          <w:szCs w:val="20"/>
        </w:rPr>
        <w:tab/>
      </w:r>
      <w:r w:rsidRPr="00E425FF">
        <w:rPr>
          <w:b/>
          <w:sz w:val="20"/>
          <w:szCs w:val="20"/>
        </w:rPr>
        <w:tab/>
      </w:r>
      <w:r w:rsidRPr="00E425FF">
        <w:rPr>
          <w:b/>
          <w:sz w:val="20"/>
          <w:szCs w:val="20"/>
        </w:rPr>
        <w:tab/>
      </w:r>
      <w:r w:rsidRPr="00E425FF">
        <w:rPr>
          <w:b/>
          <w:sz w:val="20"/>
          <w:szCs w:val="20"/>
        </w:rPr>
        <w:tab/>
      </w:r>
      <w:r w:rsidRPr="00E425FF">
        <w:rPr>
          <w:b/>
          <w:sz w:val="20"/>
          <w:szCs w:val="20"/>
        </w:rPr>
        <w:tab/>
        <w:t xml:space="preserve">            от 26 ноября 2020 г.  № </w:t>
      </w:r>
      <w:r w:rsidR="009A0BCF">
        <w:rPr>
          <w:b/>
          <w:sz w:val="20"/>
          <w:szCs w:val="20"/>
        </w:rPr>
        <w:t>23</w:t>
      </w:r>
      <w:r w:rsidRPr="00E425FF">
        <w:rPr>
          <w:b/>
          <w:sz w:val="20"/>
          <w:szCs w:val="20"/>
        </w:rPr>
        <w:t>-р</w:t>
      </w:r>
    </w:p>
    <w:p w:rsidR="007E7F83" w:rsidRDefault="007E7F83" w:rsidP="007E7F83">
      <w:pPr>
        <w:pStyle w:val="1"/>
        <w:rPr>
          <w:rFonts w:ascii="Times New Roman" w:hAnsi="Times New Roman"/>
        </w:rPr>
      </w:pPr>
      <w:r>
        <w:rPr>
          <w:rFonts w:ascii="Times New Roman" w:hAnsi="Times New Roman"/>
        </w:rPr>
        <w:t xml:space="preserve">    </w:t>
      </w:r>
    </w:p>
    <w:p w:rsidR="007E7F83" w:rsidRPr="0029473B" w:rsidRDefault="007E7F83" w:rsidP="007E7F83">
      <w:pPr>
        <w:pStyle w:val="1"/>
        <w:rPr>
          <w:rFonts w:ascii="Times New Roman" w:hAnsi="Times New Roman"/>
          <w:color w:val="auto"/>
          <w:sz w:val="28"/>
          <w:szCs w:val="28"/>
        </w:rPr>
      </w:pPr>
      <w:r w:rsidRPr="0029473B">
        <w:rPr>
          <w:rFonts w:ascii="Times New Roman" w:hAnsi="Times New Roman"/>
          <w:color w:val="auto"/>
          <w:sz w:val="28"/>
          <w:szCs w:val="28"/>
        </w:rPr>
        <w:t>Положение</w:t>
      </w:r>
      <w:r w:rsidRPr="0029473B">
        <w:rPr>
          <w:rFonts w:ascii="Times New Roman" w:hAnsi="Times New Roman"/>
          <w:color w:val="auto"/>
          <w:sz w:val="28"/>
          <w:szCs w:val="28"/>
        </w:rPr>
        <w:br/>
        <w:t>о контрактном управляющем</w:t>
      </w:r>
    </w:p>
    <w:p w:rsidR="007E7F83" w:rsidRDefault="007E7F83" w:rsidP="007E7F83">
      <w:pPr>
        <w:pStyle w:val="1"/>
        <w:rPr>
          <w:rFonts w:ascii="Times New Roman" w:hAnsi="Times New Roman"/>
        </w:rPr>
      </w:pPr>
      <w:bookmarkStart w:id="0" w:name="sub_100"/>
    </w:p>
    <w:p w:rsidR="007E7F83" w:rsidRPr="0029473B" w:rsidRDefault="00DB7FC9" w:rsidP="00DB7FC9">
      <w:pPr>
        <w:pStyle w:val="1"/>
        <w:ind w:left="1440"/>
        <w:jc w:val="left"/>
        <w:rPr>
          <w:rFonts w:ascii="Times New Roman" w:hAnsi="Times New Roman"/>
          <w:color w:val="auto"/>
          <w:sz w:val="28"/>
          <w:szCs w:val="28"/>
        </w:rPr>
      </w:pPr>
      <w:r>
        <w:rPr>
          <w:rFonts w:ascii="Times New Roman" w:hAnsi="Times New Roman"/>
          <w:color w:val="auto"/>
          <w:sz w:val="28"/>
          <w:szCs w:val="28"/>
        </w:rPr>
        <w:t xml:space="preserve">                      </w:t>
      </w:r>
      <w:r w:rsidR="007E7F83" w:rsidRPr="0029473B">
        <w:rPr>
          <w:rFonts w:ascii="Times New Roman" w:hAnsi="Times New Roman"/>
          <w:color w:val="auto"/>
          <w:sz w:val="28"/>
          <w:szCs w:val="28"/>
          <w:lang w:val="en-US"/>
        </w:rPr>
        <w:t>I</w:t>
      </w:r>
      <w:r w:rsidR="007E7F83" w:rsidRPr="0029473B">
        <w:rPr>
          <w:rFonts w:ascii="Times New Roman" w:hAnsi="Times New Roman"/>
          <w:color w:val="auto"/>
          <w:sz w:val="28"/>
          <w:szCs w:val="28"/>
        </w:rPr>
        <w:t>. Общие положения</w:t>
      </w:r>
    </w:p>
    <w:p w:rsidR="007E7F83" w:rsidRPr="00661989" w:rsidRDefault="007E7F83" w:rsidP="007E7F83">
      <w:pPr>
        <w:tabs>
          <w:tab w:val="left" w:pos="709"/>
        </w:tabs>
        <w:spacing w:line="240" w:lineRule="auto"/>
        <w:ind w:left="142" w:firstLine="567"/>
        <w:rPr>
          <w:color w:val="000000"/>
        </w:rPr>
      </w:pPr>
      <w:r w:rsidRPr="00661989">
        <w:rPr>
          <w:color w:val="000000"/>
        </w:rPr>
        <w:t xml:space="preserve">1.1. </w:t>
      </w:r>
      <w:proofErr w:type="gramStart"/>
      <w:r w:rsidRPr="00661989">
        <w:rPr>
          <w:color w:val="000000"/>
        </w:rPr>
        <w:t>Настоящее положение о контрактно</w:t>
      </w:r>
      <w:r>
        <w:rPr>
          <w:color w:val="000000"/>
        </w:rPr>
        <w:t>м</w:t>
      </w:r>
      <w:r w:rsidRPr="00661989">
        <w:rPr>
          <w:color w:val="000000"/>
        </w:rPr>
        <w:t xml:space="preserve"> </w:t>
      </w:r>
      <w:r>
        <w:rPr>
          <w:color w:val="000000"/>
        </w:rPr>
        <w:t>управляющем</w:t>
      </w:r>
      <w:r w:rsidRPr="00661989">
        <w:rPr>
          <w:color w:val="000000"/>
        </w:rPr>
        <w:t xml:space="preserve"> (далее - Положение) устанавливает общие правила организации деятельности контрактно</w:t>
      </w:r>
      <w:r>
        <w:rPr>
          <w:color w:val="000000"/>
        </w:rPr>
        <w:t>го</w:t>
      </w:r>
      <w:r w:rsidRPr="00661989">
        <w:rPr>
          <w:color w:val="000000"/>
        </w:rPr>
        <w:t xml:space="preserve"> </w:t>
      </w:r>
      <w:r>
        <w:rPr>
          <w:color w:val="000000"/>
        </w:rPr>
        <w:t>управляющего</w:t>
      </w:r>
      <w:r w:rsidRPr="00661989">
        <w:rPr>
          <w:color w:val="000000"/>
        </w:rPr>
        <w:t xml:space="preserve">, основные полномочия </w:t>
      </w:r>
      <w:r>
        <w:rPr>
          <w:color w:val="000000"/>
        </w:rPr>
        <w:t>контрактного управляющего</w:t>
      </w:r>
      <w:r w:rsidRPr="00661989">
        <w:rPr>
          <w:color w:val="000000"/>
        </w:rPr>
        <w:t xml:space="preserve"> </w:t>
      </w:r>
      <w:r>
        <w:rPr>
          <w:color w:val="000000"/>
        </w:rPr>
        <w:t xml:space="preserve">администрации </w:t>
      </w:r>
      <w:r w:rsidR="00761F11">
        <w:rPr>
          <w:color w:val="000000"/>
        </w:rPr>
        <w:t xml:space="preserve"> Октябрьского</w:t>
      </w:r>
      <w:r w:rsidR="006C1158">
        <w:rPr>
          <w:color w:val="000000"/>
        </w:rPr>
        <w:t xml:space="preserve"> муниципального образования </w:t>
      </w:r>
      <w:r w:rsidRPr="00661989">
        <w:rPr>
          <w:color w:val="000000"/>
        </w:rPr>
        <w:t xml:space="preserve">(далее </w:t>
      </w:r>
      <w:r>
        <w:rPr>
          <w:color w:val="000000"/>
        </w:rPr>
        <w:t>–</w:t>
      </w:r>
      <w:r w:rsidRPr="00661989">
        <w:rPr>
          <w:color w:val="000000"/>
        </w:rPr>
        <w:t xml:space="preserve"> Заказчик</w:t>
      </w:r>
      <w:r>
        <w:rPr>
          <w:color w:val="000000"/>
        </w:rPr>
        <w:t>)</w:t>
      </w:r>
      <w:r w:rsidRPr="00661989">
        <w:rPr>
          <w:color w:val="000000"/>
        </w:rPr>
        <w:t xml:space="preserve"> при осуществлении Заказчиком деятельности, направленной на обеспечение государственных и муниципальных нужд в соответствии с </w:t>
      </w:r>
      <w:hyperlink r:id="rId6" w:anchor="/document/99/499011838/" w:history="1">
        <w:r w:rsidRPr="00885942">
          <w:t>Федеральным законом от 5 апреля 2013 г. № 44-ФЗ</w:t>
        </w:r>
      </w:hyperlink>
      <w:r w:rsidRPr="00885942">
        <w:t xml:space="preserve"> «О контрактной системе в сфере закупок товаров, работ, услуг для обеспечения </w:t>
      </w:r>
      <w:r w:rsidRPr="00661989">
        <w:rPr>
          <w:color w:val="000000"/>
        </w:rPr>
        <w:t>государственных и муниципальных</w:t>
      </w:r>
      <w:proofErr w:type="gramEnd"/>
      <w:r w:rsidRPr="00661989">
        <w:rPr>
          <w:color w:val="000000"/>
        </w:rPr>
        <w:t xml:space="preserve"> </w:t>
      </w:r>
      <w:proofErr w:type="gramStart"/>
      <w:r w:rsidRPr="00661989">
        <w:rPr>
          <w:color w:val="000000"/>
        </w:rPr>
        <w:t>нужд» (далее</w:t>
      </w:r>
      <w:proofErr w:type="gramEnd"/>
      <w:r w:rsidRPr="00661989">
        <w:rPr>
          <w:color w:val="000000"/>
        </w:rPr>
        <w:t xml:space="preserve"> - </w:t>
      </w:r>
      <w:proofErr w:type="gramStart"/>
      <w:r w:rsidRPr="00661989">
        <w:rPr>
          <w:color w:val="000000"/>
        </w:rPr>
        <w:t>Федеральный</w:t>
      </w:r>
      <w:proofErr w:type="gramEnd"/>
      <w:r w:rsidRPr="00661989">
        <w:rPr>
          <w:color w:val="000000"/>
        </w:rPr>
        <w:t xml:space="preserve"> закон).</w:t>
      </w:r>
    </w:p>
    <w:p w:rsidR="007E7F83" w:rsidRPr="00885942" w:rsidRDefault="007E7F83" w:rsidP="007E7F83">
      <w:pPr>
        <w:spacing w:line="240" w:lineRule="auto"/>
        <w:ind w:left="142" w:firstLine="567"/>
        <w:rPr>
          <w:color w:val="000000"/>
        </w:rPr>
      </w:pPr>
      <w:r>
        <w:rPr>
          <w:color w:val="000000"/>
        </w:rPr>
        <w:t xml:space="preserve">1.2. </w:t>
      </w:r>
      <w:proofErr w:type="gramStart"/>
      <w:r w:rsidRPr="00885942">
        <w:rPr>
          <w:color w:val="000000"/>
        </w:rPr>
        <w:t>Контрактный управляющий в своей деятельности руководствуется Конституцией Российской Федерации, </w:t>
      </w:r>
      <w:hyperlink r:id="rId7" w:anchor="/document/99/499011838/" w:history="1">
        <w:r w:rsidRPr="00885942">
          <w:t>Федеральным законом</w:t>
        </w:r>
      </w:hyperlink>
      <w:r w:rsidRPr="00885942">
        <w:t xml:space="preserve">, гражданским законодательством Российской Федерации, бюджетным законодательством Российской Федерации, нормативными </w:t>
      </w:r>
      <w:r w:rsidRPr="00885942">
        <w:rPr>
          <w:color w:val="000000"/>
        </w:rPr>
        <w:t>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настоящим Положением о контрактном управляющем.</w:t>
      </w:r>
      <w:proofErr w:type="gramEnd"/>
    </w:p>
    <w:p w:rsidR="007E7F83" w:rsidRDefault="007E7F83" w:rsidP="007E7F83">
      <w:pPr>
        <w:spacing w:line="240" w:lineRule="auto"/>
        <w:ind w:left="142" w:firstLine="567"/>
        <w:rPr>
          <w:color w:val="000000"/>
        </w:rPr>
      </w:pPr>
      <w:r w:rsidRPr="000E0D78">
        <w:rPr>
          <w:color w:val="000000"/>
        </w:rPr>
        <w:t>1.3. Контрактный управляющий осуществляет свою деятельность во взаимодействии с другими подразделениями (службами) Заказчика.</w:t>
      </w:r>
    </w:p>
    <w:p w:rsidR="007E7F83" w:rsidRDefault="007E7F83" w:rsidP="007E7F83">
      <w:pPr>
        <w:spacing w:line="240" w:lineRule="auto"/>
        <w:ind w:left="360"/>
        <w:jc w:val="center"/>
        <w:rPr>
          <w:b/>
          <w:color w:val="000000"/>
        </w:rPr>
      </w:pPr>
      <w:r w:rsidRPr="000E0D78">
        <w:rPr>
          <w:b/>
          <w:color w:val="000000"/>
        </w:rPr>
        <w:t xml:space="preserve">II. Организация деятельности </w:t>
      </w:r>
      <w:r>
        <w:rPr>
          <w:b/>
          <w:color w:val="000000"/>
        </w:rPr>
        <w:t>контрактного управляющего</w:t>
      </w:r>
    </w:p>
    <w:p w:rsidR="007E7F83" w:rsidRPr="000E0D78" w:rsidRDefault="007E7F83" w:rsidP="007E7F83">
      <w:pPr>
        <w:spacing w:line="240" w:lineRule="auto"/>
        <w:ind w:left="142" w:firstLine="567"/>
        <w:rPr>
          <w:color w:val="000000"/>
        </w:rPr>
      </w:pPr>
      <w:r w:rsidRPr="000E0D78">
        <w:rPr>
          <w:color w:val="000000"/>
        </w:rPr>
        <w:t xml:space="preserve">2.1. Функции и полномочия </w:t>
      </w:r>
      <w:r>
        <w:rPr>
          <w:color w:val="000000"/>
        </w:rPr>
        <w:t>контрактного управляющего</w:t>
      </w:r>
      <w:r w:rsidRPr="000E0D78">
        <w:rPr>
          <w:color w:val="000000"/>
        </w:rPr>
        <w:t xml:space="preserve"> возлагаются на </w:t>
      </w:r>
      <w:r>
        <w:rPr>
          <w:color w:val="000000"/>
        </w:rPr>
        <w:t xml:space="preserve"> работника Заказчика, выполняющего функции и полномочия контрактного управляющего, который назначается</w:t>
      </w:r>
      <w:r w:rsidR="00180B1F">
        <w:rPr>
          <w:color w:val="000000"/>
        </w:rPr>
        <w:t xml:space="preserve"> распоряжением администрации  Октябрьского  муниципального образования</w:t>
      </w:r>
      <w:r w:rsidRPr="000E0D78">
        <w:rPr>
          <w:color w:val="000000"/>
        </w:rPr>
        <w:t>.</w:t>
      </w:r>
    </w:p>
    <w:p w:rsidR="007E7F83" w:rsidRPr="00C5289F" w:rsidRDefault="007E7F83" w:rsidP="007E7F83">
      <w:pPr>
        <w:spacing w:line="240" w:lineRule="auto"/>
        <w:ind w:left="142" w:firstLine="567"/>
        <w:rPr>
          <w:color w:val="000000"/>
        </w:rPr>
      </w:pPr>
      <w:r w:rsidRPr="00C5289F">
        <w:rPr>
          <w:color w:val="000000"/>
        </w:rPr>
        <w:t>2.2. Контрактный управляющий должен иметь высшее образование или дополнительное профессиональное</w:t>
      </w:r>
      <w:r>
        <w:rPr>
          <w:color w:val="000000"/>
        </w:rPr>
        <w:t xml:space="preserve"> образование в сфере закупок.</w:t>
      </w:r>
    </w:p>
    <w:p w:rsidR="007E7F83" w:rsidRDefault="007E7F83" w:rsidP="007E7F83">
      <w:pPr>
        <w:spacing w:line="240" w:lineRule="auto"/>
        <w:rPr>
          <w:color w:val="000000"/>
        </w:rPr>
      </w:pPr>
      <w:r>
        <w:rPr>
          <w:color w:val="000000"/>
        </w:rPr>
        <w:t xml:space="preserve">            </w:t>
      </w:r>
      <w:r w:rsidRPr="00C5289F">
        <w:rPr>
          <w:color w:val="000000"/>
        </w:rPr>
        <w:t>2.3.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w:t>
      </w:r>
      <w:hyperlink r:id="rId8" w:anchor="/document/99/499011838/XA00MEG2N8/" w:tooltip="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w:history="1">
        <w:r>
          <w:t xml:space="preserve">главой </w:t>
        </w:r>
        <w:r w:rsidRPr="00C5289F">
          <w:t>6</w:t>
        </w:r>
      </w:hyperlink>
      <w:r w:rsidRPr="00C5289F">
        <w:rPr>
          <w:color w:val="000000"/>
        </w:rPr>
        <w:t>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E7F83" w:rsidRDefault="007E7F83" w:rsidP="007E7F83">
      <w:pPr>
        <w:spacing w:line="240" w:lineRule="auto"/>
        <w:ind w:left="720"/>
        <w:jc w:val="center"/>
        <w:rPr>
          <w:b/>
          <w:color w:val="000000"/>
        </w:rPr>
      </w:pPr>
      <w:r w:rsidRPr="00C5289F">
        <w:rPr>
          <w:b/>
          <w:color w:val="000000"/>
        </w:rPr>
        <w:lastRenderedPageBreak/>
        <w:t>III. Функции и полномочия контрактного управляющего</w:t>
      </w:r>
    </w:p>
    <w:p w:rsidR="007E7F83" w:rsidRPr="00C5289F" w:rsidRDefault="007E7F83" w:rsidP="007E7F83">
      <w:pPr>
        <w:spacing w:line="240" w:lineRule="auto"/>
        <w:ind w:left="851" w:hanging="142"/>
        <w:rPr>
          <w:color w:val="000000"/>
        </w:rPr>
      </w:pPr>
      <w:r w:rsidRPr="00C5289F">
        <w:rPr>
          <w:color w:val="000000"/>
        </w:rPr>
        <w:t>3. Контрактный управляющий осуществляет следующие функции и полномочия:</w:t>
      </w:r>
    </w:p>
    <w:p w:rsidR="007E7F83" w:rsidRPr="004A3641" w:rsidRDefault="007E7F83" w:rsidP="007E7F83">
      <w:pPr>
        <w:spacing w:line="240" w:lineRule="auto"/>
        <w:ind w:left="720" w:hanging="11"/>
        <w:rPr>
          <w:color w:val="000000"/>
        </w:rPr>
      </w:pPr>
      <w:r w:rsidRPr="004A3641">
        <w:rPr>
          <w:color w:val="000000"/>
        </w:rPr>
        <w:t>3.1. При планировании закупок:</w:t>
      </w:r>
    </w:p>
    <w:p w:rsidR="007E7F83" w:rsidRPr="004A3641" w:rsidRDefault="007E7F83" w:rsidP="007E7F83">
      <w:pPr>
        <w:spacing w:line="240" w:lineRule="auto"/>
        <w:ind w:left="142" w:firstLine="567"/>
        <w:rPr>
          <w:color w:val="000000"/>
        </w:rPr>
      </w:pPr>
      <w:r w:rsidRPr="004A3641">
        <w:rPr>
          <w:color w:val="000000"/>
        </w:rPr>
        <w:t>3.1.1. разрабатывает план-график, осуществляет подготовку изменений в план-график;</w:t>
      </w:r>
    </w:p>
    <w:p w:rsidR="007E7F83" w:rsidRPr="004A3641" w:rsidRDefault="007E7F83" w:rsidP="007E7F83">
      <w:pPr>
        <w:spacing w:line="240" w:lineRule="auto"/>
        <w:ind w:left="142" w:firstLine="567"/>
        <w:rPr>
          <w:color w:val="000000"/>
        </w:rPr>
      </w:pPr>
      <w:r w:rsidRPr="004A3641">
        <w:rPr>
          <w:color w:val="000000"/>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7E7F83" w:rsidRPr="004A3641" w:rsidRDefault="007E7F83" w:rsidP="007E7F83">
      <w:pPr>
        <w:spacing w:line="240" w:lineRule="auto"/>
        <w:ind w:left="142" w:firstLine="567"/>
        <w:rPr>
          <w:color w:val="000000"/>
        </w:rPr>
      </w:pPr>
      <w:r w:rsidRPr="004A3641">
        <w:rPr>
          <w:color w:val="000000"/>
        </w:rPr>
        <w:t>3.1.3. организует обязательное общественное обсуждение закупок в случаях, предусмотренных </w:t>
      </w:r>
      <w:hyperlink r:id="rId9" w:anchor="/document/99/499011838/XA00MDG2O0/" w:tooltip="Обязательное общественное обсуждение закупок" w:history="1">
        <w:r w:rsidRPr="004A3641">
          <w:t>статьей 20</w:t>
        </w:r>
      </w:hyperlink>
      <w:r w:rsidRPr="004A3641">
        <w:rPr>
          <w:color w:val="000000"/>
        </w:rPr>
        <w:t> Федерального закона;</w:t>
      </w:r>
    </w:p>
    <w:p w:rsidR="007E7F83" w:rsidRPr="004A3641" w:rsidRDefault="007E7F83" w:rsidP="007E7F83">
      <w:pPr>
        <w:spacing w:line="240" w:lineRule="auto"/>
        <w:ind w:left="142" w:firstLine="567"/>
        <w:rPr>
          <w:color w:val="000000"/>
        </w:rPr>
      </w:pPr>
      <w:proofErr w:type="gramStart"/>
      <w:r>
        <w:rPr>
          <w:color w:val="000000"/>
        </w:rPr>
        <w:t xml:space="preserve">3.1.4. </w:t>
      </w:r>
      <w:r w:rsidRPr="004A3641">
        <w:rPr>
          <w:color w:val="000000"/>
        </w:rPr>
        <w:t>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4A3641">
        <w:rPr>
          <w:color w:val="000000"/>
        </w:rPr>
        <w:t xml:space="preserve"> со </w:t>
      </w:r>
      <w:hyperlink r:id="rId10" w:anchor="/document/99/499011838/XA00MBS2NO/" w:tooltip="Статья 19. Нормирование в сфере закупок" w:history="1">
        <w:r w:rsidRPr="004A3641">
          <w:t>статьей 19</w:t>
        </w:r>
      </w:hyperlink>
      <w:r w:rsidRPr="004A3641">
        <w:rPr>
          <w:color w:val="000000"/>
        </w:rPr>
        <w:t> Федерального закона;</w:t>
      </w:r>
    </w:p>
    <w:p w:rsidR="007E7F83" w:rsidRPr="004A3641" w:rsidRDefault="007E7F83" w:rsidP="007E7F83">
      <w:pPr>
        <w:spacing w:line="240" w:lineRule="auto"/>
        <w:ind w:left="142" w:firstLine="567"/>
        <w:rPr>
          <w:color w:val="000000"/>
        </w:rPr>
      </w:pPr>
      <w:r w:rsidRPr="004A3641">
        <w:rPr>
          <w:color w:val="000000"/>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E7F83" w:rsidRPr="004A3641" w:rsidRDefault="007E7F83" w:rsidP="007E7F83">
      <w:pPr>
        <w:spacing w:line="240" w:lineRule="auto"/>
        <w:ind w:left="1416" w:hanging="707"/>
        <w:rPr>
          <w:color w:val="000000"/>
        </w:rPr>
      </w:pPr>
      <w:r w:rsidRPr="004A3641">
        <w:rPr>
          <w:color w:val="000000"/>
        </w:rPr>
        <w:t>3.2. При определении поставщиков (подрядчиков, исполнителей):</w:t>
      </w:r>
    </w:p>
    <w:p w:rsidR="007E7F83" w:rsidRPr="004A3641" w:rsidRDefault="007E7F83" w:rsidP="007E7F83">
      <w:pPr>
        <w:spacing w:line="240" w:lineRule="auto"/>
        <w:ind w:left="142" w:firstLine="567"/>
        <w:rPr>
          <w:color w:val="000000"/>
        </w:rPr>
      </w:pPr>
      <w:r w:rsidRPr="004A3641">
        <w:rPr>
          <w:color w:val="000000"/>
        </w:rPr>
        <w:t>3.2.1. обеспечивает проведение закрытых способов определения поставщиков (подрядчиков, исполнителей) в случаях, установленных </w:t>
      </w:r>
      <w:hyperlink r:id="rId11" w:anchor="/document/99/499011838/ZAP282I3JA/" w:tooltip="Статья 84. Особенности применения закрытых способов определения поставщиков (подрядчиков, исполнителей)" w:history="1">
        <w:r w:rsidRPr="003B5D7B">
          <w:t>статьей 84</w:t>
        </w:r>
      </w:hyperlink>
      <w:r w:rsidRPr="004A3641">
        <w:rPr>
          <w:color w:val="000000"/>
        </w:rPr>
        <w:t xml:space="preserve"> Федерального </w:t>
      </w:r>
      <w:proofErr w:type="gramStart"/>
      <w:r w:rsidRPr="004A3641">
        <w:rPr>
          <w:color w:val="000000"/>
        </w:rPr>
        <w:t>закона, по согласованию</w:t>
      </w:r>
      <w:proofErr w:type="gramEnd"/>
      <w:r w:rsidRPr="004A3641">
        <w:rPr>
          <w:color w:val="000000"/>
        </w:rPr>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7E7F83" w:rsidRPr="004A3641" w:rsidRDefault="007E7F83" w:rsidP="007E7F83">
      <w:pPr>
        <w:spacing w:line="240" w:lineRule="auto"/>
        <w:ind w:left="142" w:firstLine="567"/>
        <w:rPr>
          <w:color w:val="000000"/>
        </w:rPr>
      </w:pPr>
      <w:r w:rsidRPr="004A3641">
        <w:rPr>
          <w:color w:val="000000"/>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7E7F83" w:rsidRPr="004A3641" w:rsidRDefault="007E7F83" w:rsidP="007E7F83">
      <w:pPr>
        <w:spacing w:line="240" w:lineRule="auto"/>
        <w:ind w:left="142" w:firstLine="567"/>
        <w:rPr>
          <w:color w:val="000000"/>
        </w:rPr>
      </w:pPr>
      <w:proofErr w:type="gramStart"/>
      <w:r w:rsidRPr="004A3641">
        <w:rPr>
          <w:color w:val="000000"/>
        </w:rPr>
        <w:lastRenderedPageBreak/>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7E7F83" w:rsidRPr="004A3641" w:rsidRDefault="007E7F83" w:rsidP="007E7F83">
      <w:pPr>
        <w:spacing w:line="240" w:lineRule="auto"/>
        <w:ind w:left="1134" w:hanging="425"/>
        <w:rPr>
          <w:color w:val="000000"/>
        </w:rPr>
      </w:pPr>
      <w:r w:rsidRPr="004A3641">
        <w:rPr>
          <w:color w:val="000000"/>
        </w:rPr>
        <w:t>3.2.2.2. осуществляет описание объекта закупки;</w:t>
      </w:r>
    </w:p>
    <w:p w:rsidR="007E7F83" w:rsidRPr="004A3641" w:rsidRDefault="007E7F83" w:rsidP="007E7F83">
      <w:pPr>
        <w:spacing w:line="240" w:lineRule="auto"/>
        <w:ind w:left="142" w:firstLine="567"/>
        <w:rPr>
          <w:color w:val="000000"/>
        </w:rPr>
      </w:pPr>
      <w:r w:rsidRPr="004A3641">
        <w:rPr>
          <w:color w:val="000000"/>
        </w:rPr>
        <w:t>3.2.2.3. указывает в извещении об осуществлении закупки информацию, предусмотренную </w:t>
      </w:r>
      <w:hyperlink r:id="rId12" w:anchor="/document/99/499011838/ZA00MJ62NL/" w:tooltip="Статья 42. Извещение об осуществлении закупки" w:history="1">
        <w:r w:rsidRPr="003B5D7B">
          <w:t>статьей 42</w:t>
        </w:r>
      </w:hyperlink>
      <w:r w:rsidRPr="003B5D7B">
        <w:t> </w:t>
      </w:r>
      <w:r w:rsidRPr="004A3641">
        <w:rPr>
          <w:color w:val="000000"/>
        </w:rPr>
        <w:t>Федерального закона, в том числе информацию:</w:t>
      </w:r>
    </w:p>
    <w:p w:rsidR="007E7F83" w:rsidRPr="003B5D7B" w:rsidRDefault="007E7F83" w:rsidP="007E7F83">
      <w:pPr>
        <w:spacing w:line="240" w:lineRule="auto"/>
        <w:ind w:left="142" w:firstLine="567"/>
      </w:pPr>
      <w:r w:rsidRPr="004A3641">
        <w:rPr>
          <w:color w:val="000000"/>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3" w:anchor="/document/99/499011838/XA00MES2O2/" w:history="1">
        <w:r w:rsidRPr="003B5D7B">
          <w:t>статьей 14</w:t>
        </w:r>
      </w:hyperlink>
      <w:r w:rsidRPr="003B5D7B">
        <w:t> Федерального закона;</w:t>
      </w:r>
    </w:p>
    <w:p w:rsidR="007E7F83" w:rsidRPr="004A3641" w:rsidRDefault="007E7F83" w:rsidP="007E7F83">
      <w:pPr>
        <w:spacing w:line="240" w:lineRule="auto"/>
        <w:ind w:left="142" w:firstLine="567"/>
        <w:rPr>
          <w:color w:val="000000"/>
        </w:rPr>
      </w:pPr>
      <w:r w:rsidRPr="004A3641">
        <w:rPr>
          <w:color w:val="000000"/>
        </w:rPr>
        <w:t>об ограничении участия в определении поставщика (подрядчика, исполнителя), установленном в соответствии со </w:t>
      </w:r>
      <w:hyperlink r:id="rId14" w:anchor="/document/99/499011838/XA00MD82NS/" w:history="1">
        <w:r w:rsidRPr="003B5D7B">
          <w:t>статьей 30</w:t>
        </w:r>
      </w:hyperlink>
      <w:r w:rsidRPr="003B5D7B">
        <w:t> </w:t>
      </w:r>
      <w:r w:rsidRPr="004A3641">
        <w:rPr>
          <w:color w:val="000000"/>
        </w:rPr>
        <w:t>Федерального закона (при необходимости);</w:t>
      </w:r>
    </w:p>
    <w:p w:rsidR="007E7F83" w:rsidRPr="004A3641" w:rsidRDefault="007E7F83" w:rsidP="007E7F83">
      <w:pPr>
        <w:spacing w:line="240" w:lineRule="auto"/>
        <w:ind w:left="142" w:firstLine="567"/>
        <w:rPr>
          <w:color w:val="000000"/>
        </w:rPr>
      </w:pPr>
      <w:r w:rsidRPr="004A3641">
        <w:rPr>
          <w:color w:val="000000"/>
        </w:rPr>
        <w:t>о преимуществах, предоставляемых в соответствии со статьям</w:t>
      </w:r>
      <w:r w:rsidRPr="003B5D7B">
        <w:t>и </w:t>
      </w:r>
      <w:hyperlink r:id="rId15" w:anchor="/document/99/499011838/XA00MCE2N4/" w:history="1">
        <w:r w:rsidRPr="003B5D7B">
          <w:t>28</w:t>
        </w:r>
      </w:hyperlink>
      <w:r w:rsidRPr="003B5D7B">
        <w:t>, </w:t>
      </w:r>
      <w:hyperlink r:id="rId16" w:anchor="/document/99/499011838/XA00ME42ND/" w:history="1">
        <w:r w:rsidRPr="003B5D7B">
          <w:t>29</w:t>
        </w:r>
      </w:hyperlink>
      <w:r w:rsidRPr="004A3641">
        <w:rPr>
          <w:color w:val="000000"/>
        </w:rPr>
        <w:t> Федерального закона;</w:t>
      </w:r>
    </w:p>
    <w:p w:rsidR="007E7F83" w:rsidRPr="004A3641" w:rsidRDefault="007E7F83" w:rsidP="007E7F83">
      <w:pPr>
        <w:spacing w:line="240" w:lineRule="auto"/>
        <w:ind w:left="142" w:firstLine="567"/>
        <w:rPr>
          <w:color w:val="000000"/>
        </w:rPr>
      </w:pPr>
      <w:r w:rsidRPr="004A3641">
        <w:rPr>
          <w:color w:val="000000"/>
        </w:rPr>
        <w:t>3.2.3. осуществляет подготовку и размещение в единой информационной системе разъяснений положений документации о закупке;</w:t>
      </w:r>
    </w:p>
    <w:p w:rsidR="007E7F83" w:rsidRPr="004A3641" w:rsidRDefault="007E7F83" w:rsidP="007E7F83">
      <w:pPr>
        <w:spacing w:line="240" w:lineRule="auto"/>
        <w:ind w:left="142" w:firstLine="567"/>
        <w:rPr>
          <w:color w:val="000000"/>
        </w:rPr>
      </w:pPr>
      <w:r w:rsidRPr="004A3641">
        <w:rPr>
          <w:color w:val="000000"/>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7E7F83" w:rsidRPr="004A3641" w:rsidRDefault="007E7F83" w:rsidP="007E7F83">
      <w:pPr>
        <w:spacing w:line="240" w:lineRule="auto"/>
        <w:ind w:left="142" w:firstLine="567"/>
        <w:rPr>
          <w:color w:val="000000"/>
        </w:rPr>
      </w:pPr>
      <w:r w:rsidRPr="004A3641">
        <w:rPr>
          <w:color w:val="000000"/>
        </w:rPr>
        <w:t>3.2.5. осуществляет оформление и размещение в единой информационной системе протоколов определения поставщика (подрядчика, исполнителя);</w:t>
      </w:r>
    </w:p>
    <w:p w:rsidR="007E7F83" w:rsidRPr="004A3641" w:rsidRDefault="007E7F83" w:rsidP="007E7F83">
      <w:pPr>
        <w:spacing w:line="240" w:lineRule="auto"/>
        <w:ind w:left="142" w:firstLine="567"/>
        <w:rPr>
          <w:color w:val="000000"/>
        </w:rPr>
      </w:pPr>
      <w:r w:rsidRPr="004A3641">
        <w:rPr>
          <w:color w:val="000000"/>
        </w:rPr>
        <w:t>3.2.6. осуществляет организационно-техническое обеспечение деятельности комиссии по осуществлению закупок;</w:t>
      </w:r>
    </w:p>
    <w:p w:rsidR="007E7F83" w:rsidRPr="004A3641" w:rsidRDefault="007E7F83" w:rsidP="007E7F83">
      <w:pPr>
        <w:spacing w:line="240" w:lineRule="auto"/>
        <w:ind w:left="142" w:firstLine="567"/>
        <w:rPr>
          <w:color w:val="000000"/>
        </w:rPr>
      </w:pPr>
      <w:r w:rsidRPr="004A3641">
        <w:rPr>
          <w:color w:val="000000"/>
        </w:rPr>
        <w:t xml:space="preserve">3.2.7. осуществляет привлечение экспертов, экспертных организаций в случаях, </w:t>
      </w:r>
      <w:r w:rsidRPr="003B5D7B">
        <w:t>установленных </w:t>
      </w:r>
      <w:hyperlink r:id="rId17" w:anchor="/document/99/499011838/XA00M8Q2N4/" w:tooltip="Статья 41. Эксперты, экспертные организации" w:history="1">
        <w:r w:rsidRPr="003B5D7B">
          <w:t>статьей 41</w:t>
        </w:r>
      </w:hyperlink>
      <w:r w:rsidRPr="004A3641">
        <w:rPr>
          <w:color w:val="000000"/>
        </w:rPr>
        <w:t> Федерального закона.</w:t>
      </w:r>
    </w:p>
    <w:p w:rsidR="007E7F83" w:rsidRPr="004A3641" w:rsidRDefault="007E7F83" w:rsidP="007E7F83">
      <w:pPr>
        <w:spacing w:line="240" w:lineRule="auto"/>
        <w:ind w:left="1134" w:hanging="425"/>
        <w:rPr>
          <w:color w:val="000000"/>
        </w:rPr>
      </w:pPr>
      <w:r w:rsidRPr="004A3641">
        <w:rPr>
          <w:color w:val="000000"/>
        </w:rPr>
        <w:t>3.3. При заключении контрактов:</w:t>
      </w:r>
    </w:p>
    <w:p w:rsidR="007E7F83" w:rsidRPr="004A3641" w:rsidRDefault="007E7F83" w:rsidP="007E7F83">
      <w:pPr>
        <w:spacing w:line="240" w:lineRule="auto"/>
        <w:ind w:left="142" w:firstLine="567"/>
        <w:rPr>
          <w:color w:val="000000"/>
        </w:rPr>
      </w:pPr>
      <w:r w:rsidRPr="004A3641">
        <w:rPr>
          <w:color w:val="000000"/>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E7F83" w:rsidRPr="004A3641" w:rsidRDefault="007E7F83" w:rsidP="007E7F83">
      <w:pPr>
        <w:spacing w:line="240" w:lineRule="auto"/>
        <w:ind w:left="142" w:firstLine="567"/>
        <w:rPr>
          <w:color w:val="000000"/>
        </w:rPr>
      </w:pPr>
      <w:r w:rsidRPr="004A3641">
        <w:rPr>
          <w:color w:val="000000"/>
        </w:rPr>
        <w:t>3.3.2. осуществляет рассмотрение протокола разногласий при наличии разногласий по проекту контракта;</w:t>
      </w:r>
    </w:p>
    <w:p w:rsidR="007E7F83" w:rsidRPr="004A3641" w:rsidRDefault="007E7F83" w:rsidP="007E7F83">
      <w:pPr>
        <w:spacing w:line="240" w:lineRule="auto"/>
        <w:ind w:left="142" w:firstLine="567"/>
        <w:rPr>
          <w:color w:val="000000"/>
        </w:rPr>
      </w:pPr>
      <w:r w:rsidRPr="004A3641">
        <w:rPr>
          <w:color w:val="000000"/>
        </w:rPr>
        <w:lastRenderedPageBreak/>
        <w:t>3.3.3. осуществляет рассмотрение банковской гарантии, представленной в качестве обеспечения исполнения контракта;</w:t>
      </w:r>
    </w:p>
    <w:p w:rsidR="007E7F83" w:rsidRPr="004A3641" w:rsidRDefault="007E7F83" w:rsidP="007E7F83">
      <w:pPr>
        <w:spacing w:line="240" w:lineRule="auto"/>
        <w:ind w:left="142" w:firstLine="567"/>
        <w:rPr>
          <w:color w:val="000000"/>
        </w:rPr>
      </w:pPr>
      <w:r w:rsidRPr="004A3641">
        <w:rPr>
          <w:color w:val="000000"/>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E7F83" w:rsidRPr="00167747" w:rsidRDefault="007E7F83" w:rsidP="007E7F83">
      <w:pPr>
        <w:spacing w:line="240" w:lineRule="auto"/>
        <w:ind w:left="142" w:firstLine="567"/>
      </w:pPr>
      <w:r w:rsidRPr="004A3641">
        <w:rPr>
          <w:color w:val="000000"/>
        </w:rPr>
        <w:t>3.3.5. осуществляет подготовку и направление в контрольный орган в сфере закупок предусмотренного </w:t>
      </w:r>
      <w:hyperlink r:id="rId18" w:anchor="/document/99/499011838/XA00RRM2P0/"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w:history="1">
        <w:r w:rsidRPr="00167747">
          <w:t>частью 6</w:t>
        </w:r>
      </w:hyperlink>
      <w:r w:rsidRPr="00167747">
        <w:t> статьи 93 Федерального закона обращения Заказчика о согласовании заключения контракта с единственным поставщиком (подрядчиком, исполнителем);</w:t>
      </w:r>
    </w:p>
    <w:p w:rsidR="007E7F83" w:rsidRPr="00167747" w:rsidRDefault="007E7F83" w:rsidP="007E7F83">
      <w:pPr>
        <w:spacing w:line="240" w:lineRule="auto"/>
        <w:ind w:left="142" w:firstLine="567"/>
      </w:pPr>
      <w:r w:rsidRPr="00167747">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9" w:anchor="/document/99/499011838/XA00MIK2NM/" w:history="1">
        <w:r w:rsidRPr="00167747">
          <w:t>частью 2</w:t>
        </w:r>
      </w:hyperlink>
      <w:r w:rsidRPr="00167747">
        <w:t> статьи 93 Федерального закона;</w:t>
      </w:r>
    </w:p>
    <w:p w:rsidR="007E7F83" w:rsidRPr="00167747" w:rsidRDefault="007E7F83" w:rsidP="007E7F83">
      <w:pPr>
        <w:spacing w:line="240" w:lineRule="auto"/>
        <w:ind w:left="142" w:firstLine="567"/>
      </w:pPr>
      <w:proofErr w:type="gramStart"/>
      <w:r w:rsidRPr="00167747">
        <w:t>3.3.7. осуществляет обеспечение хранения протоколов, составл</w:t>
      </w:r>
      <w:r w:rsidRPr="004A3641">
        <w:rPr>
          <w:color w:val="000000"/>
        </w:rPr>
        <w:t>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0" w:anchor="/document/99/499011838/ZAP20GU3A7/" w:tooltip="Статья 53. Рассмотрение и оценка заявок на участие в конкурсе" w:history="1">
        <w:r w:rsidRPr="00167747">
          <w:t>статьей 53</w:t>
        </w:r>
      </w:hyperlink>
      <w:r w:rsidRPr="00167747">
        <w:t>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167747">
        <w:t xml:space="preserve"> </w:t>
      </w:r>
      <w:proofErr w:type="gramStart"/>
      <w:r w:rsidRPr="00167747">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1" w:anchor="/document/99/499011838/XA00RRS2PH/" w:tooltip="Статья 90. Порядок проведения закрытого аукциона" w:history="1">
        <w:r w:rsidRPr="00167747">
          <w:t>статьей 90</w:t>
        </w:r>
      </w:hyperlink>
      <w:r w:rsidRPr="00167747">
        <w:t>Федерального закона;</w:t>
      </w:r>
      <w:proofErr w:type="gramEnd"/>
    </w:p>
    <w:p w:rsidR="007E7F83" w:rsidRPr="004A3641" w:rsidRDefault="007E7F83" w:rsidP="007E7F83">
      <w:pPr>
        <w:spacing w:line="240" w:lineRule="auto"/>
        <w:ind w:left="142" w:firstLine="567"/>
        <w:rPr>
          <w:color w:val="000000"/>
        </w:rPr>
      </w:pPr>
      <w:r w:rsidRPr="00167747">
        <w:t xml:space="preserve">3.3.8. обеспечивает заключение контракта с участником закупки, в том </w:t>
      </w:r>
      <w:proofErr w:type="gramStart"/>
      <w:r w:rsidRPr="00167747">
        <w:t>числе</w:t>
      </w:r>
      <w:proofErr w:type="gramEnd"/>
      <w:r w:rsidRPr="004A3641">
        <w:rPr>
          <w:color w:val="000000"/>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7E7F83" w:rsidRPr="004A3641" w:rsidRDefault="007E7F83" w:rsidP="007E7F83">
      <w:pPr>
        <w:spacing w:line="240" w:lineRule="auto"/>
        <w:ind w:left="142" w:firstLine="567"/>
        <w:rPr>
          <w:color w:val="000000"/>
        </w:rPr>
      </w:pPr>
      <w:r w:rsidRPr="004A3641">
        <w:rPr>
          <w:color w:val="000000"/>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E7F83" w:rsidRPr="004A3641" w:rsidRDefault="007E7F83" w:rsidP="007E7F83">
      <w:pPr>
        <w:spacing w:line="240" w:lineRule="auto"/>
        <w:ind w:left="786" w:hanging="77"/>
        <w:rPr>
          <w:color w:val="000000"/>
        </w:rPr>
      </w:pPr>
      <w:r w:rsidRPr="004A3641">
        <w:rPr>
          <w:color w:val="000000"/>
        </w:rPr>
        <w:t>3.4. При исполнении, изменении, расторжении контракта:</w:t>
      </w:r>
    </w:p>
    <w:p w:rsidR="007E7F83" w:rsidRPr="004A3641" w:rsidRDefault="007E7F83" w:rsidP="007E7F83">
      <w:pPr>
        <w:spacing w:line="240" w:lineRule="auto"/>
        <w:ind w:left="142" w:firstLine="567"/>
        <w:rPr>
          <w:color w:val="000000"/>
        </w:rPr>
      </w:pPr>
      <w:r w:rsidRPr="004A3641">
        <w:rPr>
          <w:color w:val="000000"/>
        </w:rPr>
        <w:t>3.4.1. осуществляет рассмотрение банковской гарантии, представленной в качестве обеспечения гарантийного обязательства;</w:t>
      </w:r>
    </w:p>
    <w:p w:rsidR="007E7F83" w:rsidRPr="004A3641" w:rsidRDefault="007E7F83" w:rsidP="007E7F83">
      <w:pPr>
        <w:spacing w:line="240" w:lineRule="auto"/>
        <w:ind w:left="142" w:firstLine="567"/>
        <w:rPr>
          <w:color w:val="000000"/>
        </w:rPr>
      </w:pPr>
      <w:r w:rsidRPr="004A3641">
        <w:rPr>
          <w:color w:val="000000"/>
        </w:rPr>
        <w:t>3.4.2. обеспечивает исполнение условий контракта в части выплаты аванса (если контрактом предусмотрена выплата аванса);</w:t>
      </w:r>
    </w:p>
    <w:p w:rsidR="007E7F83" w:rsidRPr="004A3641" w:rsidRDefault="007E7F83" w:rsidP="007E7F83">
      <w:pPr>
        <w:spacing w:line="240" w:lineRule="auto"/>
        <w:ind w:left="142" w:firstLine="567"/>
        <w:rPr>
          <w:color w:val="000000"/>
        </w:rPr>
      </w:pPr>
      <w:r w:rsidRPr="004A3641">
        <w:rPr>
          <w:color w:val="000000"/>
        </w:rPr>
        <w:lastRenderedPageBreak/>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E7F83" w:rsidRPr="004A3641" w:rsidRDefault="007E7F83" w:rsidP="007E7F83">
      <w:pPr>
        <w:spacing w:line="240" w:lineRule="auto"/>
        <w:ind w:left="142" w:firstLine="567"/>
        <w:rPr>
          <w:color w:val="000000"/>
        </w:rPr>
      </w:pPr>
      <w:r w:rsidRPr="004A3641">
        <w:rPr>
          <w:color w:val="000000"/>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E7F83" w:rsidRPr="004A3641" w:rsidRDefault="007E7F83" w:rsidP="007E7F83">
      <w:pPr>
        <w:spacing w:line="240" w:lineRule="auto"/>
        <w:ind w:left="142" w:firstLine="567"/>
        <w:rPr>
          <w:color w:val="000000"/>
        </w:rPr>
      </w:pPr>
      <w:r w:rsidRPr="004A3641">
        <w:rPr>
          <w:color w:val="000000"/>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E7F83" w:rsidRPr="004A3641" w:rsidRDefault="007E7F83" w:rsidP="007E7F83">
      <w:pPr>
        <w:spacing w:line="240" w:lineRule="auto"/>
        <w:ind w:left="142" w:firstLine="567"/>
        <w:rPr>
          <w:color w:val="000000"/>
        </w:rPr>
      </w:pPr>
      <w:r w:rsidRPr="004A3641">
        <w:rPr>
          <w:color w:val="000000"/>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E7F83" w:rsidRPr="004A3641" w:rsidRDefault="007E7F83" w:rsidP="007E7F83">
      <w:pPr>
        <w:spacing w:line="240" w:lineRule="auto"/>
        <w:ind w:left="142" w:firstLine="567"/>
        <w:rPr>
          <w:color w:val="000000"/>
        </w:rPr>
      </w:pPr>
      <w:r w:rsidRPr="004A3641">
        <w:rPr>
          <w:color w:val="000000"/>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E7F83" w:rsidRPr="004A3641" w:rsidRDefault="007E7F83" w:rsidP="007E7F83">
      <w:pPr>
        <w:spacing w:line="240" w:lineRule="auto"/>
        <w:ind w:left="142" w:firstLine="566"/>
        <w:rPr>
          <w:color w:val="000000"/>
        </w:rPr>
      </w:pPr>
      <w:r w:rsidRPr="004A3641">
        <w:rPr>
          <w:color w:val="000000"/>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E7F83" w:rsidRPr="004A3641" w:rsidRDefault="007E7F83" w:rsidP="007E7F83">
      <w:pPr>
        <w:spacing w:line="240" w:lineRule="auto"/>
        <w:ind w:left="142" w:firstLine="567"/>
        <w:rPr>
          <w:color w:val="000000"/>
        </w:rPr>
      </w:pPr>
      <w:proofErr w:type="gramStart"/>
      <w:r w:rsidRPr="004A3641">
        <w:rPr>
          <w:color w:val="000000"/>
        </w:rPr>
        <w:t>3.4.6. взаимодействует с поставщиком (подрядчиком, исполнителем) при изменении, расторжении контракта в соответствии со </w:t>
      </w:r>
      <w:hyperlink r:id="rId22" w:anchor="/document/99/499011838/XA00MK62OM/" w:history="1">
        <w:r w:rsidRPr="00167747">
          <w:t>статьей 95</w:t>
        </w:r>
      </w:hyperlink>
      <w:r w:rsidRPr="004A3641">
        <w:rPr>
          <w:color w:val="000000"/>
        </w:rPr>
        <w:t>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4A3641">
        <w:rPr>
          <w:color w:val="000000"/>
        </w:rPr>
        <w:t xml:space="preserve"> ненадлежащего исполнения поставщиком (подрядчиком, исполнителем) обязательств, предусмотренных контрактом, </w:t>
      </w:r>
      <w:proofErr w:type="gramStart"/>
      <w:r w:rsidRPr="004A3641">
        <w:rPr>
          <w:color w:val="000000"/>
        </w:rPr>
        <w:t>совершении</w:t>
      </w:r>
      <w:proofErr w:type="gramEnd"/>
      <w:r w:rsidRPr="004A3641">
        <w:rPr>
          <w:color w:val="000000"/>
        </w:rPr>
        <w:t xml:space="preserve"> иных действий в случае нарушения поставщиком (подрядчиком, исполнителем) или заказчиком условий контракта;</w:t>
      </w:r>
    </w:p>
    <w:p w:rsidR="007E7F83" w:rsidRPr="004A3641" w:rsidRDefault="007E7F83" w:rsidP="007E7F83">
      <w:pPr>
        <w:spacing w:line="240" w:lineRule="auto"/>
        <w:ind w:left="142" w:firstLine="567"/>
        <w:rPr>
          <w:color w:val="000000"/>
        </w:rPr>
      </w:pPr>
      <w:proofErr w:type="gramStart"/>
      <w:r w:rsidRPr="004A3641">
        <w:rPr>
          <w:color w:val="000000"/>
        </w:rPr>
        <w:t>3.4.7. направляет в порядке, предусмотренном </w:t>
      </w:r>
      <w:hyperlink r:id="rId23" w:anchor="/document/99/499011838/XA00MBM2MS/" w:tooltip="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 w:history="1">
        <w:r w:rsidRPr="00167747">
          <w:t>статьей 104</w:t>
        </w:r>
      </w:hyperlink>
      <w:r w:rsidRPr="004A3641">
        <w:rPr>
          <w:color w:val="000000"/>
        </w:rPr>
        <w:t>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7E7F83" w:rsidRPr="00167747" w:rsidRDefault="007E7F83" w:rsidP="007E7F83">
      <w:pPr>
        <w:spacing w:line="240" w:lineRule="auto"/>
        <w:ind w:left="142" w:firstLine="567"/>
      </w:pPr>
      <w:proofErr w:type="gramStart"/>
      <w:r w:rsidRPr="004A3641">
        <w:rPr>
          <w:color w:val="000000"/>
        </w:rPr>
        <w:lastRenderedPageBreak/>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w:t>
      </w:r>
      <w:r w:rsidRPr="00167747">
        <w:t>установленные </w:t>
      </w:r>
      <w:hyperlink r:id="rId24" w:anchor="/document/99/499011838/XA00M702ME/" w:history="1">
        <w:r w:rsidRPr="00167747">
          <w:t>частью 27</w:t>
        </w:r>
      </w:hyperlink>
      <w:r w:rsidRPr="00167747">
        <w:t> статьи 34 Федерального закона;</w:t>
      </w:r>
      <w:proofErr w:type="gramEnd"/>
    </w:p>
    <w:p w:rsidR="007E7F83" w:rsidRPr="00167747" w:rsidRDefault="007E7F83" w:rsidP="007E7F83">
      <w:pPr>
        <w:spacing w:line="240" w:lineRule="auto"/>
        <w:ind w:left="142" w:firstLine="567"/>
      </w:pPr>
      <w:r w:rsidRPr="00167747">
        <w:t>3.4.9. обеспечивает одностороннее расторжение контракта в порядке, предусмотренном </w:t>
      </w:r>
      <w:hyperlink r:id="rId25" w:anchor="/document/99/499011838/XA00MK62OM/" w:history="1">
        <w:r w:rsidRPr="00167747">
          <w:t>статьей 95</w:t>
        </w:r>
      </w:hyperlink>
      <w:r w:rsidRPr="00167747">
        <w:t> Федерального закона.</w:t>
      </w:r>
    </w:p>
    <w:p w:rsidR="007E7F83" w:rsidRPr="00167747" w:rsidRDefault="007E7F83" w:rsidP="007E7F83">
      <w:pPr>
        <w:spacing w:line="240" w:lineRule="auto"/>
        <w:ind w:left="142" w:firstLine="567"/>
      </w:pPr>
      <w:r w:rsidRPr="00167747">
        <w:t>3.5. осуществляет иные функции и полномочия, предусмотренные </w:t>
      </w:r>
      <w:hyperlink r:id="rId26" w:anchor="/document/99/499011838/" w:history="1">
        <w:r w:rsidRPr="00167747">
          <w:t>Федеральным законом</w:t>
        </w:r>
      </w:hyperlink>
      <w:r w:rsidRPr="00167747">
        <w:t>, в том числе:</w:t>
      </w:r>
    </w:p>
    <w:p w:rsidR="007E7F83" w:rsidRPr="004A3641" w:rsidRDefault="007E7F83" w:rsidP="007E7F83">
      <w:pPr>
        <w:spacing w:line="240" w:lineRule="auto"/>
        <w:ind w:left="142" w:firstLine="567"/>
        <w:rPr>
          <w:color w:val="000000"/>
        </w:rPr>
      </w:pPr>
      <w:r w:rsidRPr="004A3641">
        <w:rPr>
          <w:color w:val="000000"/>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E7F83" w:rsidRPr="004A3641" w:rsidRDefault="007E7F83" w:rsidP="007E7F83">
      <w:pPr>
        <w:spacing w:line="240" w:lineRule="auto"/>
        <w:ind w:left="142" w:firstLine="567"/>
        <w:rPr>
          <w:color w:val="000000"/>
        </w:rPr>
      </w:pPr>
      <w:r w:rsidRPr="004A3641">
        <w:rPr>
          <w:color w:val="000000"/>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E7F83" w:rsidRPr="004A3641" w:rsidRDefault="007E7F83" w:rsidP="007E7F83">
      <w:pPr>
        <w:spacing w:line="240" w:lineRule="auto"/>
        <w:ind w:left="142" w:firstLine="567"/>
        <w:rPr>
          <w:color w:val="000000"/>
        </w:rPr>
      </w:pPr>
      <w:proofErr w:type="gramStart"/>
      <w:r w:rsidRPr="004A3641">
        <w:rPr>
          <w:color w:val="000000"/>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4A3641">
        <w:rPr>
          <w:color w:val="000000"/>
        </w:rPr>
        <w:t xml:space="preserve"> интересы участника закупки, а также осуществляет подготовку материалов в рамках </w:t>
      </w:r>
      <w:proofErr w:type="spellStart"/>
      <w:r w:rsidRPr="004A3641">
        <w:rPr>
          <w:color w:val="000000"/>
        </w:rPr>
        <w:t>претензионно-исковой</w:t>
      </w:r>
      <w:proofErr w:type="spellEnd"/>
      <w:r w:rsidRPr="004A3641">
        <w:rPr>
          <w:color w:val="000000"/>
        </w:rPr>
        <w:t xml:space="preserve"> работы;</w:t>
      </w:r>
    </w:p>
    <w:p w:rsidR="007E7F83" w:rsidRPr="004A3641" w:rsidRDefault="007E7F83" w:rsidP="007E7F83">
      <w:pPr>
        <w:spacing w:line="240" w:lineRule="auto"/>
        <w:ind w:left="142" w:firstLine="567"/>
        <w:rPr>
          <w:color w:val="000000"/>
        </w:rPr>
      </w:pPr>
      <w:r w:rsidRPr="004A3641">
        <w:rPr>
          <w:color w:val="000000"/>
        </w:rPr>
        <w:t>3.5.</w:t>
      </w:r>
      <w:r>
        <w:rPr>
          <w:color w:val="000000"/>
        </w:rPr>
        <w:t>4</w:t>
      </w:r>
      <w:r w:rsidRPr="004A3641">
        <w:rPr>
          <w:color w:val="000000"/>
        </w:rPr>
        <w:t xml:space="preserve">. при централизации закупок в соответствии </w:t>
      </w:r>
      <w:r w:rsidRPr="00167747">
        <w:t>со </w:t>
      </w:r>
      <w:hyperlink r:id="rId27" w:anchor="/document/99/499011838/ZA00MF62O4/" w:tooltip="Статья 26. Централизованные закупки" w:history="1">
        <w:r w:rsidRPr="00167747">
          <w:t>статьей 26</w:t>
        </w:r>
      </w:hyperlink>
      <w:r w:rsidRPr="00167747">
        <w:t> Федерального закона осуществляет предусмотренные </w:t>
      </w:r>
      <w:hyperlink r:id="rId28" w:anchor="/document/99/499011838/" w:history="1">
        <w:r w:rsidRPr="00167747">
          <w:t>Федеральным законом</w:t>
        </w:r>
      </w:hyperlink>
      <w:r w:rsidRPr="004A3641">
        <w:rPr>
          <w:color w:val="000000"/>
        </w:rPr>
        <w:t>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E7F83" w:rsidRPr="0065501C" w:rsidRDefault="007E7F83" w:rsidP="007E7F83"/>
    <w:bookmarkEnd w:id="0"/>
    <w:p w:rsidR="00772D95" w:rsidRPr="00D57CA8" w:rsidRDefault="00772D95" w:rsidP="00772D95">
      <w:pPr>
        <w:pStyle w:val="a4"/>
        <w:rPr>
          <w:b/>
        </w:rPr>
      </w:pPr>
      <w:r w:rsidRPr="00D57CA8">
        <w:rPr>
          <w:b/>
        </w:rPr>
        <w:t xml:space="preserve">Глава администрации </w:t>
      </w:r>
    </w:p>
    <w:p w:rsidR="00772D95" w:rsidRPr="00D57CA8" w:rsidRDefault="00772D95" w:rsidP="00772D95">
      <w:pPr>
        <w:pStyle w:val="a4"/>
        <w:rPr>
          <w:b/>
        </w:rPr>
      </w:pPr>
      <w:r w:rsidRPr="00D57CA8">
        <w:rPr>
          <w:b/>
        </w:rPr>
        <w:t>Октябрьского муниципального образования                         Е.В. Тишина</w:t>
      </w:r>
    </w:p>
    <w:p w:rsidR="00772D95" w:rsidRPr="00D57CA8" w:rsidRDefault="00772D95" w:rsidP="00772D95">
      <w:pPr>
        <w:pStyle w:val="a4"/>
        <w:rPr>
          <w:b/>
        </w:rPr>
      </w:pPr>
    </w:p>
    <w:p w:rsidR="007E7F83" w:rsidRPr="00EA1A65" w:rsidRDefault="007E7F83" w:rsidP="007E7F83">
      <w:pPr>
        <w:ind w:hanging="142"/>
      </w:pPr>
    </w:p>
    <w:p w:rsidR="001C264D" w:rsidRDefault="001C264D" w:rsidP="00772D95">
      <w:r>
        <w:lastRenderedPageBreak/>
        <w:tab/>
      </w:r>
      <w:r>
        <w:tab/>
      </w:r>
      <w:r>
        <w:tab/>
      </w:r>
    </w:p>
    <w:p w:rsidR="0056628D" w:rsidRDefault="001C264D" w:rsidP="001C264D">
      <w:r>
        <w:tab/>
      </w:r>
      <w:r>
        <w:tab/>
      </w:r>
    </w:p>
    <w:sectPr w:rsidR="0056628D" w:rsidSect="00D57CA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64D"/>
    <w:rsid w:val="00180B1F"/>
    <w:rsid w:val="001C264D"/>
    <w:rsid w:val="0029473B"/>
    <w:rsid w:val="0056628D"/>
    <w:rsid w:val="006C1158"/>
    <w:rsid w:val="00761F11"/>
    <w:rsid w:val="00772D95"/>
    <w:rsid w:val="007A5AB3"/>
    <w:rsid w:val="007E7F83"/>
    <w:rsid w:val="009A0BCF"/>
    <w:rsid w:val="00A630E1"/>
    <w:rsid w:val="00B25400"/>
    <w:rsid w:val="00D57CA8"/>
    <w:rsid w:val="00DB7FC9"/>
    <w:rsid w:val="00E425FF"/>
    <w:rsid w:val="00F1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64D"/>
    <w:rPr>
      <w:rFonts w:ascii="Times New Roman" w:hAnsi="Times New Roman"/>
      <w:sz w:val="28"/>
    </w:rPr>
  </w:style>
  <w:style w:type="paragraph" w:styleId="1">
    <w:name w:val="heading 1"/>
    <w:basedOn w:val="a"/>
    <w:next w:val="a"/>
    <w:link w:val="10"/>
    <w:uiPriority w:val="99"/>
    <w:qFormat/>
    <w:rsid w:val="001C264D"/>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264D"/>
    <w:rPr>
      <w:rFonts w:ascii="Arial" w:eastAsia="Times New Roman" w:hAnsi="Arial" w:cs="Times New Roman"/>
      <w:b/>
      <w:bCs/>
      <w:color w:val="26282F"/>
      <w:sz w:val="24"/>
      <w:szCs w:val="24"/>
      <w:lang w:eastAsia="ru-RU"/>
    </w:rPr>
  </w:style>
  <w:style w:type="character" w:customStyle="1" w:styleId="a3">
    <w:name w:val="Гипертекстовая ссылка"/>
    <w:basedOn w:val="a0"/>
    <w:uiPriority w:val="99"/>
    <w:rsid w:val="001C264D"/>
    <w:rPr>
      <w:rFonts w:ascii="Times New Roman" w:hAnsi="Times New Roman" w:cs="Times New Roman" w:hint="default"/>
      <w:b w:val="0"/>
      <w:bCs w:val="0"/>
      <w:color w:val="000000"/>
    </w:rPr>
  </w:style>
  <w:style w:type="paragraph" w:styleId="a4">
    <w:name w:val="No Spacing"/>
    <w:uiPriority w:val="1"/>
    <w:qFormat/>
    <w:rsid w:val="001C264D"/>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gzakaz.ru/" TargetMode="External"/><Relationship Id="rId13" Type="http://schemas.openxmlformats.org/officeDocument/2006/relationships/hyperlink" Target="https://vip.1gzakaz.ru/" TargetMode="External"/><Relationship Id="rId18" Type="http://schemas.openxmlformats.org/officeDocument/2006/relationships/hyperlink" Target="https://vip.1gzakaz.ru/" TargetMode="External"/><Relationship Id="rId26" Type="http://schemas.openxmlformats.org/officeDocument/2006/relationships/hyperlink" Target="https://vip.1gzakaz.ru/" TargetMode="External"/><Relationship Id="rId3" Type="http://schemas.openxmlformats.org/officeDocument/2006/relationships/webSettings" Target="webSettings.xml"/><Relationship Id="rId21" Type="http://schemas.openxmlformats.org/officeDocument/2006/relationships/hyperlink" Target="https://vip.1gzakaz.ru/" TargetMode="External"/><Relationship Id="rId7" Type="http://schemas.openxmlformats.org/officeDocument/2006/relationships/hyperlink" Target="https://vip.1gzakaz.ru/" TargetMode="External"/><Relationship Id="rId12" Type="http://schemas.openxmlformats.org/officeDocument/2006/relationships/hyperlink" Target="https://vip.1gzakaz.ru/" TargetMode="External"/><Relationship Id="rId17" Type="http://schemas.openxmlformats.org/officeDocument/2006/relationships/hyperlink" Target="https://vip.1gzakaz.ru/" TargetMode="External"/><Relationship Id="rId25" Type="http://schemas.openxmlformats.org/officeDocument/2006/relationships/hyperlink" Target="https://vip.1gzakaz.ru/" TargetMode="External"/><Relationship Id="rId2" Type="http://schemas.openxmlformats.org/officeDocument/2006/relationships/settings" Target="settings.xml"/><Relationship Id="rId16" Type="http://schemas.openxmlformats.org/officeDocument/2006/relationships/hyperlink" Target="https://vip.1gzakaz.ru/" TargetMode="External"/><Relationship Id="rId20" Type="http://schemas.openxmlformats.org/officeDocument/2006/relationships/hyperlink" Target="https://vip.1gzakaz.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ip.1gzakaz.ru/" TargetMode="External"/><Relationship Id="rId11" Type="http://schemas.openxmlformats.org/officeDocument/2006/relationships/hyperlink" Target="https://vip.1gzakaz.ru/" TargetMode="External"/><Relationship Id="rId24" Type="http://schemas.openxmlformats.org/officeDocument/2006/relationships/hyperlink" Target="https://vip.1gzakaz.ru/" TargetMode="External"/><Relationship Id="rId5" Type="http://schemas.openxmlformats.org/officeDocument/2006/relationships/hyperlink" Target="garantf1://70253464.38/" TargetMode="External"/><Relationship Id="rId15" Type="http://schemas.openxmlformats.org/officeDocument/2006/relationships/hyperlink" Target="https://vip.1gzakaz.ru/" TargetMode="External"/><Relationship Id="rId23" Type="http://schemas.openxmlformats.org/officeDocument/2006/relationships/hyperlink" Target="https://vip.1gzakaz.ru/" TargetMode="External"/><Relationship Id="rId28" Type="http://schemas.openxmlformats.org/officeDocument/2006/relationships/hyperlink" Target="https://vip.1gzakaz.ru/" TargetMode="External"/><Relationship Id="rId10" Type="http://schemas.openxmlformats.org/officeDocument/2006/relationships/hyperlink" Target="https://vip.1gzakaz.ru/" TargetMode="External"/><Relationship Id="rId19" Type="http://schemas.openxmlformats.org/officeDocument/2006/relationships/hyperlink" Target="https://vip.1gzakaz.ru/" TargetMode="External"/><Relationship Id="rId4" Type="http://schemas.openxmlformats.org/officeDocument/2006/relationships/hyperlink" Target="garantf1://55625963.0/" TargetMode="External"/><Relationship Id="rId9" Type="http://schemas.openxmlformats.org/officeDocument/2006/relationships/hyperlink" Target="https://vip.1gzakaz.ru/" TargetMode="External"/><Relationship Id="rId14" Type="http://schemas.openxmlformats.org/officeDocument/2006/relationships/hyperlink" Target="https://vip.1gzakaz.ru/" TargetMode="External"/><Relationship Id="rId22" Type="http://schemas.openxmlformats.org/officeDocument/2006/relationships/hyperlink" Target="https://vip.1gzakaz.ru/" TargetMode="External"/><Relationship Id="rId27" Type="http://schemas.openxmlformats.org/officeDocument/2006/relationships/hyperlink" Target="https://vip.1gzakaz.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2714</Words>
  <Characters>15470</Characters>
  <Application>Microsoft Office Word</Application>
  <DocSecurity>0</DocSecurity>
  <Lines>128</Lines>
  <Paragraphs>36</Paragraphs>
  <ScaleCrop>false</ScaleCrop>
  <Company>Reanimator Extreme Edition</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19</cp:revision>
  <dcterms:created xsi:type="dcterms:W3CDTF">2020-11-30T11:30:00Z</dcterms:created>
  <dcterms:modified xsi:type="dcterms:W3CDTF">2020-11-30T11:50:00Z</dcterms:modified>
</cp:coreProperties>
</file>