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73" w:rsidRPr="00D636BA" w:rsidRDefault="00536273" w:rsidP="00536273">
      <w:pPr>
        <w:pStyle w:val="a3"/>
        <w:jc w:val="center"/>
        <w:rPr>
          <w:b/>
          <w:sz w:val="24"/>
          <w:szCs w:val="24"/>
        </w:rPr>
      </w:pPr>
      <w:r w:rsidRPr="00D636BA">
        <w:rPr>
          <w:b/>
          <w:sz w:val="24"/>
          <w:szCs w:val="24"/>
        </w:rPr>
        <w:t>АДМИНИСТРАЦИЯ</w:t>
      </w:r>
    </w:p>
    <w:p w:rsidR="00536273" w:rsidRPr="00D636BA" w:rsidRDefault="00536273" w:rsidP="00536273">
      <w:pPr>
        <w:pStyle w:val="a3"/>
        <w:jc w:val="center"/>
        <w:rPr>
          <w:b/>
          <w:sz w:val="24"/>
          <w:szCs w:val="24"/>
        </w:rPr>
      </w:pPr>
      <w:r w:rsidRPr="00D636BA">
        <w:rPr>
          <w:b/>
          <w:sz w:val="24"/>
          <w:szCs w:val="24"/>
        </w:rPr>
        <w:t>ОКТЯБРЬСКОГО МУНИЦИПАЛЬНОГО ОБРАЗОВАНИЯ</w:t>
      </w:r>
    </w:p>
    <w:p w:rsidR="00536273" w:rsidRPr="00D636BA" w:rsidRDefault="00536273" w:rsidP="00536273">
      <w:pPr>
        <w:pStyle w:val="a3"/>
        <w:jc w:val="center"/>
        <w:rPr>
          <w:b/>
          <w:sz w:val="24"/>
          <w:szCs w:val="24"/>
        </w:rPr>
      </w:pPr>
      <w:r w:rsidRPr="00D636BA">
        <w:rPr>
          <w:b/>
          <w:sz w:val="24"/>
          <w:szCs w:val="24"/>
        </w:rPr>
        <w:t>ЛЫСОГОРСКОГО  МУНИЦИПАЛЬНОГО  РАЙОНА</w:t>
      </w:r>
    </w:p>
    <w:p w:rsidR="00536273" w:rsidRPr="009223B7" w:rsidRDefault="00536273" w:rsidP="00536273">
      <w:pPr>
        <w:pStyle w:val="a3"/>
        <w:jc w:val="center"/>
      </w:pPr>
      <w:r w:rsidRPr="00D636BA">
        <w:rPr>
          <w:b/>
          <w:sz w:val="24"/>
          <w:szCs w:val="24"/>
        </w:rPr>
        <w:t>САРАТОВСКОЙ ОБЛАСТИ</w:t>
      </w:r>
    </w:p>
    <w:p w:rsidR="00536273" w:rsidRPr="009223B7" w:rsidRDefault="00536273" w:rsidP="00536273">
      <w:pPr>
        <w:rPr>
          <w:b/>
        </w:rPr>
      </w:pPr>
      <w:r>
        <w:rPr>
          <w:b/>
        </w:rPr>
        <w:t>______________________________________________________________</w:t>
      </w:r>
    </w:p>
    <w:p w:rsidR="00536273" w:rsidRDefault="00536273" w:rsidP="00536273">
      <w:pPr>
        <w:jc w:val="center"/>
        <w:rPr>
          <w:b/>
        </w:rPr>
      </w:pPr>
    </w:p>
    <w:p w:rsidR="00536273" w:rsidRDefault="00536273" w:rsidP="00536273">
      <w:pPr>
        <w:jc w:val="center"/>
        <w:rPr>
          <w:b/>
        </w:rPr>
      </w:pPr>
      <w:r w:rsidRPr="009223B7">
        <w:rPr>
          <w:b/>
        </w:rPr>
        <w:t>РАСПОРЯЖЕНИЕ</w:t>
      </w:r>
    </w:p>
    <w:p w:rsidR="00536273" w:rsidRDefault="00536273" w:rsidP="00536273">
      <w:pPr>
        <w:rPr>
          <w:b/>
        </w:rPr>
      </w:pPr>
    </w:p>
    <w:p w:rsidR="00536273" w:rsidRDefault="00536273" w:rsidP="00536273">
      <w:pPr>
        <w:jc w:val="both"/>
        <w:rPr>
          <w:b/>
        </w:rPr>
      </w:pPr>
      <w:r>
        <w:rPr>
          <w:b/>
        </w:rPr>
        <w:t>от  30 декабря</w:t>
      </w:r>
      <w:r>
        <w:rPr>
          <w:b/>
        </w:rPr>
        <w:t xml:space="preserve">  2021</w:t>
      </w:r>
      <w:r w:rsidRPr="009223B7">
        <w:rPr>
          <w:b/>
        </w:rPr>
        <w:t xml:space="preserve"> года.            №</w:t>
      </w:r>
      <w:r w:rsidR="00D82297">
        <w:rPr>
          <w:b/>
        </w:rPr>
        <w:t xml:space="preserve"> 25</w:t>
      </w:r>
      <w:bookmarkStart w:id="0" w:name="_GoBack"/>
      <w:bookmarkEnd w:id="0"/>
      <w:r w:rsidRPr="009223B7">
        <w:rPr>
          <w:b/>
        </w:rPr>
        <w:t>-</w:t>
      </w:r>
      <w:r>
        <w:rPr>
          <w:b/>
        </w:rPr>
        <w:t xml:space="preserve">р                   </w:t>
      </w:r>
      <w:proofErr w:type="spellStart"/>
      <w:r>
        <w:rPr>
          <w:b/>
        </w:rPr>
        <w:t>п.Октябрьский</w:t>
      </w:r>
      <w:proofErr w:type="spellEnd"/>
    </w:p>
    <w:p w:rsidR="00536273" w:rsidRDefault="00536273" w:rsidP="00536273">
      <w:pPr>
        <w:pStyle w:val="a3"/>
        <w:rPr>
          <w:szCs w:val="28"/>
        </w:rPr>
      </w:pPr>
      <w:r w:rsidRPr="00185E70">
        <w:rPr>
          <w:szCs w:val="28"/>
        </w:rPr>
        <w:t xml:space="preserve">      </w:t>
      </w:r>
    </w:p>
    <w:p w:rsidR="009E7203" w:rsidRDefault="00536273" w:rsidP="009E7203">
      <w:pPr>
        <w:spacing w:after="0"/>
        <w:rPr>
          <w:rFonts w:cs="Times New Roman"/>
          <w:b/>
          <w:szCs w:val="28"/>
        </w:rPr>
      </w:pPr>
      <w:r>
        <w:rPr>
          <w:szCs w:val="28"/>
        </w:rPr>
        <w:t xml:space="preserve">     </w:t>
      </w:r>
      <w:r w:rsidR="009E7203">
        <w:rPr>
          <w:b/>
          <w:szCs w:val="28"/>
        </w:rPr>
        <w:t xml:space="preserve">  </w:t>
      </w:r>
      <w:r w:rsidR="009E7203">
        <w:rPr>
          <w:rFonts w:cs="Times New Roman"/>
          <w:b/>
          <w:szCs w:val="28"/>
        </w:rPr>
        <w:t xml:space="preserve">О внесении изменений в распоряжение администрации Октябрьского муниципального образования № 16-р от 15.10.2019 года. </w:t>
      </w:r>
    </w:p>
    <w:p w:rsidR="009E7203" w:rsidRDefault="009E7203" w:rsidP="009E7203">
      <w:pPr>
        <w:spacing w:after="0"/>
      </w:pPr>
    </w:p>
    <w:p w:rsidR="00536273" w:rsidRDefault="009E7203" w:rsidP="00536273">
      <w:pPr>
        <w:pStyle w:val="a3"/>
        <w:rPr>
          <w:szCs w:val="28"/>
        </w:rPr>
      </w:pPr>
      <w:r w:rsidRPr="00D32181">
        <w:rPr>
          <w:szCs w:val="28"/>
        </w:rPr>
        <w:t xml:space="preserve">        В целях организации деятельности администрации</w:t>
      </w:r>
      <w:r>
        <w:rPr>
          <w:szCs w:val="28"/>
        </w:rPr>
        <w:t xml:space="preserve"> Октябрьского муниципального образования </w:t>
      </w:r>
      <w:r w:rsidRPr="00D32181">
        <w:rPr>
          <w:szCs w:val="28"/>
        </w:rPr>
        <w:t xml:space="preserve"> </w:t>
      </w:r>
      <w:proofErr w:type="spellStart"/>
      <w:r w:rsidRPr="00D32181">
        <w:rPr>
          <w:szCs w:val="28"/>
        </w:rPr>
        <w:t>Лысогорского</w:t>
      </w:r>
      <w:proofErr w:type="spellEnd"/>
      <w:r w:rsidRPr="00D32181">
        <w:rPr>
          <w:szCs w:val="28"/>
        </w:rPr>
        <w:t xml:space="preserve"> муниципального района при осуществлении закупок для собственных нужд, в соответствии со </w:t>
      </w:r>
      <w:hyperlink r:id="rId6" w:history="1">
        <w:r w:rsidRPr="00D32181">
          <w:rPr>
            <w:rStyle w:val="a4"/>
            <w:szCs w:val="28"/>
          </w:rPr>
          <w:t>статьей 38</w:t>
        </w:r>
      </w:hyperlink>
      <w:r w:rsidRPr="00D32181">
        <w:rPr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Pr="00D32181">
          <w:rPr>
            <w:szCs w:val="28"/>
          </w:rPr>
          <w:t>2013 г</w:t>
        </w:r>
      </w:smartTag>
      <w:r w:rsidRPr="00D32181">
        <w:rPr>
          <w:szCs w:val="28"/>
        </w:rPr>
        <w:t>. N 44-ФЗ "О контрактной системе в сфере закупок товаров, работ, услуг для обеспечения государственных и муниципальных нужд":</w:t>
      </w:r>
    </w:p>
    <w:p w:rsidR="009E7203" w:rsidRDefault="009E7203" w:rsidP="00536273">
      <w:pPr>
        <w:pStyle w:val="a3"/>
        <w:rPr>
          <w:szCs w:val="28"/>
        </w:rPr>
      </w:pPr>
    </w:p>
    <w:p w:rsidR="009E7203" w:rsidRPr="00D32181" w:rsidRDefault="009E7203" w:rsidP="009E720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firstLine="125"/>
        <w:jc w:val="both"/>
        <w:rPr>
          <w:szCs w:val="28"/>
        </w:rPr>
      </w:pPr>
      <w:r w:rsidRPr="00D32181">
        <w:rPr>
          <w:szCs w:val="28"/>
        </w:rPr>
        <w:t xml:space="preserve">  Внести изменения</w:t>
      </w:r>
      <w:r>
        <w:rPr>
          <w:szCs w:val="28"/>
        </w:rPr>
        <w:t xml:space="preserve"> </w:t>
      </w:r>
      <w:r w:rsidRPr="00D32181">
        <w:rPr>
          <w:szCs w:val="28"/>
        </w:rPr>
        <w:t>в</w:t>
      </w:r>
      <w:r>
        <w:rPr>
          <w:szCs w:val="28"/>
        </w:rPr>
        <w:t xml:space="preserve"> приложение</w:t>
      </w:r>
      <w:r w:rsidRPr="00D32181">
        <w:rPr>
          <w:szCs w:val="28"/>
        </w:rPr>
        <w:t xml:space="preserve"> </w:t>
      </w:r>
      <w:r>
        <w:rPr>
          <w:szCs w:val="28"/>
        </w:rPr>
        <w:t>распоряжения</w:t>
      </w:r>
      <w:r w:rsidRPr="00D32181">
        <w:rPr>
          <w:szCs w:val="28"/>
        </w:rPr>
        <w:t xml:space="preserve"> администрации </w:t>
      </w:r>
      <w:proofErr w:type="spellStart"/>
      <w:r w:rsidRPr="00D32181">
        <w:rPr>
          <w:szCs w:val="28"/>
        </w:rPr>
        <w:t>Лысогорс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муниципального района от 15</w:t>
      </w:r>
      <w:r w:rsidRPr="00D32181">
        <w:rPr>
          <w:szCs w:val="28"/>
        </w:rPr>
        <w:t xml:space="preserve"> </w:t>
      </w:r>
      <w:r>
        <w:rPr>
          <w:szCs w:val="28"/>
        </w:rPr>
        <w:t>октября 2019 года № 16</w:t>
      </w:r>
      <w:r w:rsidRPr="00D32181">
        <w:rPr>
          <w:szCs w:val="28"/>
        </w:rPr>
        <w:t xml:space="preserve">-р «О назначении должностного лица, ответственного за осуществление закупок (контрактного управляющего)», изложив </w:t>
      </w:r>
      <w:r>
        <w:rPr>
          <w:szCs w:val="28"/>
        </w:rPr>
        <w:t xml:space="preserve">его </w:t>
      </w:r>
      <w:r w:rsidRPr="00D32181">
        <w:rPr>
          <w:szCs w:val="28"/>
        </w:rPr>
        <w:t>в новой редакции согласно приложению к настоящему распоряжению.</w:t>
      </w:r>
    </w:p>
    <w:p w:rsidR="009E7203" w:rsidRDefault="009E7203" w:rsidP="009E720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125"/>
        <w:jc w:val="both"/>
        <w:rPr>
          <w:szCs w:val="28"/>
        </w:rPr>
      </w:pPr>
      <w:r w:rsidRPr="00D32181">
        <w:rPr>
          <w:szCs w:val="28"/>
        </w:rPr>
        <w:t>Настоящее распоряжение вступает в силу с 01января 2022 года.</w:t>
      </w:r>
    </w:p>
    <w:p w:rsidR="009E7203" w:rsidRDefault="009E7203" w:rsidP="009E7203">
      <w:pPr>
        <w:widowControl w:val="0"/>
        <w:autoSpaceDE w:val="0"/>
        <w:autoSpaceDN w:val="0"/>
        <w:spacing w:after="0" w:line="240" w:lineRule="auto"/>
        <w:ind w:left="709"/>
        <w:jc w:val="both"/>
        <w:rPr>
          <w:szCs w:val="28"/>
        </w:rPr>
      </w:pPr>
    </w:p>
    <w:p w:rsidR="009E7203" w:rsidRDefault="009E7203" w:rsidP="009E7203">
      <w:pPr>
        <w:widowControl w:val="0"/>
        <w:autoSpaceDE w:val="0"/>
        <w:autoSpaceDN w:val="0"/>
        <w:spacing w:after="0" w:line="240" w:lineRule="auto"/>
        <w:ind w:left="709"/>
        <w:jc w:val="both"/>
        <w:rPr>
          <w:szCs w:val="28"/>
        </w:rPr>
      </w:pPr>
    </w:p>
    <w:p w:rsidR="009E7203" w:rsidRPr="00D32181" w:rsidRDefault="009E7203" w:rsidP="009E7203">
      <w:pPr>
        <w:widowControl w:val="0"/>
        <w:autoSpaceDE w:val="0"/>
        <w:autoSpaceDN w:val="0"/>
        <w:spacing w:after="0" w:line="240" w:lineRule="auto"/>
        <w:ind w:left="709"/>
        <w:jc w:val="both"/>
        <w:rPr>
          <w:szCs w:val="28"/>
        </w:rPr>
      </w:pPr>
    </w:p>
    <w:p w:rsidR="009E7203" w:rsidRPr="009E7203" w:rsidRDefault="009E7203" w:rsidP="009E7203">
      <w:pPr>
        <w:pStyle w:val="a5"/>
        <w:spacing w:line="240" w:lineRule="auto"/>
        <w:ind w:left="584"/>
        <w:rPr>
          <w:b/>
        </w:rPr>
      </w:pPr>
      <w:r w:rsidRPr="009E7203">
        <w:rPr>
          <w:b/>
        </w:rPr>
        <w:t xml:space="preserve">Глава администрации </w:t>
      </w:r>
      <w:proofErr w:type="gramStart"/>
      <w:r w:rsidRPr="009E7203">
        <w:rPr>
          <w:b/>
        </w:rPr>
        <w:t>Октябрьского</w:t>
      </w:r>
      <w:proofErr w:type="gramEnd"/>
    </w:p>
    <w:p w:rsidR="009E7203" w:rsidRPr="009E7203" w:rsidRDefault="009E7203" w:rsidP="009E7203">
      <w:pPr>
        <w:pStyle w:val="a5"/>
        <w:spacing w:line="240" w:lineRule="auto"/>
        <w:ind w:left="584"/>
        <w:rPr>
          <w:b/>
        </w:rPr>
      </w:pPr>
      <w:r w:rsidRPr="009E7203">
        <w:rPr>
          <w:b/>
        </w:rPr>
        <w:t>муниципального образования                                              Е.В. Тишина</w:t>
      </w:r>
    </w:p>
    <w:p w:rsidR="009E7203" w:rsidRDefault="009E7203" w:rsidP="00536273">
      <w:pPr>
        <w:pStyle w:val="a3"/>
        <w:rPr>
          <w:b/>
          <w:szCs w:val="28"/>
        </w:rPr>
      </w:pPr>
    </w:p>
    <w:p w:rsidR="00655546" w:rsidRDefault="00655546"/>
    <w:p w:rsidR="009E7203" w:rsidRDefault="009E7203"/>
    <w:p w:rsidR="009E7203" w:rsidRDefault="009E7203"/>
    <w:p w:rsidR="009E7203" w:rsidRDefault="009E7203"/>
    <w:p w:rsidR="009E7203" w:rsidRDefault="009E7203"/>
    <w:p w:rsidR="009E7203" w:rsidRPr="009E7203" w:rsidRDefault="009E7203" w:rsidP="009E7203">
      <w:pPr>
        <w:spacing w:line="240" w:lineRule="auto"/>
        <w:jc w:val="right"/>
        <w:rPr>
          <w:sz w:val="24"/>
          <w:szCs w:val="24"/>
        </w:rPr>
      </w:pPr>
      <w:r w:rsidRPr="009E7203">
        <w:rPr>
          <w:sz w:val="24"/>
          <w:szCs w:val="24"/>
        </w:rPr>
        <w:lastRenderedPageBreak/>
        <w:t xml:space="preserve">            Приложение к распоряжению</w:t>
      </w:r>
    </w:p>
    <w:p w:rsidR="009E7203" w:rsidRPr="009E7203" w:rsidRDefault="009E7203" w:rsidP="009E7203">
      <w:pPr>
        <w:spacing w:line="240" w:lineRule="auto"/>
        <w:jc w:val="right"/>
        <w:rPr>
          <w:sz w:val="24"/>
          <w:szCs w:val="24"/>
        </w:rPr>
      </w:pP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  <w:t xml:space="preserve">            администрации</w:t>
      </w:r>
      <w:r w:rsidRPr="009E7203">
        <w:rPr>
          <w:sz w:val="24"/>
          <w:szCs w:val="24"/>
        </w:rPr>
        <w:t xml:space="preserve"> Октябрьского муниципального образования </w:t>
      </w:r>
    </w:p>
    <w:p w:rsidR="009E7203" w:rsidRPr="009E7203" w:rsidRDefault="009E7203" w:rsidP="009E7203">
      <w:pPr>
        <w:spacing w:line="240" w:lineRule="auto"/>
        <w:jc w:val="center"/>
        <w:rPr>
          <w:sz w:val="24"/>
          <w:szCs w:val="24"/>
        </w:rPr>
      </w:pPr>
      <w:r w:rsidRPr="009E7203">
        <w:rPr>
          <w:sz w:val="24"/>
          <w:szCs w:val="24"/>
        </w:rPr>
        <w:t xml:space="preserve"> </w:t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</w:t>
      </w:r>
      <w:proofErr w:type="spellStart"/>
      <w:r w:rsidRPr="009E7203">
        <w:rPr>
          <w:sz w:val="24"/>
          <w:szCs w:val="24"/>
        </w:rPr>
        <w:t>Лысогорского</w:t>
      </w:r>
      <w:proofErr w:type="spellEnd"/>
      <w:r w:rsidRPr="009E7203">
        <w:rPr>
          <w:sz w:val="24"/>
          <w:szCs w:val="24"/>
        </w:rPr>
        <w:t xml:space="preserve"> муниципального района </w:t>
      </w:r>
    </w:p>
    <w:p w:rsidR="009E7203" w:rsidRPr="009E7203" w:rsidRDefault="009E7203" w:rsidP="009E7203">
      <w:pPr>
        <w:spacing w:line="240" w:lineRule="auto"/>
        <w:jc w:val="right"/>
        <w:rPr>
          <w:sz w:val="24"/>
          <w:szCs w:val="24"/>
        </w:rPr>
      </w:pP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</w:r>
      <w:r w:rsidRPr="009E7203">
        <w:rPr>
          <w:sz w:val="24"/>
          <w:szCs w:val="24"/>
        </w:rPr>
        <w:tab/>
        <w:t xml:space="preserve">            от 30 декабря 2021 г.  № </w:t>
      </w:r>
      <w:proofErr w:type="gramStart"/>
      <w:r w:rsidRPr="009E7203">
        <w:rPr>
          <w:sz w:val="24"/>
          <w:szCs w:val="24"/>
        </w:rPr>
        <w:t>-р</w:t>
      </w:r>
      <w:proofErr w:type="gramEnd"/>
    </w:p>
    <w:p w:rsidR="009E7203" w:rsidRPr="009E7203" w:rsidRDefault="009E7203" w:rsidP="009E7203">
      <w:pPr>
        <w:pStyle w:val="1"/>
        <w:rPr>
          <w:rFonts w:ascii="Times New Roman" w:hAnsi="Times New Roman"/>
        </w:rPr>
      </w:pPr>
      <w:r w:rsidRPr="009E7203">
        <w:rPr>
          <w:rFonts w:ascii="Times New Roman" w:hAnsi="Times New Roman"/>
        </w:rPr>
        <w:t xml:space="preserve">    </w:t>
      </w:r>
    </w:p>
    <w:p w:rsidR="009E7203" w:rsidRPr="009E7203" w:rsidRDefault="009E7203" w:rsidP="009E7203">
      <w:pPr>
        <w:pStyle w:val="1"/>
        <w:rPr>
          <w:rFonts w:ascii="Times New Roman" w:hAnsi="Times New Roman"/>
        </w:rPr>
      </w:pPr>
      <w:r w:rsidRPr="009E7203">
        <w:rPr>
          <w:rFonts w:ascii="Times New Roman" w:hAnsi="Times New Roman"/>
        </w:rPr>
        <w:t>Положение</w:t>
      </w:r>
      <w:r w:rsidRPr="009E7203">
        <w:rPr>
          <w:rFonts w:ascii="Times New Roman" w:hAnsi="Times New Roman"/>
        </w:rPr>
        <w:br/>
        <w:t>о контрактном управляющем</w:t>
      </w:r>
    </w:p>
    <w:p w:rsidR="009E7203" w:rsidRPr="009E7203" w:rsidRDefault="009E7203" w:rsidP="009E7203">
      <w:pPr>
        <w:pStyle w:val="1"/>
        <w:rPr>
          <w:rFonts w:ascii="Times New Roman" w:hAnsi="Times New Roman"/>
        </w:rPr>
      </w:pPr>
    </w:p>
    <w:p w:rsidR="009E7203" w:rsidRPr="009E7203" w:rsidRDefault="009E7203" w:rsidP="009E7203">
      <w:pPr>
        <w:pStyle w:val="1"/>
        <w:ind w:left="1440"/>
        <w:jc w:val="both"/>
        <w:rPr>
          <w:rFonts w:ascii="Times New Roman" w:hAnsi="Times New Roman"/>
        </w:rPr>
      </w:pPr>
      <w:r w:rsidRPr="009E7203">
        <w:rPr>
          <w:rFonts w:ascii="Times New Roman" w:hAnsi="Times New Roman"/>
        </w:rPr>
        <w:t xml:space="preserve">                                   </w:t>
      </w:r>
      <w:r w:rsidRPr="009E7203">
        <w:rPr>
          <w:rFonts w:ascii="Times New Roman" w:hAnsi="Times New Roman"/>
          <w:lang w:val="en-US"/>
        </w:rPr>
        <w:t>I</w:t>
      </w:r>
      <w:r w:rsidRPr="009E7203">
        <w:rPr>
          <w:rFonts w:ascii="Times New Roman" w:hAnsi="Times New Roman"/>
        </w:rPr>
        <w:t>. Общие положения</w:t>
      </w:r>
    </w:p>
    <w:p w:rsidR="009E7203" w:rsidRPr="009E7203" w:rsidRDefault="009E7203" w:rsidP="009E7203">
      <w:pPr>
        <w:tabs>
          <w:tab w:val="left" w:pos="709"/>
        </w:tabs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1.1. </w:t>
      </w:r>
      <w:proofErr w:type="gramStart"/>
      <w:r w:rsidRPr="009E7203">
        <w:rPr>
          <w:color w:val="000000"/>
          <w:sz w:val="24"/>
          <w:szCs w:val="24"/>
        </w:rPr>
        <w:t>Настоящее положение о контрактном управляющем (далее - Положение) устанавливает общие правила организации деятельности контрактного управляющего, основные полномочия контрактного управляющего администрации</w:t>
      </w:r>
      <w:r>
        <w:rPr>
          <w:color w:val="000000"/>
          <w:sz w:val="24"/>
          <w:szCs w:val="24"/>
        </w:rPr>
        <w:t xml:space="preserve"> Октябрьского муниципального образования </w:t>
      </w:r>
      <w:r w:rsidRPr="009E7203">
        <w:rPr>
          <w:color w:val="000000"/>
          <w:sz w:val="24"/>
          <w:szCs w:val="24"/>
        </w:rPr>
        <w:t xml:space="preserve"> </w:t>
      </w:r>
      <w:proofErr w:type="spellStart"/>
      <w:r w:rsidRPr="009E7203">
        <w:rPr>
          <w:color w:val="000000"/>
          <w:sz w:val="24"/>
          <w:szCs w:val="24"/>
        </w:rPr>
        <w:t>Лысогорского</w:t>
      </w:r>
      <w:proofErr w:type="spellEnd"/>
      <w:r w:rsidRPr="009E7203">
        <w:rPr>
          <w:color w:val="000000"/>
          <w:sz w:val="24"/>
          <w:szCs w:val="24"/>
        </w:rPr>
        <w:t xml:space="preserve"> муниципального района </w:t>
      </w:r>
      <w:r w:rsidRPr="009E7203">
        <w:rPr>
          <w:color w:val="000000"/>
          <w:sz w:val="24"/>
          <w:szCs w:val="24"/>
          <w:vertAlign w:val="superscript"/>
        </w:rPr>
        <w:t> </w:t>
      </w:r>
      <w:r w:rsidRPr="009E7203">
        <w:rPr>
          <w:color w:val="000000"/>
          <w:sz w:val="24"/>
          <w:szCs w:val="24"/>
        </w:rPr>
        <w:t>(далее – Заказчик) при осуществлении Заказчиком деятельности, направленной на обеспечение государственных и муниципальных нужд в соответствии с </w:t>
      </w:r>
      <w:hyperlink r:id="rId7" w:anchor="/document/99/499011838/" w:history="1">
        <w:r w:rsidRPr="009E7203">
          <w:rPr>
            <w:sz w:val="24"/>
            <w:szCs w:val="24"/>
          </w:rPr>
          <w:t>Федеральным законом от 5 апреля 2013 г. № 44-ФЗ</w:t>
        </w:r>
      </w:hyperlink>
      <w:r w:rsidRPr="009E7203">
        <w:rPr>
          <w:sz w:val="24"/>
          <w:szCs w:val="24"/>
        </w:rPr>
        <w:t> «О контрактной системе в сфере закупок товаров, работ, услуг для обеспечения</w:t>
      </w:r>
      <w:proofErr w:type="gramEnd"/>
      <w:r w:rsidRPr="009E7203">
        <w:rPr>
          <w:sz w:val="24"/>
          <w:szCs w:val="24"/>
        </w:rPr>
        <w:t xml:space="preserve"> </w:t>
      </w:r>
      <w:proofErr w:type="gramStart"/>
      <w:r w:rsidRPr="009E7203">
        <w:rPr>
          <w:color w:val="000000"/>
          <w:sz w:val="24"/>
          <w:szCs w:val="24"/>
        </w:rPr>
        <w:t>государственных и муниципальных</w:t>
      </w:r>
      <w:proofErr w:type="gramEnd"/>
      <w:r w:rsidRPr="009E7203">
        <w:rPr>
          <w:color w:val="000000"/>
          <w:sz w:val="24"/>
          <w:szCs w:val="24"/>
        </w:rPr>
        <w:t xml:space="preserve"> нужд» (далее – Закон № 44-ФЗ).</w:t>
      </w:r>
    </w:p>
    <w:p w:rsidR="009E7203" w:rsidRPr="009E7203" w:rsidRDefault="009E7203" w:rsidP="009E7203">
      <w:pPr>
        <w:tabs>
          <w:tab w:val="left" w:pos="709"/>
        </w:tabs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1.2. </w:t>
      </w:r>
      <w:proofErr w:type="gramStart"/>
      <w:r w:rsidRPr="009E7203">
        <w:rPr>
          <w:color w:val="000000"/>
          <w:sz w:val="24"/>
          <w:szCs w:val="24"/>
        </w:rPr>
        <w:t>Контрактный управляющий в своей деятельности руководствуется Конституцией Российской Федерации, </w:t>
      </w:r>
      <w:hyperlink r:id="rId8" w:anchor="/document/99/499011838/" w:history="1">
        <w:r w:rsidRPr="009E7203">
          <w:rPr>
            <w:sz w:val="24"/>
            <w:szCs w:val="24"/>
          </w:rPr>
          <w:t>Законом</w:t>
        </w:r>
      </w:hyperlink>
      <w:r w:rsidRPr="009E7203">
        <w:rPr>
          <w:sz w:val="24"/>
          <w:szCs w:val="24"/>
        </w:rPr>
        <w:t xml:space="preserve"> № 44-ФЗ, гражданским законодательством Российской Федерации, бюджетным законодательством Российской Федерации, нормативными </w:t>
      </w:r>
      <w:r w:rsidRPr="009E7203">
        <w:rPr>
          <w:color w:val="000000"/>
          <w:sz w:val="24"/>
          <w:szCs w:val="24"/>
        </w:rPr>
        <w:t>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Федерации, а также настоящим Положением о контрактном управляющем.</w:t>
      </w:r>
      <w:proofErr w:type="gramEnd"/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360"/>
        <w:jc w:val="center"/>
        <w:rPr>
          <w:b/>
          <w:color w:val="000000"/>
          <w:sz w:val="24"/>
          <w:szCs w:val="24"/>
        </w:rPr>
      </w:pPr>
      <w:r w:rsidRPr="009E7203">
        <w:rPr>
          <w:b/>
          <w:color w:val="000000"/>
          <w:sz w:val="24"/>
          <w:szCs w:val="24"/>
        </w:rPr>
        <w:t>II. Организация деятельности контрактного управляющего</w:t>
      </w:r>
    </w:p>
    <w:p w:rsidR="009E7203" w:rsidRPr="009E7203" w:rsidRDefault="009E7203" w:rsidP="009E7203">
      <w:pPr>
        <w:spacing w:line="240" w:lineRule="auto"/>
        <w:ind w:left="360"/>
        <w:jc w:val="center"/>
        <w:rPr>
          <w:b/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2.1. Функции и полномочия контрактного управляющего возлагаются на  работника Заказчика, выполняющего функции и полномочия контрактного управляющего, который назначается распоряжением администрации</w:t>
      </w:r>
      <w:r>
        <w:rPr>
          <w:color w:val="000000"/>
          <w:sz w:val="24"/>
          <w:szCs w:val="24"/>
        </w:rPr>
        <w:t xml:space="preserve"> Октябрьского муниципального образования </w:t>
      </w:r>
      <w:r w:rsidRPr="009E7203">
        <w:rPr>
          <w:color w:val="000000"/>
          <w:sz w:val="24"/>
          <w:szCs w:val="24"/>
        </w:rPr>
        <w:t xml:space="preserve"> </w:t>
      </w:r>
      <w:proofErr w:type="spellStart"/>
      <w:r w:rsidRPr="009E7203">
        <w:rPr>
          <w:color w:val="000000"/>
          <w:sz w:val="24"/>
          <w:szCs w:val="24"/>
        </w:rPr>
        <w:t>Лысогорского</w:t>
      </w:r>
      <w:proofErr w:type="spellEnd"/>
      <w:r w:rsidRPr="009E7203">
        <w:rPr>
          <w:color w:val="000000"/>
          <w:sz w:val="24"/>
          <w:szCs w:val="24"/>
        </w:rPr>
        <w:t xml:space="preserve"> муниципального района.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lastRenderedPageBreak/>
        <w:t xml:space="preserve">            2.3. В соответствии с законодательством Российской Федерации действия (бездействие) контрактного управляющего могут быть обжалованы в судебном порядке или в порядке, установленном </w:t>
      </w:r>
      <w:hyperlink r:id="rId9" w:anchor="/document/99/499011838/XA00MEG2N8/" w:tooltip="Обжалование действий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..." w:history="1">
        <w:r w:rsidRPr="009E7203">
          <w:rPr>
            <w:sz w:val="24"/>
            <w:szCs w:val="24"/>
          </w:rPr>
          <w:t>главой 6</w:t>
        </w:r>
      </w:hyperlink>
      <w:r w:rsidRPr="009E7203">
        <w:rPr>
          <w:color w:val="000000"/>
          <w:sz w:val="24"/>
          <w:szCs w:val="24"/>
        </w:rPr>
        <w:t> Закона 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203" w:rsidRPr="009E7203" w:rsidRDefault="009E7203" w:rsidP="009E7203">
      <w:pPr>
        <w:spacing w:line="240" w:lineRule="auto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          2.3.1. Контрактный управляющий за допущенные им нарушения действующего законодательства, ненадлежащее исполнение своих обязанностей может быть </w:t>
      </w:r>
      <w:r w:rsidRPr="009E7203">
        <w:rPr>
          <w:sz w:val="24"/>
          <w:szCs w:val="24"/>
        </w:rPr>
        <w:t>привлечен к дисциплинарной, административной и уголовной ответственности.</w:t>
      </w: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          2.3.2. Контрактный управляющий несет материальную ответственность за ущерб, причиненный в результате его неправомерных действий.</w:t>
      </w:r>
    </w:p>
    <w:p w:rsidR="009E7203" w:rsidRPr="009E7203" w:rsidRDefault="009E7203" w:rsidP="009E7203">
      <w:pPr>
        <w:spacing w:line="240" w:lineRule="auto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720"/>
        <w:jc w:val="center"/>
        <w:rPr>
          <w:b/>
          <w:color w:val="000000"/>
          <w:sz w:val="24"/>
          <w:szCs w:val="24"/>
        </w:rPr>
      </w:pPr>
      <w:r w:rsidRPr="009E7203">
        <w:rPr>
          <w:b/>
          <w:color w:val="000000"/>
          <w:sz w:val="24"/>
          <w:szCs w:val="24"/>
        </w:rPr>
        <w:t>III. Функции и полномочия контрактного управляющего</w:t>
      </w:r>
    </w:p>
    <w:p w:rsidR="009E7203" w:rsidRPr="009E7203" w:rsidRDefault="009E7203" w:rsidP="009E7203">
      <w:pPr>
        <w:spacing w:line="240" w:lineRule="auto"/>
        <w:ind w:left="720"/>
        <w:jc w:val="center"/>
        <w:rPr>
          <w:b/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851" w:hanging="142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 Контрактный управляющий осуществляет следующие функции и полномочия.</w:t>
      </w:r>
    </w:p>
    <w:p w:rsidR="009E7203" w:rsidRPr="009E7203" w:rsidRDefault="009E7203" w:rsidP="009E7203">
      <w:pPr>
        <w:spacing w:line="240" w:lineRule="auto"/>
        <w:ind w:left="851" w:hanging="142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720" w:hanging="11"/>
        <w:rPr>
          <w:b/>
          <w:color w:val="000000"/>
          <w:sz w:val="24"/>
          <w:szCs w:val="24"/>
        </w:rPr>
      </w:pPr>
      <w:r w:rsidRPr="009E7203">
        <w:rPr>
          <w:b/>
          <w:color w:val="000000"/>
          <w:sz w:val="24"/>
          <w:szCs w:val="24"/>
        </w:rPr>
        <w:t>3.1. При планировании закупок:</w:t>
      </w:r>
    </w:p>
    <w:p w:rsidR="009E7203" w:rsidRPr="009E7203" w:rsidRDefault="009E7203" w:rsidP="009E7203">
      <w:pPr>
        <w:spacing w:line="240" w:lineRule="auto"/>
        <w:ind w:left="720" w:hanging="11"/>
        <w:rPr>
          <w:b/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3.1.1. Разрабатывает план-график, осуществляет подготовку изменений для внесения в план-график.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3.1.3. Организует общественное обсуждение закупок в случаях, предусмотренных </w:t>
      </w:r>
      <w:hyperlink r:id="rId10" w:anchor="/document/99/499011838/XA00MDG2O0/" w:tooltip="Обязательное общественное обсуждение закупок" w:history="1">
        <w:r w:rsidRPr="009E7203">
          <w:rPr>
            <w:sz w:val="24"/>
            <w:szCs w:val="24"/>
          </w:rPr>
          <w:t>статьей 20</w:t>
        </w:r>
      </w:hyperlink>
      <w:r w:rsidRPr="009E7203">
        <w:rPr>
          <w:color w:val="000000"/>
          <w:sz w:val="24"/>
          <w:szCs w:val="24"/>
        </w:rPr>
        <w:t> Закона № 44-ФЗ.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3.1.4. 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ind w:firstLine="629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3.1.5. Разрабатывает требования к закупаемой продукции на основании правовых актов о нормировании.</w:t>
      </w:r>
      <w:r w:rsidRPr="009E7203">
        <w:rPr>
          <w:color w:val="2E08B8"/>
          <w:sz w:val="24"/>
          <w:szCs w:val="24"/>
        </w:rPr>
        <w:t xml:space="preserve"> 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16" w:hanging="707"/>
        <w:rPr>
          <w:b/>
          <w:color w:val="000000"/>
          <w:sz w:val="24"/>
          <w:szCs w:val="24"/>
        </w:rPr>
      </w:pPr>
      <w:r w:rsidRPr="009E7203">
        <w:rPr>
          <w:b/>
          <w:color w:val="000000"/>
          <w:sz w:val="24"/>
          <w:szCs w:val="24"/>
        </w:rPr>
        <w:lastRenderedPageBreak/>
        <w:t>3.2. При определении поставщиков (подрядчиков, исполнителей):</w:t>
      </w:r>
    </w:p>
    <w:p w:rsidR="009E7203" w:rsidRPr="009E7203" w:rsidRDefault="009E7203" w:rsidP="009E7203">
      <w:pPr>
        <w:spacing w:line="240" w:lineRule="auto"/>
        <w:ind w:left="1416" w:hanging="707"/>
        <w:rPr>
          <w:b/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3.2.1. Обеспечивает проведение закрытых способов определения поставщиков (подрядчиков, исполнителей) в случаях, установленных частями 11 и 12 статьи 24 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3.2.2. Осуществляет подготовку и размещение в единой информационной системе извещений об осуществлении закупок и приложений к ним, </w:t>
      </w:r>
      <w:r w:rsidRPr="009E7203">
        <w:rPr>
          <w:sz w:val="24"/>
          <w:szCs w:val="24"/>
        </w:rPr>
        <w:t xml:space="preserve">документации о закупках </w:t>
      </w:r>
      <w:r w:rsidRPr="009E7203">
        <w:rPr>
          <w:color w:val="000000"/>
          <w:sz w:val="24"/>
          <w:szCs w:val="24"/>
        </w:rPr>
        <w:t>(в случае, если Федеральным законом № 44-ФЗ предусмотрена документация о закупке) и проектов контрактов, подготовку и направление приглашений,  а также вносит изменения в указанные документы.</w:t>
      </w: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3.2.2.1. </w:t>
      </w:r>
      <w:proofErr w:type="gramStart"/>
      <w:r w:rsidRPr="009E7203">
        <w:rPr>
          <w:color w:val="000000"/>
          <w:sz w:val="24"/>
          <w:szCs w:val="24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134" w:hanging="425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3.2.2.2. Осуществляет описание объекта закупки.</w:t>
      </w:r>
    </w:p>
    <w:p w:rsidR="009E7203" w:rsidRPr="009E7203" w:rsidRDefault="009E7203" w:rsidP="009E7203">
      <w:pPr>
        <w:spacing w:line="240" w:lineRule="auto"/>
        <w:ind w:left="1134" w:hanging="425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3.2.2.3. Указывает в извещении информацию, предусмотренную </w:t>
      </w:r>
      <w:hyperlink r:id="rId11" w:anchor="/document/99/499011838/ZA00MJ62NL/" w:tooltip="Статья 42. Извещение об осуществлении закупки" w:history="1">
        <w:r w:rsidRPr="009E7203">
          <w:rPr>
            <w:sz w:val="24"/>
            <w:szCs w:val="24"/>
          </w:rPr>
          <w:t>статьей 42</w:t>
        </w:r>
      </w:hyperlink>
      <w:r w:rsidRPr="009E7203">
        <w:rPr>
          <w:sz w:val="24"/>
          <w:szCs w:val="24"/>
        </w:rPr>
        <w:t> </w:t>
      </w:r>
      <w:r w:rsidRPr="009E7203">
        <w:rPr>
          <w:color w:val="000000"/>
          <w:sz w:val="24"/>
          <w:szCs w:val="24"/>
        </w:rPr>
        <w:t>Закона № 44-ФЗ, в том числе информацию: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9E7203">
        <w:rPr>
          <w:color w:val="000000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 </w:t>
      </w:r>
      <w:hyperlink r:id="rId12" w:anchor="/document/99/499011838/XA00MES2O2/" w:history="1">
        <w:r w:rsidRPr="009E7203">
          <w:rPr>
            <w:sz w:val="24"/>
            <w:szCs w:val="24"/>
          </w:rPr>
          <w:t>статьей 14</w:t>
        </w:r>
      </w:hyperlink>
      <w:r w:rsidRPr="009E7203">
        <w:rPr>
          <w:sz w:val="24"/>
          <w:szCs w:val="24"/>
        </w:rPr>
        <w:t> Закона № 44-ФЗ;</w:t>
      </w:r>
    </w:p>
    <w:p w:rsidR="009E7203" w:rsidRPr="009E7203" w:rsidRDefault="009E7203" w:rsidP="009E7203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709"/>
        <w:contextualSpacing/>
        <w:rPr>
          <w:color w:val="000000"/>
          <w:sz w:val="24"/>
          <w:szCs w:val="24"/>
        </w:rPr>
      </w:pPr>
      <w:proofErr w:type="gramStart"/>
      <w:r w:rsidRPr="009E7203">
        <w:rPr>
          <w:color w:val="000000"/>
          <w:sz w:val="24"/>
          <w:szCs w:val="24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  <w:proofErr w:type="gramEnd"/>
    </w:p>
    <w:p w:rsidR="009E7203" w:rsidRPr="009E7203" w:rsidRDefault="009E7203" w:rsidP="009E7203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709"/>
        <w:rPr>
          <w:color w:val="000000"/>
          <w:sz w:val="24"/>
          <w:szCs w:val="24"/>
        </w:rPr>
      </w:pPr>
      <w:proofErr w:type="gramStart"/>
      <w:r w:rsidRPr="009E7203">
        <w:rPr>
          <w:color w:val="000000"/>
          <w:sz w:val="24"/>
          <w:szCs w:val="24"/>
        </w:rPr>
        <w:t>преимуществах</w:t>
      </w:r>
      <w:proofErr w:type="gramEnd"/>
      <w:r w:rsidRPr="009E7203">
        <w:rPr>
          <w:color w:val="000000"/>
          <w:sz w:val="24"/>
          <w:szCs w:val="24"/>
        </w:rPr>
        <w:t>, предоставляемых в соответствии со статьями 28, 29 Закона № 44-ФЗ.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№ 44-ФЗ предусмотрена документация о закупке).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lastRenderedPageBreak/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№ 44-ФЗ предусмотрена документация о закупке).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color w:val="00B05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3.2.5. Формирует с использованием электронной площадки протоколы рассмотрения заявок, подведения итогов определения поставщика (подрядчика, исполнителя) по итогам </w:t>
      </w:r>
      <w:r w:rsidRPr="009E7203">
        <w:rPr>
          <w:sz w:val="24"/>
          <w:szCs w:val="24"/>
        </w:rPr>
        <w:t>заседаний комиссии по осуществлению закупок</w:t>
      </w:r>
      <w:r w:rsidRPr="009E7203">
        <w:rPr>
          <w:color w:val="00B050"/>
          <w:sz w:val="24"/>
          <w:szCs w:val="24"/>
        </w:rPr>
        <w:t>.</w:t>
      </w:r>
    </w:p>
    <w:p w:rsidR="009E7203" w:rsidRPr="009E7203" w:rsidRDefault="009E7203" w:rsidP="009E7203">
      <w:pPr>
        <w:spacing w:line="240" w:lineRule="auto"/>
        <w:ind w:firstLine="629"/>
        <w:rPr>
          <w:color w:val="00B05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3.2.6. Осуществляет организационно-техническое обеспечение деятельности комиссии по осуществлению закупок.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3.2.7. Осуществляет привлечение экспертов, экспертных организаций в случаях, </w:t>
      </w:r>
      <w:r w:rsidRPr="009E7203">
        <w:rPr>
          <w:sz w:val="24"/>
          <w:szCs w:val="24"/>
        </w:rPr>
        <w:t>установленных </w:t>
      </w:r>
      <w:hyperlink r:id="rId13" w:anchor="/document/99/499011838/XA00M8Q2N4/" w:tooltip="Статья 41. Эксперты, экспертные организации" w:history="1">
        <w:r w:rsidRPr="009E7203">
          <w:rPr>
            <w:sz w:val="24"/>
            <w:szCs w:val="24"/>
          </w:rPr>
          <w:t>статьей 41</w:t>
        </w:r>
      </w:hyperlink>
      <w:r w:rsidRPr="009E7203">
        <w:rPr>
          <w:color w:val="000000"/>
          <w:sz w:val="24"/>
          <w:szCs w:val="24"/>
        </w:rPr>
        <w:t> Закона № 44-ФЗ.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134" w:hanging="425"/>
        <w:rPr>
          <w:b/>
          <w:color w:val="000000"/>
          <w:sz w:val="24"/>
          <w:szCs w:val="24"/>
        </w:rPr>
      </w:pPr>
      <w:r w:rsidRPr="009E7203">
        <w:rPr>
          <w:b/>
          <w:color w:val="000000"/>
          <w:sz w:val="24"/>
          <w:szCs w:val="24"/>
        </w:rPr>
        <w:t>3.3. При заключении контракта:</w:t>
      </w:r>
    </w:p>
    <w:p w:rsidR="009E7203" w:rsidRPr="009E7203" w:rsidRDefault="009E7203" w:rsidP="009E7203">
      <w:pPr>
        <w:spacing w:line="240" w:lineRule="auto"/>
        <w:ind w:left="1134" w:hanging="425"/>
        <w:rPr>
          <w:b/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3.3.1. Формирует с использованием единой информационной системы и размещает в единой информационной системе и на электронной </w:t>
      </w:r>
      <w:r w:rsidRPr="009E7203">
        <w:rPr>
          <w:sz w:val="24"/>
          <w:szCs w:val="24"/>
        </w:rPr>
        <w:t>площадке (с использованием единой информационной системы) проект контракта (контракт).</w:t>
      </w: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3.3.2. Осуществляет рассмотрение протокола разногласий при наличии разногласий по проекту контракта.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sz w:val="24"/>
          <w:szCs w:val="24"/>
        </w:rPr>
      </w:pPr>
      <w:r w:rsidRPr="009E7203">
        <w:rPr>
          <w:color w:val="000000"/>
          <w:sz w:val="24"/>
          <w:szCs w:val="24"/>
        </w:rPr>
        <w:t>3.3.5. Осуществляет подготовку и направление в контрольный орган в сфере закупок предусмотренного </w:t>
      </w:r>
      <w:hyperlink r:id="rId14" w:anchor="/document/99/499011838/XA00RRM2P0/" w:tooltip="6.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 пунктом 4 части..." w:history="1">
        <w:r w:rsidRPr="009E7203">
          <w:rPr>
            <w:sz w:val="24"/>
            <w:szCs w:val="24"/>
          </w:rPr>
          <w:t>частями 2, 6</w:t>
        </w:r>
      </w:hyperlink>
      <w:r w:rsidRPr="009E7203">
        <w:rPr>
          <w:sz w:val="24"/>
          <w:szCs w:val="24"/>
        </w:rPr>
        <w:t> статьи 93 Закона № 44-ФЗ обращения либо уведомления Заказчика о согласовании заключения контракта с единственным поставщиком (подрядчиком, исполнителем).</w:t>
      </w:r>
    </w:p>
    <w:p w:rsidR="009E7203" w:rsidRPr="009E7203" w:rsidRDefault="009E7203" w:rsidP="009E7203">
      <w:pPr>
        <w:spacing w:line="240" w:lineRule="auto"/>
        <w:ind w:left="142" w:firstLine="567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sz w:val="24"/>
          <w:szCs w:val="24"/>
        </w:rPr>
      </w:pPr>
      <w:r w:rsidRPr="009E7203">
        <w:rPr>
          <w:sz w:val="24"/>
          <w:szCs w:val="24"/>
        </w:rPr>
        <w:t xml:space="preserve">3.3.6. Осуществляет подготовку и направление в контрольный орган в сфере закупок уведомления о согласовании заключения контракта с единственным </w:t>
      </w:r>
      <w:r w:rsidRPr="009E7203">
        <w:rPr>
          <w:sz w:val="24"/>
          <w:szCs w:val="24"/>
        </w:rPr>
        <w:lastRenderedPageBreak/>
        <w:t>поставщиком (подрядчиком, исполнителем) в случаях, установленных </w:t>
      </w:r>
      <w:hyperlink r:id="rId15" w:anchor="/document/99/499011838/XA00MIK2NM/" w:history="1">
        <w:r w:rsidRPr="009E7203">
          <w:rPr>
            <w:sz w:val="24"/>
            <w:szCs w:val="24"/>
          </w:rPr>
          <w:t>частью 6</w:t>
        </w:r>
      </w:hyperlink>
      <w:r w:rsidRPr="009E7203">
        <w:rPr>
          <w:sz w:val="24"/>
          <w:szCs w:val="24"/>
        </w:rPr>
        <w:t> статьи 99 Закона № 44-ФЗ.</w:t>
      </w:r>
    </w:p>
    <w:p w:rsidR="009E7203" w:rsidRPr="009E7203" w:rsidRDefault="009E7203" w:rsidP="009E7203">
      <w:pPr>
        <w:spacing w:line="240" w:lineRule="auto"/>
        <w:ind w:left="142" w:firstLine="567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3.3.7. </w:t>
      </w:r>
      <w:r w:rsidRPr="009E7203">
        <w:rPr>
          <w:sz w:val="24"/>
          <w:szCs w:val="24"/>
        </w:rPr>
        <w:t>Обеспечивает хранение информации и документов в соответствии ‎с частью 15 статьи 4 Федерального закона.</w:t>
      </w: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  <w:r w:rsidRPr="009E7203">
        <w:rPr>
          <w:sz w:val="24"/>
          <w:szCs w:val="24"/>
        </w:rPr>
        <w:t xml:space="preserve">3.3.8. Обеспечивает заключение контракта с участником закупки, в том </w:t>
      </w:r>
      <w:proofErr w:type="gramStart"/>
      <w:r w:rsidRPr="009E7203">
        <w:rPr>
          <w:sz w:val="24"/>
          <w:szCs w:val="24"/>
        </w:rPr>
        <w:t>числе</w:t>
      </w:r>
      <w:proofErr w:type="gramEnd"/>
      <w:r w:rsidRPr="009E7203">
        <w:rPr>
          <w:sz w:val="24"/>
          <w:szCs w:val="24"/>
        </w:rPr>
        <w:t xml:space="preserve">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203" w:rsidRPr="009E7203" w:rsidRDefault="009E7203" w:rsidP="009E7203">
      <w:pPr>
        <w:spacing w:line="240" w:lineRule="auto"/>
        <w:ind w:left="786" w:hanging="77"/>
        <w:rPr>
          <w:color w:val="000000"/>
          <w:sz w:val="24"/>
          <w:szCs w:val="24"/>
          <w:highlight w:val="cyan"/>
        </w:rPr>
      </w:pPr>
    </w:p>
    <w:p w:rsidR="009E7203" w:rsidRPr="009E7203" w:rsidRDefault="009E7203" w:rsidP="009E7203">
      <w:pPr>
        <w:spacing w:line="240" w:lineRule="auto"/>
        <w:ind w:left="786" w:hanging="77"/>
        <w:rPr>
          <w:b/>
          <w:color w:val="000000"/>
          <w:sz w:val="24"/>
          <w:szCs w:val="24"/>
        </w:rPr>
      </w:pPr>
      <w:r w:rsidRPr="009E7203">
        <w:rPr>
          <w:b/>
          <w:color w:val="000000"/>
          <w:sz w:val="24"/>
          <w:szCs w:val="24"/>
        </w:rPr>
        <w:t>3.4. При исполнении, изменении, расторжении контракта:</w:t>
      </w:r>
    </w:p>
    <w:p w:rsidR="009E7203" w:rsidRPr="009E7203" w:rsidRDefault="009E7203" w:rsidP="009E7203">
      <w:pPr>
        <w:spacing w:line="240" w:lineRule="auto"/>
        <w:ind w:left="786" w:hanging="77"/>
        <w:rPr>
          <w:b/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3.4.1. Осуществляет рассмотрение независимой гарантии, представленной в качестве обеспечения гарантийного обязательства.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контракта.</w:t>
      </w:r>
    </w:p>
    <w:p w:rsidR="009E7203" w:rsidRPr="009E7203" w:rsidRDefault="009E7203" w:rsidP="009E7203">
      <w:pPr>
        <w:spacing w:before="100" w:beforeAutospacing="1" w:after="100" w:afterAutospacing="1" w:line="240" w:lineRule="auto"/>
        <w:ind w:right="180" w:firstLine="708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3.4.3.3.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3.4.5. </w:t>
      </w:r>
      <w:proofErr w:type="gramStart"/>
      <w:r w:rsidRPr="009E7203">
        <w:rPr>
          <w:color w:val="000000"/>
          <w:sz w:val="24"/>
          <w:szCs w:val="24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9E7203">
        <w:rPr>
          <w:color w:val="000000"/>
          <w:sz w:val="24"/>
          <w:szCs w:val="24"/>
        </w:rPr>
        <w:t xml:space="preserve">, </w:t>
      </w:r>
      <w:proofErr w:type="gramStart"/>
      <w:r w:rsidRPr="009E7203">
        <w:rPr>
          <w:color w:val="000000"/>
          <w:sz w:val="24"/>
          <w:szCs w:val="24"/>
        </w:rPr>
        <w:t>совершении</w:t>
      </w:r>
      <w:proofErr w:type="gramEnd"/>
      <w:r w:rsidRPr="009E7203">
        <w:rPr>
          <w:color w:val="000000"/>
          <w:sz w:val="24"/>
          <w:szCs w:val="24"/>
        </w:rPr>
        <w:t xml:space="preserve"> иных действий в случае нарушения поставщиком (подрядчиком, исполнителем) или заказчиком условий контракта.</w:t>
      </w: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  <w:r w:rsidRPr="009E7203">
        <w:rPr>
          <w:color w:val="000000"/>
          <w:sz w:val="24"/>
          <w:szCs w:val="24"/>
        </w:rPr>
        <w:t xml:space="preserve">3.4.6. </w:t>
      </w:r>
      <w:r w:rsidRPr="009E7203">
        <w:rPr>
          <w:sz w:val="24"/>
          <w:szCs w:val="24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9E7203">
        <w:rPr>
          <w:sz w:val="24"/>
          <w:szCs w:val="24"/>
        </w:rPr>
        <w:t>был</w:t>
      </w:r>
      <w:proofErr w:type="gramEnd"/>
      <w:r w:rsidRPr="009E7203">
        <w:rPr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контракта.</w:t>
      </w: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  <w:r w:rsidRPr="009E7203">
        <w:rPr>
          <w:sz w:val="24"/>
          <w:szCs w:val="24"/>
        </w:rPr>
        <w:t xml:space="preserve">3.4.7. </w:t>
      </w:r>
      <w:proofErr w:type="gramStart"/>
      <w:r w:rsidRPr="009E7203">
        <w:rPr>
          <w:sz w:val="24"/>
          <w:szCs w:val="24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  <w:r w:rsidRPr="009E7203">
        <w:rPr>
          <w:sz w:val="24"/>
          <w:szCs w:val="24"/>
        </w:rPr>
        <w:t>3.4.8. Обеспечивает одностороннее расторжение контракта в порядке, предусмотренном статьей 95 Закона № 44-ФЗ.</w:t>
      </w: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sz w:val="24"/>
          <w:szCs w:val="24"/>
        </w:rPr>
      </w:pPr>
      <w:r w:rsidRPr="009E7203">
        <w:rPr>
          <w:sz w:val="24"/>
          <w:szCs w:val="24"/>
        </w:rPr>
        <w:t>3.5. Осуществляет иные функции и полномочия, предусмотренные </w:t>
      </w:r>
      <w:hyperlink r:id="rId16" w:anchor="/document/99/499011838/" w:history="1">
        <w:r w:rsidRPr="009E7203">
          <w:rPr>
            <w:sz w:val="24"/>
            <w:szCs w:val="24"/>
          </w:rPr>
          <w:t>Законом</w:t>
        </w:r>
      </w:hyperlink>
      <w:r w:rsidRPr="009E7203">
        <w:rPr>
          <w:sz w:val="24"/>
          <w:szCs w:val="24"/>
        </w:rPr>
        <w:t>, в том числе:</w:t>
      </w:r>
    </w:p>
    <w:p w:rsidR="009E7203" w:rsidRPr="009E7203" w:rsidRDefault="009E7203" w:rsidP="009E7203">
      <w:pPr>
        <w:spacing w:line="240" w:lineRule="auto"/>
        <w:ind w:left="142" w:firstLine="567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E7203" w:rsidRPr="009E7203" w:rsidRDefault="009E7203" w:rsidP="009E7203">
      <w:pPr>
        <w:spacing w:line="240" w:lineRule="auto"/>
        <w:ind w:left="142" w:firstLine="567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  <w:r w:rsidRPr="009E7203">
        <w:rPr>
          <w:sz w:val="24"/>
          <w:szCs w:val="24"/>
        </w:rPr>
        <w:t xml:space="preserve"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отчет о минимальной обязательной доле отечественных товаров. </w:t>
      </w:r>
    </w:p>
    <w:p w:rsidR="009E7203" w:rsidRPr="009E7203" w:rsidRDefault="009E7203" w:rsidP="009E7203">
      <w:pPr>
        <w:spacing w:line="240" w:lineRule="auto"/>
        <w:ind w:firstLine="629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lastRenderedPageBreak/>
        <w:t>3.5.3. Принимает участие в рассмотрении дел об обжаловании действий (бездействия) заказчика, комиссии по осуществлению закупок, ее членов, контрактного управляющего, оператора электронной площадки, оператора специализированной электронной площадки, банков, государственной корпорации "ВЭБ</w:t>
      </w:r>
      <w:proofErr w:type="gramStart"/>
      <w:r w:rsidRPr="009E7203">
        <w:rPr>
          <w:color w:val="000000"/>
          <w:sz w:val="24"/>
          <w:szCs w:val="24"/>
        </w:rPr>
        <w:t>.Р</w:t>
      </w:r>
      <w:proofErr w:type="gramEnd"/>
      <w:r w:rsidRPr="009E7203">
        <w:rPr>
          <w:color w:val="000000"/>
          <w:sz w:val="24"/>
          <w:szCs w:val="24"/>
        </w:rPr>
        <w:t xml:space="preserve">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9E7203">
        <w:rPr>
          <w:color w:val="000000"/>
          <w:sz w:val="24"/>
          <w:szCs w:val="24"/>
        </w:rPr>
        <w:t>претензионно</w:t>
      </w:r>
      <w:proofErr w:type="spellEnd"/>
      <w:r w:rsidRPr="009E7203">
        <w:rPr>
          <w:color w:val="000000"/>
          <w:sz w:val="24"/>
          <w:szCs w:val="24"/>
        </w:rPr>
        <w:t>-исковой работы.</w:t>
      </w: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</w:p>
    <w:p w:rsidR="009E7203" w:rsidRPr="009E7203" w:rsidRDefault="009E7203" w:rsidP="009E7203">
      <w:pPr>
        <w:spacing w:line="240" w:lineRule="auto"/>
        <w:ind w:firstLine="629"/>
        <w:rPr>
          <w:color w:val="000000"/>
          <w:sz w:val="24"/>
          <w:szCs w:val="24"/>
        </w:rPr>
      </w:pPr>
      <w:r w:rsidRPr="009E7203">
        <w:rPr>
          <w:color w:val="000000"/>
          <w:sz w:val="24"/>
          <w:szCs w:val="24"/>
        </w:rPr>
        <w:t>3.5.4. При централизации закупок в соответствии со статьей 26 Закона № 44-ФЗ осуществляет предусмотренные Законом № 44-ФЗ и настоящим Положением функции и полномочия, не переданные соответствующему уполномоченному органу, уполномоченному учреждению на осуществление определения поставщиков (подрядчиков, исполнителей) для заказчика. При этом контрактный управляющий несет ответственность в пределах осуществляемых им полномочий.</w:t>
      </w: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</w:p>
    <w:p w:rsidR="009E7203" w:rsidRPr="009E7203" w:rsidRDefault="009E7203" w:rsidP="009E7203">
      <w:pPr>
        <w:spacing w:line="240" w:lineRule="auto"/>
        <w:rPr>
          <w:sz w:val="24"/>
          <w:szCs w:val="24"/>
        </w:rPr>
      </w:pPr>
    </w:p>
    <w:p w:rsidR="00A4485B" w:rsidRPr="009E7203" w:rsidRDefault="00A4485B" w:rsidP="00A4485B">
      <w:pPr>
        <w:pStyle w:val="a5"/>
        <w:spacing w:line="240" w:lineRule="auto"/>
        <w:ind w:left="584"/>
        <w:rPr>
          <w:b/>
        </w:rPr>
      </w:pPr>
      <w:r w:rsidRPr="009E7203">
        <w:rPr>
          <w:b/>
        </w:rPr>
        <w:t xml:space="preserve">Глава администрации </w:t>
      </w:r>
      <w:proofErr w:type="gramStart"/>
      <w:r w:rsidRPr="009E7203">
        <w:rPr>
          <w:b/>
        </w:rPr>
        <w:t>Октябрьского</w:t>
      </w:r>
      <w:proofErr w:type="gramEnd"/>
    </w:p>
    <w:p w:rsidR="00A4485B" w:rsidRPr="009E7203" w:rsidRDefault="00A4485B" w:rsidP="00A4485B">
      <w:pPr>
        <w:pStyle w:val="a5"/>
        <w:spacing w:line="240" w:lineRule="auto"/>
        <w:ind w:left="584"/>
        <w:rPr>
          <w:b/>
        </w:rPr>
      </w:pPr>
      <w:r w:rsidRPr="009E7203">
        <w:rPr>
          <w:b/>
        </w:rPr>
        <w:t>муниципального образования                                              Е.В. Тишина</w:t>
      </w:r>
    </w:p>
    <w:p w:rsidR="009E7203" w:rsidRPr="009E7203" w:rsidRDefault="009E7203" w:rsidP="00A4485B">
      <w:pPr>
        <w:spacing w:line="240" w:lineRule="auto"/>
        <w:ind w:firstLine="62"/>
        <w:rPr>
          <w:sz w:val="24"/>
          <w:szCs w:val="24"/>
        </w:rPr>
      </w:pPr>
    </w:p>
    <w:sectPr w:rsidR="009E7203" w:rsidRPr="009E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0307"/>
    <w:multiLevelType w:val="hybridMultilevel"/>
    <w:tmpl w:val="881C4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300488"/>
    <w:multiLevelType w:val="hybridMultilevel"/>
    <w:tmpl w:val="ECAADB88"/>
    <w:lvl w:ilvl="0" w:tplc="5F3E3314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73"/>
    <w:rsid w:val="00536273"/>
    <w:rsid w:val="00655546"/>
    <w:rsid w:val="009E7203"/>
    <w:rsid w:val="00A4485B"/>
    <w:rsid w:val="00D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273"/>
    <w:pPr>
      <w:spacing w:after="200" w:afterAutospacing="0" w:line="276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E72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273"/>
    <w:pPr>
      <w:spacing w:after="0" w:afterAutospacing="0"/>
      <w:jc w:val="left"/>
    </w:pPr>
    <w:rPr>
      <w:rFonts w:ascii="Times New Roman" w:hAnsi="Times New Roman"/>
      <w:sz w:val="28"/>
    </w:rPr>
  </w:style>
  <w:style w:type="character" w:customStyle="1" w:styleId="a4">
    <w:name w:val="Гипертекстовая ссылка"/>
    <w:uiPriority w:val="99"/>
    <w:rsid w:val="009E7203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List Paragraph"/>
    <w:basedOn w:val="a"/>
    <w:uiPriority w:val="34"/>
    <w:qFormat/>
    <w:rsid w:val="009E72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E720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273"/>
    <w:pPr>
      <w:spacing w:after="200" w:afterAutospacing="0" w:line="276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E72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273"/>
    <w:pPr>
      <w:spacing w:after="0" w:afterAutospacing="0"/>
      <w:jc w:val="left"/>
    </w:pPr>
    <w:rPr>
      <w:rFonts w:ascii="Times New Roman" w:hAnsi="Times New Roman"/>
      <w:sz w:val="28"/>
    </w:rPr>
  </w:style>
  <w:style w:type="character" w:customStyle="1" w:styleId="a4">
    <w:name w:val="Гипертекстовая ссылка"/>
    <w:uiPriority w:val="99"/>
    <w:rsid w:val="009E7203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List Paragraph"/>
    <w:basedOn w:val="a"/>
    <w:uiPriority w:val="34"/>
    <w:qFormat/>
    <w:rsid w:val="009E72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E720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gzak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53464.38/" TargetMode="External"/><Relationship Id="rId11" Type="http://schemas.openxmlformats.org/officeDocument/2006/relationships/hyperlink" Target="https://vip.1gzak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2022-02-01T12:03:00Z</dcterms:created>
  <dcterms:modified xsi:type="dcterms:W3CDTF">2022-02-01T12:33:00Z</dcterms:modified>
</cp:coreProperties>
</file>