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11" w:rsidRDefault="00745411" w:rsidP="00745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:rsidR="00745411" w:rsidRDefault="00745411" w:rsidP="00745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745411" w:rsidRDefault="00745411" w:rsidP="00745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411" w:rsidRDefault="00745411" w:rsidP="00745411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РАСПОРЯЖЕНИЕ</w:t>
      </w:r>
    </w:p>
    <w:p w:rsidR="00745411" w:rsidRDefault="00745411" w:rsidP="0074541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45411" w:rsidRDefault="00745411" w:rsidP="007454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26 декабря  2014 года               №  20-Р</w:t>
      </w:r>
    </w:p>
    <w:p w:rsidR="00745411" w:rsidRDefault="00745411" w:rsidP="00745411">
      <w:pPr>
        <w:pStyle w:val="a3"/>
        <w:jc w:val="center"/>
        <w:rPr>
          <w:b/>
          <w:sz w:val="32"/>
          <w:szCs w:val="32"/>
        </w:rPr>
      </w:pPr>
    </w:p>
    <w:p w:rsidR="00745411" w:rsidRDefault="00745411" w:rsidP="00745411">
      <w:pPr>
        <w:pStyle w:val="a3"/>
        <w:rPr>
          <w:b/>
          <w:sz w:val="32"/>
          <w:szCs w:val="32"/>
        </w:rPr>
      </w:pPr>
      <w:bookmarkStart w:id="0" w:name="_Toc215299675"/>
      <w:bookmarkStart w:id="1" w:name="_Toc215299171"/>
      <w:bookmarkEnd w:id="0"/>
      <w:bookmarkEnd w:id="1"/>
      <w:r>
        <w:rPr>
          <w:b/>
          <w:sz w:val="32"/>
          <w:szCs w:val="32"/>
        </w:rPr>
        <w:t>О внесении изменений в распоряжение                                                   от 26.12.2013 года № 25-Р  «Об учётной политике».</w:t>
      </w:r>
    </w:p>
    <w:p w:rsidR="00745411" w:rsidRDefault="00745411" w:rsidP="00745411">
      <w:pPr>
        <w:pStyle w:val="a3"/>
        <w:rPr>
          <w:b/>
          <w:sz w:val="32"/>
          <w:szCs w:val="32"/>
        </w:rPr>
      </w:pPr>
    </w:p>
    <w:p w:rsidR="00745411" w:rsidRDefault="00745411" w:rsidP="0074541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В соответствии с Федеральным законом от 06.12.2011 года       № 402-ФЗ «О бухгалтерском учёте», приказом МФ РФ от 15.12.2010 года  №173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, </w:t>
      </w:r>
      <w:r w:rsidR="00B574D4">
        <w:rPr>
          <w:sz w:val="32"/>
          <w:szCs w:val="32"/>
        </w:rPr>
        <w:t xml:space="preserve">МФ РФ от 12.10.2012 года №134 </w:t>
      </w:r>
      <w:proofErr w:type="spellStart"/>
      <w:r w:rsidR="00B574D4">
        <w:rPr>
          <w:sz w:val="32"/>
          <w:szCs w:val="32"/>
        </w:rPr>
        <w:t>н</w:t>
      </w:r>
      <w:proofErr w:type="spellEnd"/>
      <w:r w:rsidR="00B574D4">
        <w:rPr>
          <w:sz w:val="32"/>
          <w:szCs w:val="32"/>
        </w:rPr>
        <w:t xml:space="preserve">, от 29.08.2014 года № 89 </w:t>
      </w:r>
      <w:proofErr w:type="spellStart"/>
      <w:r w:rsidR="00B574D4">
        <w:rPr>
          <w:sz w:val="32"/>
          <w:szCs w:val="32"/>
        </w:rPr>
        <w:t>н</w:t>
      </w:r>
      <w:proofErr w:type="spellEnd"/>
      <w:r w:rsidR="00B574D4">
        <w:rPr>
          <w:sz w:val="32"/>
          <w:szCs w:val="32"/>
        </w:rPr>
        <w:t xml:space="preserve"> внести изменения и дополнения</w:t>
      </w:r>
      <w:proofErr w:type="gramStart"/>
      <w:r w:rsidR="00B574D4">
        <w:rPr>
          <w:sz w:val="32"/>
          <w:szCs w:val="32"/>
        </w:rPr>
        <w:t xml:space="preserve"> :</w:t>
      </w:r>
      <w:proofErr w:type="gramEnd"/>
    </w:p>
    <w:p w:rsidR="00B574D4" w:rsidRDefault="00B574D4" w:rsidP="00B574D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Раздел </w:t>
      </w:r>
      <w:r>
        <w:rPr>
          <w:sz w:val="32"/>
          <w:szCs w:val="32"/>
          <w:lang w:val="en-US"/>
        </w:rPr>
        <w:t>II</w:t>
      </w:r>
      <w:r w:rsidRPr="00B574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п.5, дополнив словами « в </w:t>
      </w:r>
      <w:r w:rsidR="003C0830">
        <w:rPr>
          <w:sz w:val="32"/>
          <w:szCs w:val="32"/>
        </w:rPr>
        <w:t>редакции приказов Минфина России от 12.10.2012 года № 134н от 29.08.2014 года № 89н».</w:t>
      </w:r>
    </w:p>
    <w:p w:rsidR="003C0830" w:rsidRDefault="003C0830" w:rsidP="00B574D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Раздел </w:t>
      </w:r>
      <w:r>
        <w:rPr>
          <w:sz w:val="32"/>
          <w:szCs w:val="32"/>
          <w:lang w:val="en-US"/>
        </w:rPr>
        <w:t>II</w:t>
      </w:r>
      <w:r w:rsidRPr="00B574D4">
        <w:rPr>
          <w:sz w:val="32"/>
          <w:szCs w:val="32"/>
        </w:rPr>
        <w:t xml:space="preserve"> </w:t>
      </w:r>
      <w:r>
        <w:rPr>
          <w:sz w:val="32"/>
          <w:szCs w:val="32"/>
        </w:rPr>
        <w:t>п.10 дополнить п.п. – предпринимательская деятельность.</w:t>
      </w:r>
    </w:p>
    <w:p w:rsidR="003C0830" w:rsidRDefault="003C0830" w:rsidP="00B574D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Раздел </w:t>
      </w:r>
      <w:r>
        <w:rPr>
          <w:sz w:val="32"/>
          <w:szCs w:val="32"/>
          <w:lang w:val="en-US"/>
        </w:rPr>
        <w:t>II</w:t>
      </w:r>
      <w:r w:rsidRPr="00B574D4">
        <w:rPr>
          <w:sz w:val="32"/>
          <w:szCs w:val="32"/>
        </w:rPr>
        <w:t xml:space="preserve"> </w:t>
      </w:r>
      <w:r>
        <w:rPr>
          <w:sz w:val="32"/>
          <w:szCs w:val="32"/>
        </w:rPr>
        <w:t>п.31 дополнить п.п. – положением о премировании.</w:t>
      </w:r>
    </w:p>
    <w:p w:rsidR="003C0830" w:rsidRDefault="003C0830" w:rsidP="00B574D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Раздел </w:t>
      </w:r>
      <w:r>
        <w:rPr>
          <w:sz w:val="32"/>
          <w:szCs w:val="32"/>
          <w:lang w:val="en-US"/>
        </w:rPr>
        <w:t>III</w:t>
      </w:r>
      <w:r w:rsidRPr="00B574D4">
        <w:rPr>
          <w:sz w:val="32"/>
          <w:szCs w:val="32"/>
        </w:rPr>
        <w:t xml:space="preserve"> </w:t>
      </w:r>
      <w:r>
        <w:rPr>
          <w:sz w:val="32"/>
          <w:szCs w:val="32"/>
        </w:rPr>
        <w:t>п.8 дополнить словами « за физических лиц как НДС налогового агента».</w:t>
      </w:r>
    </w:p>
    <w:p w:rsidR="003C0830" w:rsidRDefault="00CE6306" w:rsidP="00B574D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приложение № 3 к распоряжению, п.1  дополнить словами « с внесёнными  поправками постановлением  правительства РФ от 29 декабря 2014 года № 1595».</w:t>
      </w:r>
    </w:p>
    <w:p w:rsidR="00CE6306" w:rsidRDefault="00CE6306" w:rsidP="00B574D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 приложение № 3 к распоряжению, дополнить пунктом следующего содержания: « В случае проезда работника к месту командировки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или ) обратно к месту работы на личном транспорте ( легковом автомобиле, мотоцикле) фактический срок пребывания в месте командирования указывается в служебной записке, которая представляется работником по возвращению из служебной командировки работодателю </w:t>
      </w:r>
      <w:r>
        <w:rPr>
          <w:sz w:val="32"/>
          <w:szCs w:val="32"/>
        </w:rPr>
        <w:lastRenderedPageBreak/>
        <w:t>одновременно с оправдательными документами, подтверждающими использование указанного транспорта для проезда к месту командирования и обратно ( путевой лист, счета, квитанции, кассовые чеки и др.).</w:t>
      </w:r>
    </w:p>
    <w:p w:rsidR="00CE6306" w:rsidRDefault="00CE6306" w:rsidP="00B574D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приложение № 7 в раздел «</w:t>
      </w:r>
      <w:proofErr w:type="spellStart"/>
      <w:r>
        <w:rPr>
          <w:sz w:val="32"/>
          <w:szCs w:val="32"/>
        </w:rPr>
        <w:t>Забалансовые</w:t>
      </w:r>
      <w:proofErr w:type="spellEnd"/>
      <w:r>
        <w:rPr>
          <w:sz w:val="32"/>
          <w:szCs w:val="32"/>
        </w:rPr>
        <w:t xml:space="preserve"> счета» дополнить- </w:t>
      </w:r>
    </w:p>
    <w:p w:rsidR="00CE6306" w:rsidRDefault="00CE6306" w:rsidP="00CE6306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Материальные ценности, выданные в личное пользование работникам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сотрудникам)   - </w:t>
      </w:r>
      <w:r>
        <w:rPr>
          <w:sz w:val="32"/>
          <w:szCs w:val="32"/>
          <w:u w:val="single"/>
        </w:rPr>
        <w:t>27</w:t>
      </w:r>
      <w:r>
        <w:rPr>
          <w:sz w:val="32"/>
          <w:szCs w:val="32"/>
        </w:rPr>
        <w:t>;</w:t>
      </w:r>
    </w:p>
    <w:p w:rsidR="00CE6306" w:rsidRDefault="00712C1A" w:rsidP="00CE6306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Расчёты по исполнению денежных обязательств через третьих лиц – </w:t>
      </w:r>
      <w:r>
        <w:rPr>
          <w:sz w:val="32"/>
          <w:szCs w:val="32"/>
          <w:u w:val="single"/>
        </w:rPr>
        <w:t>30</w:t>
      </w:r>
      <w:r>
        <w:rPr>
          <w:sz w:val="32"/>
          <w:szCs w:val="32"/>
        </w:rPr>
        <w:t>.</w:t>
      </w:r>
    </w:p>
    <w:p w:rsidR="00712C1A" w:rsidRDefault="00712C1A" w:rsidP="00712C1A">
      <w:pPr>
        <w:pStyle w:val="a3"/>
        <w:rPr>
          <w:sz w:val="32"/>
          <w:szCs w:val="32"/>
        </w:rPr>
      </w:pPr>
    </w:p>
    <w:p w:rsidR="00712C1A" w:rsidRDefault="00712C1A" w:rsidP="00712C1A">
      <w:pPr>
        <w:pStyle w:val="a3"/>
        <w:rPr>
          <w:sz w:val="32"/>
          <w:szCs w:val="32"/>
        </w:rPr>
      </w:pPr>
    </w:p>
    <w:p w:rsidR="00712C1A" w:rsidRDefault="00712C1A" w:rsidP="00712C1A">
      <w:pPr>
        <w:pStyle w:val="a3"/>
        <w:rPr>
          <w:sz w:val="32"/>
          <w:szCs w:val="32"/>
        </w:rPr>
      </w:pPr>
    </w:p>
    <w:p w:rsidR="00712C1A" w:rsidRDefault="00712C1A" w:rsidP="00712C1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Глава администрации </w:t>
      </w:r>
      <w:proofErr w:type="gramStart"/>
      <w:r>
        <w:rPr>
          <w:sz w:val="32"/>
          <w:szCs w:val="32"/>
        </w:rPr>
        <w:t>Октябрьского</w:t>
      </w:r>
      <w:proofErr w:type="gramEnd"/>
    </w:p>
    <w:p w:rsidR="00712C1A" w:rsidRPr="00712C1A" w:rsidRDefault="00712C1A" w:rsidP="00712C1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                                </w:t>
      </w:r>
      <w:proofErr w:type="spellStart"/>
      <w:r>
        <w:rPr>
          <w:sz w:val="32"/>
          <w:szCs w:val="32"/>
        </w:rPr>
        <w:t>Н.Н.Парфилева</w:t>
      </w:r>
      <w:proofErr w:type="spellEnd"/>
    </w:p>
    <w:p w:rsidR="00C07633" w:rsidRDefault="00C07633"/>
    <w:sectPr w:rsidR="00C0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6B6C"/>
    <w:multiLevelType w:val="hybridMultilevel"/>
    <w:tmpl w:val="9258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411"/>
    <w:rsid w:val="003C0830"/>
    <w:rsid w:val="00712C1A"/>
    <w:rsid w:val="00745411"/>
    <w:rsid w:val="00B574D4"/>
    <w:rsid w:val="00C07633"/>
    <w:rsid w:val="00CE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4541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454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2015-03-17T12:22:00Z</cp:lastPrinted>
  <dcterms:created xsi:type="dcterms:W3CDTF">2015-03-17T11:39:00Z</dcterms:created>
  <dcterms:modified xsi:type="dcterms:W3CDTF">2015-03-17T12:23:00Z</dcterms:modified>
</cp:coreProperties>
</file>