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3E" w:rsidRPr="0016705C" w:rsidRDefault="00130878" w:rsidP="0016705C">
      <w:pPr>
        <w:shd w:val="clear" w:color="auto" w:fill="FFFFFF"/>
        <w:tabs>
          <w:tab w:val="left" w:pos="851"/>
          <w:tab w:val="left" w:pos="993"/>
          <w:tab w:val="left" w:pos="1092"/>
        </w:tabs>
        <w:spacing w:line="523" w:lineRule="exact"/>
        <w:ind w:left="149" w:right="422" w:firstLine="844"/>
        <w:jc w:val="center"/>
        <w:rPr>
          <w:rFonts w:ascii="Times New Roman" w:hAnsi="Times New Roman" w:cs="Times New Roman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Администрация</w:t>
      </w:r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                           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</w:t>
      </w:r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   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Октябрьского муниципального образования </w:t>
      </w:r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                                                    </w:t>
      </w:r>
      <w:proofErr w:type="spellStart"/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Л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ысогорского</w:t>
      </w:r>
      <w:proofErr w:type="spellEnd"/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муниципального района</w:t>
      </w:r>
    </w:p>
    <w:p w:rsidR="00D7193E" w:rsidRPr="0016705C" w:rsidRDefault="00130878" w:rsidP="0016705C">
      <w:pPr>
        <w:shd w:val="clear" w:color="auto" w:fill="FFFFFF"/>
        <w:spacing w:before="1267" w:after="283"/>
        <w:ind w:left="2938"/>
        <w:jc w:val="both"/>
        <w:rPr>
          <w:rFonts w:ascii="Times New Roman" w:hAnsi="Times New Roman" w:cs="Times New Roman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>ПОСТАНОВЛЕНИЕ</w:t>
      </w:r>
    </w:p>
    <w:p w:rsidR="00D7193E" w:rsidRPr="0016705C" w:rsidRDefault="00D7193E" w:rsidP="0016705C">
      <w:pPr>
        <w:shd w:val="clear" w:color="auto" w:fill="FFFFFF"/>
        <w:spacing w:before="1267" w:after="283"/>
        <w:ind w:left="2938"/>
        <w:jc w:val="both"/>
        <w:rPr>
          <w:rFonts w:ascii="Times New Roman" w:hAnsi="Times New Roman" w:cs="Times New Roman"/>
          <w:sz w:val="28"/>
          <w:szCs w:val="28"/>
        </w:rPr>
        <w:sectPr w:rsidR="00D7193E" w:rsidRPr="0016705C" w:rsidSect="00130878">
          <w:type w:val="continuous"/>
          <w:pgSz w:w="11909" w:h="16834"/>
          <w:pgMar w:top="568" w:right="1246" w:bottom="720" w:left="1701" w:header="720" w:footer="720" w:gutter="0"/>
          <w:cols w:space="60"/>
          <w:noEndnote/>
        </w:sectPr>
      </w:pPr>
    </w:p>
    <w:p w:rsidR="00D7193E" w:rsidRPr="0016705C" w:rsidRDefault="00130878" w:rsidP="0016705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000000"/>
          <w:spacing w:val="-7"/>
          <w:w w:val="118"/>
          <w:sz w:val="28"/>
          <w:szCs w:val="28"/>
        </w:rPr>
        <w:lastRenderedPageBreak/>
        <w:t>№12</w:t>
      </w:r>
    </w:p>
    <w:p w:rsidR="00D7193E" w:rsidRPr="0016705C" w:rsidRDefault="00130878" w:rsidP="0016705C">
      <w:pPr>
        <w:shd w:val="clear" w:color="auto" w:fill="FFFFFF"/>
        <w:spacing w:before="1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6705C">
        <w:rPr>
          <w:rFonts w:ascii="Times New Roman" w:hAnsi="Times New Roman" w:cs="Times New Roman"/>
          <w:sz w:val="28"/>
          <w:szCs w:val="28"/>
        </w:rPr>
        <w:br w:type="column"/>
      </w:r>
      <w:r w:rsidR="0016705C">
        <w:rPr>
          <w:rFonts w:ascii="Times New Roman" w:hAnsi="Times New Roman" w:cs="Times New Roman"/>
          <w:sz w:val="28"/>
          <w:szCs w:val="28"/>
        </w:rPr>
        <w:lastRenderedPageBreak/>
        <w:t xml:space="preserve">    2</w:t>
      </w:r>
      <w:r w:rsidRPr="0016705C">
        <w:rPr>
          <w:rFonts w:ascii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2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июня 2009 года.</w:t>
      </w:r>
    </w:p>
    <w:p w:rsidR="00D7193E" w:rsidRPr="0016705C" w:rsidRDefault="00D7193E" w:rsidP="0016705C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  <w:sectPr w:rsidR="00D7193E" w:rsidRPr="0016705C" w:rsidSect="0016705C">
          <w:type w:val="continuous"/>
          <w:pgSz w:w="11909" w:h="16834"/>
          <w:pgMar w:top="1440" w:right="2288" w:bottom="720" w:left="1706" w:header="720" w:footer="720" w:gutter="0"/>
          <w:cols w:num="2" w:space="720" w:equalWidth="0">
            <w:col w:w="720" w:space="4804"/>
            <w:col w:w="2390"/>
          </w:cols>
          <w:noEndnote/>
        </w:sectPr>
      </w:pPr>
    </w:p>
    <w:p w:rsidR="00130878" w:rsidRDefault="00130878" w:rsidP="00130878">
      <w:pPr>
        <w:shd w:val="clear" w:color="auto" w:fill="FFFFFF"/>
        <w:spacing w:before="216" w:line="312" w:lineRule="exact"/>
        <w:ind w:right="2112"/>
        <w:jc w:val="both"/>
        <w:rPr>
          <w:rFonts w:ascii="Times New Roman" w:hAnsi="Times New Roman" w:cs="Times New Roman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3"/>
          <w:sz w:val="28"/>
          <w:szCs w:val="28"/>
        </w:rPr>
        <w:lastRenderedPageBreak/>
        <w:t xml:space="preserve">Об утверждении Положения о порядке уведомления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представителя нанимателя </w:t>
      </w:r>
      <w:proofErr w:type="gramStart"/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( </w:t>
      </w:r>
      <w:proofErr w:type="gramEnd"/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работодателя </w:t>
      </w:r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)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о фактах обращения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4"/>
          <w:sz w:val="28"/>
          <w:szCs w:val="28"/>
        </w:rPr>
        <w:t>в целях склонения муниципального служащего Октябрьского муниципального</w:t>
      </w:r>
      <w:r>
        <w:rPr>
          <w:rFonts w:eastAsia="Times New Roman"/>
          <w:b/>
          <w:bCs/>
          <w:color w:val="434343"/>
          <w:spacing w:val="-4"/>
        </w:rPr>
        <w:t xml:space="preserve">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образования к совершению коррупционных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6"/>
          <w:sz w:val="28"/>
          <w:szCs w:val="28"/>
        </w:rPr>
        <w:t xml:space="preserve">правонарушений, организации проверки этих сведений и регистрации </w:t>
      </w:r>
      <w:r w:rsidRPr="0016705C"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>уведомлений.</w:t>
      </w:r>
    </w:p>
    <w:p w:rsidR="00D7193E" w:rsidRPr="00130878" w:rsidRDefault="00130878" w:rsidP="00130878">
      <w:pPr>
        <w:shd w:val="clear" w:color="auto" w:fill="FFFFFF"/>
        <w:spacing w:before="216" w:line="312" w:lineRule="exact"/>
        <w:ind w:right="2112"/>
        <w:jc w:val="both"/>
        <w:rPr>
          <w:rFonts w:ascii="Times New Roman" w:hAnsi="Times New Roman" w:cs="Times New Roman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0878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ротиводействии коррупции» постановляю:</w:t>
      </w:r>
    </w:p>
    <w:p w:rsidR="00D7193E" w:rsidRPr="00130878" w:rsidRDefault="00130878" w:rsidP="0013087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221" w:line="312" w:lineRule="exact"/>
        <w:ind w:left="403" w:hanging="35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Утвердить в отношении муниципальных служащих Октябрьского муниципального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образования, представителем нанимателя которых является Тишина Е.В.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1308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Октябрьского муниципального образования, Положение о порядке уведомления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представителя нанимателя (работодателя) о фактах обращения в целях склонения</w:t>
      </w: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муниципального служащего к совершению коррупционных правонарушений, 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проверки этих сведений и регистрации уведомлений согласно приложению.</w:t>
      </w:r>
    </w:p>
    <w:p w:rsidR="00D7193E" w:rsidRPr="00130878" w:rsidRDefault="00130878" w:rsidP="0013087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Настоящее постановление вступает в силу со дня его принятия.</w:t>
      </w:r>
    </w:p>
    <w:p w:rsidR="00D7193E" w:rsidRDefault="00D7193E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30878" w:rsidRDefault="00130878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Октябрьского МО                                            Е.В.Тишина</w:t>
      </w: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Pr="00AC483D" w:rsidRDefault="00AC483D" w:rsidP="00AC483D">
      <w:pPr>
        <w:shd w:val="clear" w:color="auto" w:fill="FFFFFF"/>
        <w:spacing w:line="288" w:lineRule="exact"/>
        <w:ind w:left="5299" w:right="31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lastRenderedPageBreak/>
        <w:t xml:space="preserve">Приложение к  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 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№ 12 от  22.06.2009 года</w:t>
      </w:r>
    </w:p>
    <w:p w:rsidR="00AC483D" w:rsidRPr="00AC483D" w:rsidRDefault="00AC483D" w:rsidP="00AC483D">
      <w:pPr>
        <w:shd w:val="clear" w:color="auto" w:fill="FFFFFF"/>
        <w:spacing w:before="2630" w:line="283" w:lineRule="exact"/>
        <w:ind w:left="3288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ПОЛОЖЕНИЕ.</w:t>
      </w:r>
    </w:p>
    <w:p w:rsidR="00AC483D" w:rsidRPr="00AC483D" w:rsidRDefault="00AC483D" w:rsidP="00AC483D">
      <w:pPr>
        <w:shd w:val="clear" w:color="auto" w:fill="FFFFFF"/>
        <w:spacing w:line="283" w:lineRule="exact"/>
        <w:ind w:left="720" w:right="480" w:hanging="298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о порядке уведомления представителя нанимателя (работодателя) о фактах обращения в целях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склонения Муниципального служащего к совершению коррупционных правонарушений, организации проверки этих сведений и регистрации уведомлений</w:t>
      </w:r>
    </w:p>
    <w:p w:rsidR="00AC483D" w:rsidRPr="00AC483D" w:rsidRDefault="00AC483D" w:rsidP="00AC483D">
      <w:pPr>
        <w:shd w:val="clear" w:color="auto" w:fill="FFFFFF"/>
        <w:spacing w:before="1238" w:line="278" w:lineRule="exact"/>
        <w:ind w:left="62" w:right="67" w:firstLine="758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7"/>
          <w:sz w:val="25"/>
          <w:szCs w:val="25"/>
        </w:rPr>
        <w:t xml:space="preserve">1.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Настоящим Положением устанавливается порядок уведомления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представителя нанимателя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(работодателя) о фактах обращения в целях склонения муниципального служащего, представителем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нанимателя которого является 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-(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глава администрации... муниципального образования), к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совершению коррупционных правонарушений (далее - уведомление), перечень сведений,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содержащийся в уведомлениях, организация проверки этих сведений и порядок регистрации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уведомлений.</w:t>
      </w:r>
    </w:p>
    <w:p w:rsidR="00AC483D" w:rsidRPr="00AC483D" w:rsidRDefault="00AC483D" w:rsidP="00AC483D">
      <w:pPr>
        <w:shd w:val="clear" w:color="auto" w:fill="FFFFFF"/>
        <w:spacing w:before="10" w:line="278" w:lineRule="exact"/>
        <w:ind w:left="62" w:right="480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Уведомление должно быть представлено не позднее следующего служебного дня за днем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указанного обращения.</w:t>
      </w:r>
    </w:p>
    <w:p w:rsidR="00AC483D" w:rsidRPr="00AC483D" w:rsidRDefault="00AC483D" w:rsidP="00AC483D">
      <w:pPr>
        <w:shd w:val="clear" w:color="auto" w:fill="FFFFFF"/>
        <w:tabs>
          <w:tab w:val="left" w:pos="1171"/>
        </w:tabs>
        <w:spacing w:line="278" w:lineRule="exact"/>
        <w:ind w:left="941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3"/>
          <w:sz w:val="25"/>
          <w:szCs w:val="25"/>
        </w:rPr>
        <w:t>2.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В уведомлении указываются:</w:t>
      </w:r>
    </w:p>
    <w:p w:rsidR="00AC483D" w:rsidRPr="00AC483D" w:rsidRDefault="00AC483D" w:rsidP="00AC483D">
      <w:pPr>
        <w:shd w:val="clear" w:color="auto" w:fill="FFFFFF"/>
        <w:spacing w:line="278" w:lineRule="exact"/>
        <w:ind w:left="197" w:firstLine="74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фамилия, имя, отчество, наименование должности муниципального служащего - составителя </w:t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уведомления (далее - составителя уведомления);</w:t>
      </w:r>
    </w:p>
    <w:p w:rsidR="00AC483D" w:rsidRPr="00AC483D" w:rsidRDefault="00AC483D" w:rsidP="00AC483D">
      <w:pPr>
        <w:shd w:val="clear" w:color="auto" w:fill="FFFFFF"/>
        <w:spacing w:line="278" w:lineRule="exact"/>
        <w:ind w:left="912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краткое описание должностных обязанностей;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21" w:firstLine="720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факты и обстоятельства, послужившие основанием для составления уведомления, дата, место и время события;</w:t>
      </w:r>
    </w:p>
    <w:p w:rsidR="00AC483D" w:rsidRPr="00AC483D" w:rsidRDefault="00AC483D" w:rsidP="00AC483D">
      <w:pPr>
        <w:shd w:val="clear" w:color="auto" w:fill="FFFFFF"/>
        <w:spacing w:line="278" w:lineRule="exact"/>
        <w:ind w:left="93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данные обратившихся лиц.</w:t>
      </w:r>
    </w:p>
    <w:p w:rsidR="00AC483D" w:rsidRPr="00AC483D" w:rsidRDefault="00AC483D" w:rsidP="00AC483D">
      <w:pPr>
        <w:shd w:val="clear" w:color="auto" w:fill="FFFFFF"/>
        <w:tabs>
          <w:tab w:val="left" w:pos="1430"/>
        </w:tabs>
        <w:spacing w:line="278" w:lineRule="exact"/>
        <w:ind w:left="221" w:right="1920" w:firstLine="730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5"/>
          <w:sz w:val="25"/>
          <w:szCs w:val="25"/>
        </w:rPr>
        <w:t>3.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Представленное   уведомление      регистрируется   уполномоченным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br/>
        <w:t>представителем</w:t>
      </w:r>
    </w:p>
    <w:p w:rsidR="00AC483D" w:rsidRPr="00AC483D" w:rsidRDefault="00AC483D" w:rsidP="00AC483D">
      <w:pPr>
        <w:shd w:val="clear" w:color="auto" w:fill="FFFFFF"/>
        <w:spacing w:before="5" w:line="278" w:lineRule="exact"/>
        <w:ind w:left="21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нанимателя (работодателя) лицом в журнале регистрации уведомлений:</w:t>
      </w:r>
    </w:p>
    <w:p w:rsidR="00AC483D" w:rsidRPr="00AC483D" w:rsidRDefault="00AC483D" w:rsidP="00AC483D">
      <w:pPr>
        <w:shd w:val="clear" w:color="auto" w:fill="FFFFFF"/>
        <w:spacing w:line="278" w:lineRule="exact"/>
        <w:ind w:left="221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в тот же  день, если оно поступило по 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почте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либо представлено курьером;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2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незамедлительно, в присутствии составителя уведомления, если уведомление представлено им</w:t>
      </w:r>
    </w:p>
    <w:p w:rsidR="00AC483D" w:rsidRPr="00AC483D" w:rsidRDefault="00AC483D" w:rsidP="00AC483D">
      <w:pPr>
        <w:shd w:val="clear" w:color="auto" w:fill="FFFFFF"/>
        <w:spacing w:line="278" w:lineRule="exact"/>
        <w:ind w:left="221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лично.</w:t>
      </w:r>
    </w:p>
    <w:p w:rsidR="00AC483D" w:rsidRPr="00AC483D" w:rsidRDefault="00AC483D" w:rsidP="00AC483D">
      <w:pPr>
        <w:shd w:val="clear" w:color="auto" w:fill="FFFFFF"/>
        <w:tabs>
          <w:tab w:val="left" w:pos="1253"/>
        </w:tabs>
        <w:spacing w:line="278" w:lineRule="exact"/>
        <w:ind w:left="893" w:right="1440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6"/>
          <w:sz w:val="25"/>
          <w:szCs w:val="25"/>
        </w:rPr>
        <w:t>4.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Журнал регистрации уведомлений включает в себя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сл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едующие разделы: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br/>
        <w:t>дата регистрации уведомления;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фамилия, имя, отчество, наименование должности составителя уведомления. 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5.   После регистрации уведомление в течение служебного дня передается для рассмотрения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.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представителю нанимателя (работодателю).</w:t>
      </w:r>
    </w:p>
    <w:p w:rsidR="00AC483D" w:rsidRPr="00AC483D" w:rsidRDefault="00AC483D" w:rsidP="00AC483D">
      <w:pPr>
        <w:shd w:val="clear" w:color="auto" w:fill="FFFFFF"/>
        <w:tabs>
          <w:tab w:val="left" w:pos="1138"/>
        </w:tabs>
        <w:spacing w:line="278" w:lineRule="exact"/>
        <w:ind w:firstLine="73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1"/>
          <w:sz w:val="25"/>
          <w:szCs w:val="25"/>
        </w:rPr>
        <w:t>6.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Представитель нанимателя (работодатель) в течение одного   служебного дня со дня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получения уведомления принимает решение об организации про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верки сведений, содержащихся в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уведомлении (далее - проверка).</w:t>
      </w: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20"/>
          <w:sz w:val="25"/>
          <w:szCs w:val="25"/>
        </w:rPr>
        <w:t>7.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Для проведения проверки представителем нанимателя (работодателя) образуется комиссия.</w:t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br/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lastRenderedPageBreak/>
        <w:t>Проверка должна, быть, завершена не позднее чем через пять служебных дней со дня принятия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решения о ее   проведении.</w:t>
      </w:r>
    </w:p>
    <w:p w:rsidR="00AC483D" w:rsidRPr="00AC483D" w:rsidRDefault="00AC483D" w:rsidP="00AC483D">
      <w:pPr>
        <w:shd w:val="clear" w:color="auto" w:fill="FFFFFF"/>
        <w:tabs>
          <w:tab w:val="left" w:pos="1219"/>
        </w:tabs>
        <w:spacing w:line="278" w:lineRule="exact"/>
        <w:ind w:left="979" w:right="230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7"/>
          <w:sz w:val="25"/>
          <w:szCs w:val="25"/>
        </w:rPr>
        <w:t>8.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В заседании-комиссии по проведению проверки </w:t>
      </w:r>
      <w:r w:rsidR="00062E2F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ринимают участие: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br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представитель нанимателя (работодатель);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45" w:right="67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уполномоченные представителем нанимателя (работодателем) муниципальные служащие, в 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том числе представители юридического (правового) подразделения, представители кадровой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службы соответствующего органа, непосредственный руководитель составителя уведомления.</w:t>
      </w:r>
    </w:p>
    <w:p w:rsidR="00AC483D" w:rsidRPr="00AC483D" w:rsidRDefault="00AC483D" w:rsidP="00062E2F">
      <w:pPr>
        <w:shd w:val="clear" w:color="auto" w:fill="FFFFFF"/>
        <w:tabs>
          <w:tab w:val="left" w:pos="1229"/>
        </w:tabs>
        <w:spacing w:line="278" w:lineRule="exact"/>
        <w:ind w:left="-142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3"/>
          <w:sz w:val="25"/>
          <w:szCs w:val="25"/>
        </w:rPr>
        <w:t>9.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062E2F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ри проведении проверки должны быть заслушаны пояснения составителя уведомления, в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>случае необходимости муниципальных служащих и иных лиц, имеющих отношение к фактам,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содержащимся в уведомлении, объективно и всесторонне рассмотрены факты 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о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бстоятельства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обращения к   муниципальному служащему   в целях   склонения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>к совершению   коррупционных   правонарушений.</w:t>
      </w:r>
    </w:p>
    <w:p w:rsidR="00AC483D" w:rsidRPr="00AC483D" w:rsidRDefault="00AC483D" w:rsidP="00AC483D">
      <w:pPr>
        <w:shd w:val="clear" w:color="auto" w:fill="FFFFFF"/>
        <w:spacing w:line="278" w:lineRule="exact"/>
        <w:ind w:firstLine="130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10. </w:t>
      </w:r>
      <w:r w:rsidRPr="00AC483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В    ходе    проведения    проверки    помимо    уведомления    рассматриваются    следующие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материалы: должностной регламент и служебная характеристика составителя уведомления, при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необходимости должностные регламенты и служебные характеристики муниципальных служащих,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имеющих    отношение    к    фактам,    содержащимся    в    уведомлении,    иные    материалы,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имеющие отношение к рассматриваемым вопросам;</w:t>
      </w:r>
    </w:p>
    <w:p w:rsidR="00AC483D" w:rsidRPr="00AC483D" w:rsidRDefault="00AC483D" w:rsidP="00AC483D">
      <w:pPr>
        <w:shd w:val="clear" w:color="auto" w:fill="FFFFFF"/>
        <w:tabs>
          <w:tab w:val="left" w:pos="1502"/>
        </w:tabs>
        <w:spacing w:line="278" w:lineRule="exact"/>
        <w:ind w:left="178" w:firstLine="859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9"/>
          <w:sz w:val="25"/>
          <w:szCs w:val="25"/>
        </w:rPr>
        <w:t>11.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Участники   проведения   проверки   не   вправе   разглашать   сведения,   ставшие   им 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известными в ходе проверочных мероприятий. Разглашение сведений, полученных в результате проведения    проверки,  влечет за  собой ответственность,  предусмотренную </w:t>
      </w:r>
      <w:r w:rsidRPr="00AC483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законодательством   Российской   Федерации.</w:t>
      </w:r>
    </w:p>
    <w:p w:rsidR="00AC483D" w:rsidRPr="00AC483D" w:rsidRDefault="00AC483D" w:rsidP="00AC483D">
      <w:pPr>
        <w:shd w:val="clear" w:color="auto" w:fill="FFFFFF"/>
        <w:tabs>
          <w:tab w:val="left" w:pos="1358"/>
        </w:tabs>
        <w:spacing w:line="278" w:lineRule="exact"/>
        <w:ind w:left="144" w:firstLine="854"/>
        <w:jc w:val="both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6"/>
          <w:sz w:val="25"/>
          <w:szCs w:val="25"/>
        </w:rPr>
        <w:t>12.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По результатам проверки оформляется письменное заключение (далее - заключение),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которое принимается простым большинством голосов присутствовавших на заседании   членов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комиссии по проведению проверки. Заключение подписывается присутствующими членами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комиссии.</w:t>
      </w:r>
    </w:p>
    <w:p w:rsidR="00AC483D" w:rsidRPr="00AC483D" w:rsidRDefault="00AC483D" w:rsidP="00AC483D">
      <w:pPr>
        <w:shd w:val="clear" w:color="auto" w:fill="FFFFFF"/>
        <w:spacing w:line="278" w:lineRule="exact"/>
        <w:ind w:left="485" w:right="1024" w:hanging="21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13. В заключении 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 указываются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: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line="278" w:lineRule="exact"/>
        <w:ind w:left="99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а)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состав комиссии;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before="5" w:line="278" w:lineRule="exact"/>
        <w:ind w:left="99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б)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сроки проведения проверки;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line="278" w:lineRule="exact"/>
        <w:ind w:left="269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7"/>
          <w:sz w:val="25"/>
          <w:szCs w:val="25"/>
        </w:rPr>
        <w:t>в)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составитель уведомления и обстоятельства, послужившие основанием для проведения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проверки;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before="5" w:line="278" w:lineRule="exact"/>
        <w:ind w:left="269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5"/>
          <w:sz w:val="25"/>
          <w:szCs w:val="25"/>
        </w:rPr>
        <w:t>г)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подтверждение достоверности (либо опровержение) факта, послужившего основанием для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составления уведомления;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  .</w:t>
      </w:r>
      <w:proofErr w:type="gramEnd"/>
    </w:p>
    <w:p w:rsidR="00AC483D" w:rsidRPr="00AC483D" w:rsidRDefault="00AC483D" w:rsidP="00AC483D">
      <w:pPr>
        <w:shd w:val="clear" w:color="auto" w:fill="FFFFFF"/>
        <w:tabs>
          <w:tab w:val="left" w:pos="1445"/>
        </w:tabs>
        <w:spacing w:line="278" w:lineRule="exact"/>
        <w:ind w:left="264" w:firstLine="725"/>
        <w:jc w:val="both"/>
        <w:rPr>
          <w:rFonts w:ascii="Times New Roman" w:hAnsi="Times New Roman" w:cs="Times New Roman"/>
        </w:rPr>
      </w:pPr>
      <w:proofErr w:type="spellStart"/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д</w:t>
      </w:r>
      <w:proofErr w:type="spellEnd"/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причины      и      обстоятельства,      способствовавшие      обращению      в      целях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склонения муниципального служащего к совершению коррупционных правонарушений;</w:t>
      </w:r>
    </w:p>
    <w:p w:rsidR="00AC483D" w:rsidRPr="00AC483D" w:rsidRDefault="00AC483D" w:rsidP="00AC483D">
      <w:pPr>
        <w:shd w:val="clear" w:color="auto" w:fill="FFFFFF"/>
        <w:tabs>
          <w:tab w:val="left" w:pos="1234"/>
        </w:tabs>
        <w:spacing w:line="278" w:lineRule="exact"/>
        <w:ind w:left="9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4"/>
          <w:sz w:val="25"/>
          <w:szCs w:val="25"/>
        </w:rPr>
        <w:t>е)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меры, рекомендуемые для разрешения сложившейся ситуации.</w:t>
      </w:r>
    </w:p>
    <w:p w:rsidR="00AC483D" w:rsidRPr="00AC483D" w:rsidRDefault="00AC483D" w:rsidP="00AC483D">
      <w:pPr>
        <w:shd w:val="clear" w:color="auto" w:fill="FFFFFF"/>
        <w:tabs>
          <w:tab w:val="left" w:pos="542"/>
        </w:tabs>
        <w:spacing w:line="278" w:lineRule="exact"/>
        <w:ind w:left="158" w:right="461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1"/>
          <w:sz w:val="25"/>
          <w:szCs w:val="25"/>
        </w:rPr>
        <w:t>14.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 случае несогласия с заключением   участники заседания комиссии по проведению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проверки вправе в письменной форме приобщить к заключению свое особое мнение.</w:t>
      </w:r>
    </w:p>
    <w:p w:rsidR="00AC483D" w:rsidRPr="00AC483D" w:rsidRDefault="00AC483D" w:rsidP="00AC483D">
      <w:pPr>
        <w:shd w:val="clear" w:color="auto" w:fill="FFFFFF"/>
        <w:tabs>
          <w:tab w:val="left" w:pos="403"/>
        </w:tabs>
        <w:spacing w:line="278" w:lineRule="exact"/>
        <w:ind w:left="13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5"/>
          <w:sz w:val="25"/>
          <w:szCs w:val="25"/>
        </w:rPr>
        <w:t>15.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В случае подтверждения факта обращения в целях склонения муниципального служащего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к совершению коррупционных правонарушений представитель нанимателя (работодатель) с учетом </w:t>
      </w:r>
      <w:r w:rsidRPr="00AC483D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заключения по результатам проверки в течение двух служебных дней принимает следующие 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решения:</w:t>
      </w:r>
    </w:p>
    <w:p w:rsidR="00AC483D" w:rsidRPr="00AC483D" w:rsidRDefault="00AC483D" w:rsidP="00AC483D">
      <w:pPr>
        <w:shd w:val="clear" w:color="auto" w:fill="FFFFFF"/>
        <w:tabs>
          <w:tab w:val="left" w:pos="869"/>
        </w:tabs>
        <w:spacing w:before="5" w:line="278" w:lineRule="exact"/>
        <w:ind w:left="331" w:firstLine="2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4"/>
          <w:sz w:val="25"/>
          <w:szCs w:val="25"/>
        </w:rPr>
        <w:t>а)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о принятии организационных мер с целью предотвращения впредь возможности обращения,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в целях склонения муниципального служащего, к совершению коррупционных правонарушений;</w:t>
      </w:r>
    </w:p>
    <w:p w:rsidR="00AC483D" w:rsidRPr="00AC483D" w:rsidRDefault="00AC483D" w:rsidP="00AC483D">
      <w:pPr>
        <w:shd w:val="clear" w:color="auto" w:fill="FFFFFF"/>
        <w:tabs>
          <w:tab w:val="left" w:pos="869"/>
        </w:tabs>
        <w:spacing w:line="278" w:lineRule="exact"/>
        <w:ind w:left="331" w:firstLine="2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</w:rPr>
        <w:t>б)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об исключении возможности принятия составителем уведомления, при необходимости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иным муниципальным служащим, имеющими отношение к фактам, содержащимся в уведомлении,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единоличных, решений по вопросам, с которыми связан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а-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вероятность совершения коррупционного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правонарушения;.</w:t>
      </w:r>
    </w:p>
    <w:p w:rsidR="00AC483D" w:rsidRPr="00AC483D" w:rsidRDefault="00AC483D" w:rsidP="00AC483D">
      <w:pPr>
        <w:shd w:val="clear" w:color="auto" w:fill="FFFFFF"/>
        <w:spacing w:before="5" w:line="278" w:lineRule="exact"/>
        <w:ind w:left="298" w:firstLine="27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в) о необходимости внесения изменений в нормативные правовые акты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lastRenderedPageBreak/>
        <w:t xml:space="preserve">соответствующего органа местного самоуправления, с целью устранения условий, способствовавших обращению в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целях склонения муниципальных служащих к совершению коррупционных правонарушений;</w:t>
      </w:r>
    </w:p>
    <w:p w:rsidR="00AC483D" w:rsidRDefault="00AC483D" w:rsidP="00AC483D">
      <w:pPr>
        <w:shd w:val="clear" w:color="auto" w:fill="FFFFFF"/>
        <w:spacing w:line="278" w:lineRule="exact"/>
        <w:ind w:left="293" w:firstLine="192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г) о незамедлительной передаче материалов проверки в правоохранительные органы, </w:t>
      </w:r>
    </w:p>
    <w:p w:rsidR="00AC483D" w:rsidRPr="00AC483D" w:rsidRDefault="00AC483D" w:rsidP="00AC483D">
      <w:pPr>
        <w:shd w:val="clear" w:color="auto" w:fill="FFFFFF"/>
        <w:spacing w:line="278" w:lineRule="exact"/>
        <w:ind w:left="293" w:firstLine="192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16.   При   наличии   заключения   об   опровержении   факта   обращения   с   целью   склонения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муниципального служащего к совершению коррупционных правонарушении представитель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нанимателя принимает решение о принятии результатов проверки к сведению.</w:t>
      </w: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jc w:val="both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jc w:val="both"/>
        <w:rPr>
          <w:rFonts w:ascii="Times New Roman" w:hAnsi="Times New Roman" w:cs="Times New Roman"/>
        </w:rPr>
      </w:pPr>
    </w:p>
    <w:p w:rsid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</w:pPr>
    </w:p>
    <w:p w:rsidR="00AC483D" w:rsidRPr="00AC483D" w:rsidRDefault="00AC483D" w:rsidP="00AC483D">
      <w:pPr>
        <w:shd w:val="clear" w:color="auto" w:fill="FFFFFF"/>
        <w:tabs>
          <w:tab w:val="left" w:pos="970"/>
        </w:tabs>
        <w:spacing w:line="278" w:lineRule="exact"/>
        <w:ind w:left="274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4"/>
          <w:sz w:val="25"/>
          <w:szCs w:val="25"/>
        </w:rPr>
        <w:t>17.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Муниципальный      служащий,    представивший    уведомление,      по    его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>письменному  ходатайству, должен быть ознакомлен с материалами и результатами проверки.</w:t>
      </w:r>
    </w:p>
    <w:p w:rsidR="00AC483D" w:rsidRPr="00AC483D" w:rsidRDefault="00AC483D" w:rsidP="00AC483D">
      <w:pPr>
        <w:shd w:val="clear" w:color="auto" w:fill="FFFFFF"/>
        <w:tabs>
          <w:tab w:val="left" w:pos="840"/>
        </w:tabs>
        <w:spacing w:line="278" w:lineRule="exact"/>
        <w:ind w:right="480" w:firstLine="302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9"/>
          <w:sz w:val="25"/>
          <w:szCs w:val="25"/>
        </w:rPr>
        <w:t>18.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Решение,    принятое    представителем    нанимателя    (работодателя),    может    быть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обжаловано в установленном порядке.</w:t>
      </w: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  <w:sz w:val="25"/>
          <w:szCs w:val="25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gramStart"/>
      <w:r w:rsidRPr="00AC483D">
        <w:rPr>
          <w:rFonts w:ascii="Times New Roman" w:hAnsi="Times New Roman" w:cs="Times New Roman"/>
          <w:sz w:val="25"/>
          <w:szCs w:val="25"/>
        </w:rPr>
        <w:t>Октябрьского</w:t>
      </w:r>
      <w:proofErr w:type="gramEnd"/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sz w:val="25"/>
          <w:szCs w:val="25"/>
        </w:rPr>
        <w:t>муниципального образования                                    Е.В.Тишина</w:t>
      </w:r>
    </w:p>
    <w:p w:rsidR="00AC483D" w:rsidRP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C483D" w:rsidRPr="00130878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  <w:sectPr w:rsidR="00AC483D" w:rsidRPr="00130878" w:rsidSect="00130878">
          <w:type w:val="continuous"/>
          <w:pgSz w:w="11909" w:h="16834"/>
          <w:pgMar w:top="426" w:right="1246" w:bottom="720" w:left="1701" w:header="720" w:footer="720" w:gutter="0"/>
          <w:cols w:space="60"/>
          <w:noEndnote/>
        </w:sectPr>
      </w:pPr>
    </w:p>
    <w:p w:rsidR="00D7193E" w:rsidRPr="00130878" w:rsidRDefault="00D7193E" w:rsidP="00130878">
      <w:pPr>
        <w:framePr w:h="2247" w:hSpace="38" w:vSpace="58" w:wrap="notBeside" w:vAnchor="text" w:hAnchor="margin" w:x="2151" w:y="59"/>
        <w:jc w:val="both"/>
        <w:rPr>
          <w:rFonts w:ascii="Times New Roman" w:hAnsi="Times New Roman" w:cs="Times New Roman"/>
          <w:sz w:val="28"/>
          <w:szCs w:val="28"/>
        </w:rPr>
      </w:pPr>
    </w:p>
    <w:p w:rsidR="00D7193E" w:rsidRPr="00130878" w:rsidRDefault="00D7193E">
      <w:pPr>
        <w:framePr w:h="231" w:hRule="exact" w:hSpace="38" w:vSpace="58" w:wrap="notBeside" w:vAnchor="text" w:hAnchor="margin" w:x="-3" w:y="1345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05C" w:rsidRDefault="0016705C" w:rsidP="00AC483D">
      <w:pPr>
        <w:shd w:val="clear" w:color="auto" w:fill="FFFFFF"/>
        <w:spacing w:before="1334"/>
        <w:ind w:right="-5131"/>
      </w:pPr>
    </w:p>
    <w:sectPr w:rsidR="0016705C" w:rsidSect="00AC483D">
      <w:type w:val="continuous"/>
      <w:pgSz w:w="11909" w:h="16834"/>
      <w:pgMar w:top="1440" w:right="994" w:bottom="720" w:left="1768" w:header="720" w:footer="720" w:gutter="0"/>
      <w:cols w:num="2" w:space="720" w:equalWidth="0">
        <w:col w:w="6713" w:space="2"/>
        <w:col w:w="243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25C3"/>
    <w:multiLevelType w:val="singleLevel"/>
    <w:tmpl w:val="E8580C4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4DEA"/>
    <w:rsid w:val="00062E2F"/>
    <w:rsid w:val="00130878"/>
    <w:rsid w:val="0016705C"/>
    <w:rsid w:val="002B7CD3"/>
    <w:rsid w:val="00AC483D"/>
    <w:rsid w:val="00AD38DB"/>
    <w:rsid w:val="00D7193E"/>
    <w:rsid w:val="00F0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2009-07-27T06:34:00Z</cp:lastPrinted>
  <dcterms:created xsi:type="dcterms:W3CDTF">2009-07-27T06:20:00Z</dcterms:created>
  <dcterms:modified xsi:type="dcterms:W3CDTF">2009-07-29T04:28:00Z</dcterms:modified>
</cp:coreProperties>
</file>