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4A" w:rsidRDefault="00643D4A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4BD0" w:rsidRPr="001C4BD0" w:rsidRDefault="001C4BD0" w:rsidP="001C4BD0">
      <w:pPr>
        <w:spacing w:before="240" w:after="60"/>
        <w:jc w:val="center"/>
        <w:rPr>
          <w:rFonts w:ascii="Times New Roman" w:hAnsi="Times New Roman" w:cs="Times New Roman"/>
          <w:sz w:val="28"/>
          <w:szCs w:val="28"/>
        </w:rPr>
      </w:pP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                                                                                                                                                ОКТЯБРЬСКОГО СЕЛЬСКОГО ПОСЕЛЕНИЯ                                                                             ЛЫСОГОРСКОГО МУНИЦИПАЛЬНОГО РАЙОНА                                                                                           САРАТОВСКОЙ ОБЛАСТИ</w:t>
      </w:r>
    </w:p>
    <w:p w:rsidR="001C4BD0" w:rsidRPr="001C4BD0" w:rsidRDefault="001C4BD0" w:rsidP="001C4BD0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</w:p>
    <w:p w:rsidR="001C4BD0" w:rsidRPr="001C4BD0" w:rsidRDefault="001C4BD0" w:rsidP="001C4BD0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4BD0" w:rsidRPr="001C4BD0" w:rsidRDefault="001C4BD0" w:rsidP="001C4BD0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C4BD0" w:rsidRPr="001C4BD0" w:rsidRDefault="001C4BD0" w:rsidP="001C4BD0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4BD0" w:rsidRPr="001C4BD0" w:rsidRDefault="001C4BD0" w:rsidP="001C4BD0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BB3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 </w:t>
      </w: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декабря  2024  года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13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№  63</w:t>
      </w: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п. </w:t>
      </w:r>
      <w:proofErr w:type="gramStart"/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Октябрьский</w:t>
      </w:r>
      <w:proofErr w:type="gramEnd"/>
    </w:p>
    <w:p w:rsidR="001C4BD0" w:rsidRPr="001C4BD0" w:rsidRDefault="001C4BD0" w:rsidP="001C4BD0">
      <w:pPr>
        <w:pStyle w:val="a6"/>
        <w:tabs>
          <w:tab w:val="clear" w:pos="6804"/>
          <w:tab w:val="right" w:pos="9072"/>
        </w:tabs>
        <w:spacing w:before="240" w:after="240"/>
        <w:jc w:val="both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9357"/>
      </w:tblGrid>
      <w:tr w:rsidR="001C4BD0" w:rsidRPr="001C4BD0" w:rsidTr="00F926A7">
        <w:trPr>
          <w:trHeight w:val="1167"/>
        </w:trPr>
        <w:tc>
          <w:tcPr>
            <w:tcW w:w="9357" w:type="dxa"/>
            <w:shd w:val="clear" w:color="auto" w:fill="auto"/>
          </w:tcPr>
          <w:p w:rsidR="009468F0" w:rsidRPr="009468F0" w:rsidRDefault="001C4BD0" w:rsidP="009468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9468F0" w:rsidRPr="00AD3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468F0" w:rsidRPr="0094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9468F0" w:rsidRPr="009468F0" w:rsidRDefault="009468F0" w:rsidP="009468F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68F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46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Обеспечение населения  Октябрьского сельского поселения </w:t>
            </w:r>
            <w:proofErr w:type="spellStart"/>
            <w:r w:rsidRPr="00946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Лысогорского</w:t>
            </w:r>
            <w:proofErr w:type="spellEnd"/>
            <w:r w:rsidRPr="00946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муниципального района Саратовской области питьевой водой»</w:t>
            </w:r>
          </w:p>
          <w:p w:rsidR="001C4BD0" w:rsidRPr="001C4BD0" w:rsidRDefault="001C4BD0" w:rsidP="009468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00DA" w:rsidRPr="00313685" w:rsidRDefault="005C00DA" w:rsidP="005C00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3D6552" w:rsidRDefault="005C00DA" w:rsidP="00643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 соответствии с Федеральным законом от </w:t>
      </w:r>
      <w:r>
        <w:rPr>
          <w:rFonts w:ascii="Times New Roman" w:hAnsi="Times New Roman" w:cs="Times New Roman"/>
          <w:sz w:val="28"/>
          <w:szCs w:val="26"/>
        </w:rPr>
        <w:t xml:space="preserve">6 октября 2003 года </w:t>
      </w:r>
      <w:r w:rsidR="00643D4A" w:rsidRPr="003F3A51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</w:t>
      </w:r>
      <w:r>
        <w:rPr>
          <w:rFonts w:ascii="Times New Roman" w:hAnsi="Times New Roman" w:cs="Times New Roman"/>
          <w:sz w:val="28"/>
          <w:szCs w:val="26"/>
        </w:rPr>
        <w:t>ия в Российской Федерации»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, руководствуясь </w:t>
      </w:r>
      <w:r w:rsidR="00643D4A" w:rsidRPr="003F3A5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74219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  <w:proofErr w:type="spellStart"/>
      <w:r w:rsidR="00643D4A" w:rsidRPr="003F3A5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643D4A" w:rsidRPr="003F3A51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r w:rsidR="003D6552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                                                                                                               </w:t>
      </w:r>
    </w:p>
    <w:p w:rsidR="003D6552" w:rsidRDefault="003D6552" w:rsidP="00643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D4A" w:rsidRPr="003D6552" w:rsidRDefault="00643D4A" w:rsidP="00643D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A51">
        <w:rPr>
          <w:rFonts w:ascii="Times New Roman" w:hAnsi="Times New Roman" w:cs="Times New Roman"/>
          <w:sz w:val="28"/>
          <w:szCs w:val="28"/>
        </w:rPr>
        <w:t xml:space="preserve"> </w:t>
      </w:r>
      <w:r w:rsidRPr="003D655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643D4A" w:rsidRPr="002D4F67" w:rsidRDefault="00643D4A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9FF">
        <w:rPr>
          <w:rFonts w:ascii="Times New Roman" w:hAnsi="Times New Roman" w:cs="Times New Roman"/>
          <w:sz w:val="28"/>
          <w:szCs w:val="26"/>
        </w:rPr>
        <w:t>Утвердить муниципальную программу «</w:t>
      </w:r>
      <w:r w:rsidR="0025766A" w:rsidRPr="0025766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населения  Октябрьского сельского поселения </w:t>
      </w:r>
      <w:proofErr w:type="spellStart"/>
      <w:r w:rsidR="0025766A" w:rsidRPr="0025766A"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 w:rsidR="0025766A" w:rsidRPr="00257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питьевой водой</w:t>
      </w:r>
      <w:r w:rsidR="0025766A" w:rsidRPr="009468F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A579FF">
        <w:rPr>
          <w:rFonts w:ascii="Times New Roman" w:hAnsi="Times New Roman" w:cs="Times New Roman"/>
          <w:sz w:val="28"/>
          <w:szCs w:val="26"/>
        </w:rPr>
        <w:t>, согласно приложению к постановлению</w:t>
      </w:r>
      <w:r w:rsidRPr="00A57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F67" w:rsidRPr="00707569" w:rsidRDefault="002D4F67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1 января 2025 года.</w:t>
      </w:r>
    </w:p>
    <w:p w:rsidR="002D4F67" w:rsidRPr="002D4F67" w:rsidRDefault="002D4F67" w:rsidP="002D4F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3D6552" w:rsidRPr="003D6552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3D6552" w:rsidRPr="00A579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Лысогорского</w:t>
      </w:r>
      <w:proofErr w:type="spellEnd"/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A579FF" w:rsidRPr="00707569" w:rsidRDefault="00A579FF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F3A51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3F3A51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</w:t>
      </w:r>
      <w:r w:rsidR="003D6552">
        <w:rPr>
          <w:rFonts w:ascii="Times New Roman" w:hAnsi="Times New Roman" w:cs="Times New Roman"/>
          <w:sz w:val="28"/>
          <w:szCs w:val="26"/>
        </w:rPr>
        <w:t>оставляю за собой.</w:t>
      </w:r>
    </w:p>
    <w:p w:rsidR="006B304D" w:rsidRDefault="006B304D" w:rsidP="00164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689D" w:rsidRPr="0016689D" w:rsidRDefault="0016689D" w:rsidP="001648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8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6485C">
        <w:rPr>
          <w:rFonts w:ascii="Times New Roman" w:hAnsi="Times New Roman" w:cs="Times New Roman"/>
          <w:b/>
          <w:sz w:val="28"/>
          <w:szCs w:val="28"/>
        </w:rPr>
        <w:t>администрации                                   Е.В. Тишина</w:t>
      </w:r>
    </w:p>
    <w:p w:rsidR="0016689D" w:rsidRDefault="0016689D" w:rsidP="00643D4A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051453" w:rsidRDefault="00051453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051453" w:rsidRDefault="00051453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F054FD" w:rsidRPr="00A07D37" w:rsidRDefault="005C21D9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Приложение</w:t>
      </w:r>
    </w:p>
    <w:p w:rsidR="00A07D37" w:rsidRDefault="00F054FD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t>к постановлению администрации</w:t>
      </w:r>
    </w:p>
    <w:p w:rsidR="00F054FD" w:rsidRPr="00A07D37" w:rsidRDefault="00A07D37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Октябрьского сельского поселения </w:t>
      </w:r>
      <w:r w:rsidR="00F054FD"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F054FD" w:rsidRPr="00A07D37" w:rsidRDefault="00F054FD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t>Лысогорского</w:t>
      </w:r>
      <w:proofErr w:type="spellEnd"/>
      <w:r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муниципального района</w:t>
      </w:r>
      <w:r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="005C21D9" w:rsidRPr="00A07D37">
        <w:rPr>
          <w:rFonts w:ascii="Times New Roman" w:hAnsi="Times New Roman" w:cs="Times New Roman"/>
          <w:b/>
          <w:i/>
          <w:sz w:val="20"/>
          <w:szCs w:val="20"/>
        </w:rPr>
        <w:t>от</w:t>
      </w:r>
      <w:r w:rsidR="00BE7FA3" w:rsidRPr="00A07D3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1D9" w:rsidRPr="00A07D37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BB337A">
        <w:rPr>
          <w:rFonts w:ascii="Times New Roman" w:hAnsi="Times New Roman" w:cs="Times New Roman"/>
          <w:b/>
          <w:i/>
          <w:sz w:val="20"/>
          <w:szCs w:val="20"/>
        </w:rPr>
        <w:t xml:space="preserve">6 </w:t>
      </w:r>
      <w:r w:rsidR="005C21D9" w:rsidRPr="00A07D37">
        <w:rPr>
          <w:rFonts w:ascii="Times New Roman" w:hAnsi="Times New Roman" w:cs="Times New Roman"/>
          <w:b/>
          <w:i/>
          <w:sz w:val="20"/>
          <w:szCs w:val="20"/>
        </w:rPr>
        <w:t xml:space="preserve"> декабря 202</w:t>
      </w:r>
      <w:r w:rsidR="00BE7FA3" w:rsidRPr="00A07D37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5C21D9" w:rsidRPr="00A07D37">
        <w:rPr>
          <w:rFonts w:ascii="Times New Roman" w:hAnsi="Times New Roman" w:cs="Times New Roman"/>
          <w:b/>
          <w:i/>
          <w:sz w:val="20"/>
          <w:szCs w:val="20"/>
        </w:rPr>
        <w:t xml:space="preserve"> года №</w:t>
      </w:r>
      <w:r w:rsidRPr="00A07D3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81AD0">
        <w:rPr>
          <w:rFonts w:ascii="Times New Roman" w:hAnsi="Times New Roman" w:cs="Times New Roman"/>
          <w:b/>
          <w:i/>
          <w:sz w:val="20"/>
          <w:szCs w:val="20"/>
        </w:rPr>
        <w:t>63</w:t>
      </w:r>
    </w:p>
    <w:p w:rsidR="00393F08" w:rsidRDefault="00393F08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2225" w:rsidRPr="000C41BD" w:rsidRDefault="00542225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579FF" w:rsidRDefault="00A579FF" w:rsidP="00C67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313685">
        <w:rPr>
          <w:rFonts w:ascii="Times New Roman" w:hAnsi="Times New Roman" w:cs="Times New Roman"/>
          <w:b/>
          <w:sz w:val="28"/>
        </w:rPr>
        <w:t>униципальн</w:t>
      </w:r>
      <w:r>
        <w:rPr>
          <w:rFonts w:ascii="Times New Roman" w:hAnsi="Times New Roman" w:cs="Times New Roman"/>
          <w:b/>
          <w:sz w:val="28"/>
        </w:rPr>
        <w:t>ая</w:t>
      </w:r>
      <w:r w:rsidRPr="00313685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а</w:t>
      </w:r>
      <w:r w:rsidRPr="00313685">
        <w:rPr>
          <w:rFonts w:ascii="Times New Roman" w:hAnsi="Times New Roman" w:cs="Times New Roman"/>
          <w:b/>
          <w:sz w:val="28"/>
        </w:rPr>
        <w:t xml:space="preserve"> </w:t>
      </w:r>
      <w:r w:rsidR="00EE2B4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</w:t>
      </w:r>
      <w:r w:rsidRPr="00313685">
        <w:rPr>
          <w:rFonts w:ascii="Times New Roman" w:hAnsi="Times New Roman" w:cs="Times New Roman"/>
          <w:b/>
          <w:sz w:val="28"/>
        </w:rPr>
        <w:t>«</w:t>
      </w:r>
      <w:r w:rsidR="00381AD0" w:rsidRPr="00946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Обеспечение населения  Октябрьского сельского поселения </w:t>
      </w:r>
      <w:proofErr w:type="spellStart"/>
      <w:r w:rsidR="00381AD0" w:rsidRPr="009468F0">
        <w:rPr>
          <w:rFonts w:ascii="Times New Roman" w:hAnsi="Times New Roman" w:cs="Times New Roman"/>
          <w:b/>
          <w:color w:val="000000"/>
          <w:sz w:val="28"/>
          <w:szCs w:val="28"/>
        </w:rPr>
        <w:t>Лысогорского</w:t>
      </w:r>
      <w:proofErr w:type="spellEnd"/>
      <w:r w:rsidR="00381AD0" w:rsidRPr="00946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Саратовской области питьевой водой</w:t>
      </w:r>
      <w:r w:rsidRPr="00313685">
        <w:rPr>
          <w:rFonts w:ascii="Times New Roman" w:hAnsi="Times New Roman" w:cs="Times New Roman"/>
          <w:b/>
          <w:sz w:val="28"/>
        </w:rPr>
        <w:t>»</w:t>
      </w:r>
      <w:r w:rsidR="0045420A">
        <w:rPr>
          <w:rFonts w:ascii="Times New Roman" w:hAnsi="Times New Roman" w:cs="Times New Roman"/>
          <w:b/>
          <w:sz w:val="28"/>
        </w:rPr>
        <w:t>.</w:t>
      </w:r>
    </w:p>
    <w:p w:rsidR="00A579FF" w:rsidRDefault="00A579FF" w:rsidP="00C67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0C48DE" w:rsidRPr="00E6516E" w:rsidRDefault="00B6093C" w:rsidP="00FE28C5">
      <w:pPr>
        <w:shd w:val="clear" w:color="auto" w:fill="FFFFFF"/>
        <w:ind w:firstLine="708"/>
        <w:jc w:val="both"/>
        <w:rPr>
          <w:rStyle w:val="FontStyle34"/>
          <w:color w:val="000000"/>
          <w:sz w:val="24"/>
          <w:szCs w:val="24"/>
        </w:rPr>
      </w:pPr>
      <w:r w:rsidRPr="00E651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C48DE" w:rsidRPr="00E6516E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0C48DE" w:rsidRPr="00E6516E"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населения  Октябрьского сельского поселения </w:t>
      </w:r>
      <w:proofErr w:type="spellStart"/>
      <w:r w:rsidR="000C48DE" w:rsidRPr="00E6516E">
        <w:rPr>
          <w:rFonts w:ascii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="000C48DE" w:rsidRPr="00E651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 питьевой водой»</w:t>
      </w:r>
      <w:r w:rsidR="000C48DE" w:rsidRPr="00E6516E">
        <w:rPr>
          <w:rStyle w:val="FontStyle39"/>
          <w:sz w:val="24"/>
          <w:szCs w:val="24"/>
        </w:rPr>
        <w:t xml:space="preserve"> </w:t>
      </w:r>
      <w:r w:rsidR="000C48DE" w:rsidRPr="00E6516E">
        <w:rPr>
          <w:rFonts w:ascii="Times New Roman" w:hAnsi="Times New Roman" w:cs="Times New Roman"/>
          <w:sz w:val="24"/>
          <w:szCs w:val="24"/>
        </w:rPr>
        <w:t>(далее программа) разработана в соответствии Федеральным законом  «Об общих принципах организации местного самоуправления в Российской Федерации» от 06.10.2003 № 131-ФЗ, </w:t>
      </w:r>
      <w:r w:rsidR="000C48DE" w:rsidRPr="00E6516E">
        <w:rPr>
          <w:rFonts w:ascii="Times New Roman" w:hAnsi="Times New Roman" w:cs="Times New Roman"/>
          <w:color w:val="000000"/>
          <w:sz w:val="24"/>
          <w:szCs w:val="24"/>
        </w:rPr>
        <w:t xml:space="preserve">Уставом Октябрьского муниципального образования </w:t>
      </w:r>
      <w:proofErr w:type="spellStart"/>
      <w:r w:rsidR="000C48DE" w:rsidRPr="00E6516E">
        <w:rPr>
          <w:rFonts w:ascii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="000C48DE" w:rsidRPr="00E651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0C48DE" w:rsidRPr="00E6516E">
        <w:rPr>
          <w:rFonts w:ascii="Times New Roman" w:hAnsi="Times New Roman" w:cs="Times New Roman"/>
          <w:sz w:val="24"/>
          <w:szCs w:val="24"/>
        </w:rPr>
        <w:t xml:space="preserve"> предусматривает улучшение водоснабжения населения </w:t>
      </w:r>
      <w:r w:rsidR="000C48DE" w:rsidRPr="00E6516E">
        <w:rPr>
          <w:rFonts w:ascii="Times New Roman" w:hAnsi="Times New Roman" w:cs="Times New Roman"/>
          <w:color w:val="000000"/>
          <w:sz w:val="24"/>
          <w:szCs w:val="24"/>
        </w:rPr>
        <w:t>Октябрьского муниципального образования</w:t>
      </w:r>
      <w:r w:rsidR="000C48DE" w:rsidRPr="00E6516E">
        <w:rPr>
          <w:rFonts w:ascii="Times New Roman" w:hAnsi="Times New Roman" w:cs="Times New Roman"/>
          <w:sz w:val="24"/>
          <w:szCs w:val="24"/>
        </w:rPr>
        <w:t>,</w:t>
      </w:r>
      <w:r w:rsidR="000C48DE" w:rsidRPr="00E6516E">
        <w:rPr>
          <w:rStyle w:val="FontStyle34"/>
          <w:sz w:val="24"/>
          <w:szCs w:val="24"/>
        </w:rPr>
        <w:t xml:space="preserve">  привлечение средств внебюджетных источников для модернизации объектов водоснабжения.</w:t>
      </w:r>
      <w:proofErr w:type="gramEnd"/>
      <w:r w:rsidR="000C48DE" w:rsidRPr="00E6516E">
        <w:rPr>
          <w:rStyle w:val="FontStyle34"/>
          <w:sz w:val="24"/>
          <w:szCs w:val="24"/>
        </w:rPr>
        <w:t xml:space="preserve"> </w:t>
      </w:r>
      <w:proofErr w:type="gramStart"/>
      <w:r w:rsidR="000C48DE" w:rsidRPr="00E6516E">
        <w:rPr>
          <w:rStyle w:val="FontStyle34"/>
          <w:sz w:val="24"/>
          <w:szCs w:val="24"/>
        </w:rPr>
        <w:t xml:space="preserve">Программа направлена на обеспечение бесперебойной, надежной и эффективной работы всех элементов системы водоснабжения, качественного предоставления услуг по водоснабжению, модернизацию объектов </w:t>
      </w:r>
      <w:proofErr w:type="spellStart"/>
      <w:r w:rsidR="000C48DE" w:rsidRPr="00E6516E">
        <w:rPr>
          <w:rStyle w:val="FontStyle34"/>
          <w:sz w:val="24"/>
          <w:szCs w:val="24"/>
        </w:rPr>
        <w:t>водообеспечения</w:t>
      </w:r>
      <w:proofErr w:type="spellEnd"/>
      <w:r w:rsidR="000C48DE" w:rsidRPr="00E6516E">
        <w:rPr>
          <w:rStyle w:val="FontStyle34"/>
          <w:sz w:val="24"/>
          <w:szCs w:val="24"/>
        </w:rPr>
        <w:t xml:space="preserve"> путем восстановления оборудования на одной насосной станции и замены оборудования на другой насосной станции, внедрения энергосберегающих технологий, разработку и внедрение мер по эффективному и рациональному использованию электрической энергии на насосных станциях.</w:t>
      </w:r>
      <w:proofErr w:type="gramEnd"/>
    </w:p>
    <w:p w:rsidR="00FE28C5" w:rsidRPr="00E6516E" w:rsidRDefault="00B6093C" w:rsidP="0000498A">
      <w:pPr>
        <w:pStyle w:val="Style14"/>
        <w:widowControl/>
        <w:spacing w:line="240" w:lineRule="auto"/>
        <w:ind w:left="883" w:firstLine="0"/>
        <w:jc w:val="both"/>
      </w:pPr>
      <w:r w:rsidRPr="00E6516E">
        <w:t xml:space="preserve"> </w:t>
      </w:r>
      <w:r w:rsidR="00FE28C5" w:rsidRPr="00E6516E">
        <w:t xml:space="preserve">Объем отпущенной воды населению за 2024 год составил 7846 </w:t>
      </w:r>
      <w:r w:rsidR="00FE28C5" w:rsidRPr="00E6516E">
        <w:rPr>
          <w:bCs/>
        </w:rPr>
        <w:t>тыс. м. куб</w:t>
      </w:r>
      <w:r w:rsidR="00FE28C5" w:rsidRPr="00E6516E">
        <w:rPr>
          <w:b/>
          <w:bCs/>
        </w:rPr>
        <w:t>.</w:t>
      </w:r>
    </w:p>
    <w:p w:rsidR="00FE28C5" w:rsidRPr="00E6516E" w:rsidRDefault="00FE28C5" w:rsidP="00FE28C5">
      <w:pPr>
        <w:pStyle w:val="Style26"/>
        <w:widowControl/>
        <w:spacing w:line="240" w:lineRule="auto"/>
      </w:pPr>
      <w:r w:rsidRPr="00E6516E">
        <w:t xml:space="preserve">Водопроводные сети не отвечают требованиям качественного предоставления услуг по </w:t>
      </w:r>
      <w:proofErr w:type="spellStart"/>
      <w:r w:rsidRPr="00E6516E">
        <w:t>водообеспечению</w:t>
      </w:r>
      <w:proofErr w:type="spellEnd"/>
      <w:r w:rsidRPr="00E6516E">
        <w:t>. Причина этого состоит в том, что 80 % водопроводной сети  превысили  установленный нормативный срок службы. Вследствие этого наибольшее количество технологических сбоев происходит на стальных и асбестоцементных трубопроводах, проложенных в 50 – 80  годах прошлого века, и чугунных трубах, эксплуатируемых более 70 лет.</w:t>
      </w:r>
    </w:p>
    <w:p w:rsidR="00FE28C5" w:rsidRPr="00E6516E" w:rsidRDefault="00FE28C5" w:rsidP="00FE28C5">
      <w:pPr>
        <w:pStyle w:val="Style26"/>
        <w:spacing w:line="240" w:lineRule="auto"/>
      </w:pPr>
      <w:r w:rsidRPr="00E6516E">
        <w:t>Для обеспечения пожаротушения на водопроводной сети  установлены пожарные гидранты.</w:t>
      </w:r>
    </w:p>
    <w:p w:rsidR="00FE28C5" w:rsidRPr="00E6516E" w:rsidRDefault="00FE28C5" w:rsidP="00FE28C5">
      <w:pPr>
        <w:pStyle w:val="Style26"/>
        <w:spacing w:line="240" w:lineRule="auto"/>
      </w:pPr>
      <w:r w:rsidRPr="00E6516E">
        <w:t xml:space="preserve">Водозаборные сооружения являются основными  в системе водоснабжения, поэтому  приходится  большое внимание уделять  выполнению работ по ремонту сооружений, обновлению запорной арматуры, технологического, силового и электрического оборудования, </w:t>
      </w:r>
      <w:proofErr w:type="gramStart"/>
      <w:r w:rsidRPr="00E6516E">
        <w:t>заменить оборудование на новое</w:t>
      </w:r>
      <w:proofErr w:type="gramEnd"/>
      <w:r w:rsidRPr="00E6516E">
        <w:t xml:space="preserve">  нет финансовых средств.</w:t>
      </w:r>
    </w:p>
    <w:p w:rsidR="00FE28C5" w:rsidRPr="00E6516E" w:rsidRDefault="00FE28C5" w:rsidP="00FE28C5">
      <w:pPr>
        <w:pStyle w:val="Style26"/>
        <w:widowControl/>
        <w:spacing w:line="240" w:lineRule="auto"/>
      </w:pPr>
      <w:r w:rsidRPr="00E6516E">
        <w:t>Улучшение водоснабжения населения, в частности п</w:t>
      </w:r>
      <w:proofErr w:type="gramStart"/>
      <w:r w:rsidRPr="00E6516E">
        <w:t>.О</w:t>
      </w:r>
      <w:proofErr w:type="gramEnd"/>
      <w:r w:rsidRPr="00E6516E">
        <w:t>ктябрьский на улицах: Почтовой, Зелёной, Школьной, Набережной, требует замены водопровода.</w:t>
      </w:r>
    </w:p>
    <w:p w:rsidR="00FE28C5" w:rsidRPr="00E6516E" w:rsidRDefault="00FE28C5" w:rsidP="00FE28C5">
      <w:pPr>
        <w:pStyle w:val="Style26"/>
        <w:spacing w:line="240" w:lineRule="auto"/>
      </w:pPr>
      <w:r w:rsidRPr="00E6516E">
        <w:t xml:space="preserve">  В программе  для обеспечения бесперебойной подачи воды потребителю,  повышения её качества  и сокращения неучтенного расхода  воды   предусматриваются мероприятия, </w:t>
      </w:r>
      <w:proofErr w:type="gramStart"/>
      <w:r w:rsidRPr="00E6516E">
        <w:t>согласно Приложения</w:t>
      </w:r>
      <w:proofErr w:type="gramEnd"/>
      <w:r w:rsidRPr="00E6516E">
        <w:t xml:space="preserve"> к настоящей Программе, которые будут выполнены  в ходе реализации 6программы в 2025-2027 годах. </w:t>
      </w:r>
    </w:p>
    <w:p w:rsidR="00FE28C5" w:rsidRPr="00E6516E" w:rsidRDefault="00FE28C5" w:rsidP="00FE28C5">
      <w:pPr>
        <w:pStyle w:val="Style19"/>
        <w:widowControl/>
        <w:spacing w:line="240" w:lineRule="auto"/>
        <w:jc w:val="both"/>
      </w:pPr>
      <w:r w:rsidRPr="00E6516E">
        <w:t xml:space="preserve"> </w:t>
      </w:r>
    </w:p>
    <w:p w:rsidR="00FE28C5" w:rsidRPr="00E6516E" w:rsidRDefault="00FE28C5" w:rsidP="00FE28C5">
      <w:pPr>
        <w:pStyle w:val="Style26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 xml:space="preserve">         Выполнение предусмотренных мероприятий позволит:</w:t>
      </w:r>
    </w:p>
    <w:p w:rsidR="00FE28C5" w:rsidRPr="00E6516E" w:rsidRDefault="00FE28C5" w:rsidP="00FE28C5">
      <w:pPr>
        <w:pStyle w:val="Style26"/>
        <w:widowControl/>
        <w:numPr>
          <w:ilvl w:val="0"/>
          <w:numId w:val="3"/>
        </w:numPr>
        <w:spacing w:line="240" w:lineRule="auto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 xml:space="preserve">обеспечить более комфортные условия проживания населения сельского поселения  путем повышения качества предоставления услуг по </w:t>
      </w:r>
      <w:proofErr w:type="spellStart"/>
      <w:r w:rsidRPr="00E6516E">
        <w:rPr>
          <w:rStyle w:val="FontStyle34"/>
          <w:sz w:val="24"/>
          <w:szCs w:val="24"/>
        </w:rPr>
        <w:t>водообеспечению</w:t>
      </w:r>
      <w:proofErr w:type="spellEnd"/>
      <w:r w:rsidRPr="00E6516E">
        <w:rPr>
          <w:rStyle w:val="FontStyle34"/>
          <w:sz w:val="24"/>
          <w:szCs w:val="24"/>
        </w:rPr>
        <w:t xml:space="preserve"> (не будет перебоев с водой)</w:t>
      </w:r>
    </w:p>
    <w:p w:rsidR="00FE28C5" w:rsidRPr="00E6516E" w:rsidRDefault="00FE28C5" w:rsidP="00FE28C5">
      <w:pPr>
        <w:pStyle w:val="Style26"/>
        <w:widowControl/>
        <w:numPr>
          <w:ilvl w:val="0"/>
          <w:numId w:val="3"/>
        </w:numPr>
        <w:spacing w:line="240" w:lineRule="auto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>обеспечить повышение энергетической эффективности технологического оборудования водоснабжения (предполагается сокращение расхода электроэнергии);</w:t>
      </w:r>
    </w:p>
    <w:p w:rsidR="00FE28C5" w:rsidRPr="00E6516E" w:rsidRDefault="00FE28C5" w:rsidP="00FE28C5">
      <w:pPr>
        <w:pStyle w:val="Style26"/>
        <w:widowControl/>
        <w:numPr>
          <w:ilvl w:val="0"/>
          <w:numId w:val="3"/>
        </w:numPr>
        <w:spacing w:line="240" w:lineRule="auto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lastRenderedPageBreak/>
        <w:t xml:space="preserve">улучшить экологическое состояние территории сельского поселения (сократится количество порывов водопроводных сетей </w:t>
      </w:r>
      <w:r w:rsidRPr="00E6516E">
        <w:t xml:space="preserve">– </w:t>
      </w:r>
      <w:r w:rsidRPr="00E6516E">
        <w:rPr>
          <w:rStyle w:val="FontStyle34"/>
          <w:sz w:val="24"/>
          <w:szCs w:val="24"/>
        </w:rPr>
        <w:t xml:space="preserve">не будет размыва и заболачивания  почвы в местах порывов водопроводной сети). </w:t>
      </w:r>
    </w:p>
    <w:p w:rsidR="00FE28C5" w:rsidRPr="00E6516E" w:rsidRDefault="00FE28C5" w:rsidP="00245774">
      <w:pPr>
        <w:pStyle w:val="Style26"/>
        <w:widowControl/>
        <w:spacing w:line="240" w:lineRule="auto"/>
        <w:ind w:firstLine="0"/>
      </w:pPr>
      <w:r w:rsidRPr="00E6516E">
        <w:rPr>
          <w:rStyle w:val="FontStyle34"/>
          <w:sz w:val="24"/>
          <w:szCs w:val="24"/>
        </w:rPr>
        <w:t xml:space="preserve"> </w:t>
      </w:r>
    </w:p>
    <w:p w:rsidR="00FE28C5" w:rsidRPr="00E6516E" w:rsidRDefault="00FE28C5" w:rsidP="00FE28C5">
      <w:pPr>
        <w:pStyle w:val="Style26"/>
        <w:widowControl/>
        <w:spacing w:line="240" w:lineRule="auto"/>
        <w:ind w:firstLine="494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 xml:space="preserve">Целью Программы является </w:t>
      </w:r>
      <w:r w:rsidRPr="00E6516E">
        <w:rPr>
          <w:color w:val="000000"/>
        </w:rPr>
        <w:t>создание условий, обеспечивающих наиболее полное удовлетворение сбалансированной потребности населения Октябрь</w:t>
      </w:r>
      <w:r w:rsidR="0000498A">
        <w:rPr>
          <w:color w:val="000000"/>
        </w:rPr>
        <w:t>ского с</w:t>
      </w:r>
      <w:r w:rsidR="00245774" w:rsidRPr="00E6516E">
        <w:rPr>
          <w:color w:val="000000"/>
        </w:rPr>
        <w:t>ельского поселения</w:t>
      </w:r>
      <w:r w:rsidRPr="00E6516E">
        <w:rPr>
          <w:color w:val="000000"/>
        </w:rPr>
        <w:t xml:space="preserve">  в чистой воде.</w:t>
      </w:r>
    </w:p>
    <w:p w:rsidR="00FE28C5" w:rsidRPr="00E6516E" w:rsidRDefault="00FE28C5" w:rsidP="00FE28C5">
      <w:pPr>
        <w:pStyle w:val="Style26"/>
        <w:widowControl/>
        <w:spacing w:line="240" w:lineRule="auto"/>
        <w:ind w:firstLine="499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>Для финансирования предусмотренных в рамках выполнения Программы мероприятий, будут созданы условия, обеспечивающие привлечение средств из различных источников для вышеуказанных целей.</w:t>
      </w:r>
    </w:p>
    <w:p w:rsidR="00FE28C5" w:rsidRPr="00E6516E" w:rsidRDefault="00FE28C5" w:rsidP="00FE28C5">
      <w:pPr>
        <w:pStyle w:val="Style26"/>
        <w:widowControl/>
        <w:spacing w:line="240" w:lineRule="auto"/>
        <w:ind w:firstLine="499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>Для достижения поставленной цели предусматривается решить следующие задачи:</w:t>
      </w:r>
    </w:p>
    <w:p w:rsidR="00FE28C5" w:rsidRPr="00E6516E" w:rsidRDefault="00FE28C5" w:rsidP="00FE28C5">
      <w:pPr>
        <w:jc w:val="both"/>
        <w:rPr>
          <w:rFonts w:ascii="Times New Roman" w:hAnsi="Times New Roman" w:cs="Times New Roman"/>
          <w:sz w:val="24"/>
          <w:szCs w:val="24"/>
        </w:rPr>
      </w:pPr>
      <w:r w:rsidRPr="00E6516E">
        <w:rPr>
          <w:rFonts w:ascii="Times New Roman" w:hAnsi="Times New Roman" w:cs="Times New Roman"/>
          <w:sz w:val="24"/>
          <w:szCs w:val="24"/>
        </w:rPr>
        <w:t>- организация экономически эффективной системы водоснабжения муниципального образования, отвечающей современным экологическим, санитарно – гигиеническим требованиям и создающей безопасные  и комфортные условия для проживания населения муниципального образования;</w:t>
      </w:r>
    </w:p>
    <w:p w:rsidR="00FE28C5" w:rsidRPr="00E6516E" w:rsidRDefault="00FE28C5" w:rsidP="00FE28C5">
      <w:pPr>
        <w:pStyle w:val="Style30"/>
        <w:widowControl/>
        <w:spacing w:line="240" w:lineRule="auto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>Функции заказчика Программы осуществляет администрация сельского поселения. Заказчик осуществляет следующие функции:</w:t>
      </w:r>
    </w:p>
    <w:p w:rsidR="00FE28C5" w:rsidRPr="00E6516E" w:rsidRDefault="00FE28C5" w:rsidP="00FE28C5">
      <w:pPr>
        <w:pStyle w:val="Style30"/>
        <w:widowControl/>
        <w:numPr>
          <w:ilvl w:val="0"/>
          <w:numId w:val="4"/>
        </w:numPr>
        <w:spacing w:line="240" w:lineRule="auto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>координацию деятельности ответственных исполнителей, проектных, строительных, и</w:t>
      </w:r>
    </w:p>
    <w:p w:rsidR="00FE28C5" w:rsidRPr="00E6516E" w:rsidRDefault="00FE28C5" w:rsidP="00FE28C5">
      <w:pPr>
        <w:pStyle w:val="Style30"/>
        <w:widowControl/>
        <w:spacing w:line="240" w:lineRule="auto"/>
        <w:ind w:firstLine="0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>научно-исследовательских организаций, участвующих в реализации мероприятий Программы;</w:t>
      </w:r>
    </w:p>
    <w:p w:rsidR="00FE28C5" w:rsidRPr="00E6516E" w:rsidRDefault="00FE28C5" w:rsidP="00FE28C5">
      <w:pPr>
        <w:pStyle w:val="Style30"/>
        <w:widowControl/>
        <w:numPr>
          <w:ilvl w:val="0"/>
          <w:numId w:val="4"/>
        </w:numPr>
        <w:spacing w:line="240" w:lineRule="auto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 xml:space="preserve">организацию взаимодействия между исполнителями Программы и органами администрации </w:t>
      </w:r>
      <w:r w:rsidRPr="00E6516E">
        <w:rPr>
          <w:color w:val="000000"/>
        </w:rPr>
        <w:t xml:space="preserve">Октябрьского </w:t>
      </w:r>
      <w:r w:rsidR="0000498A">
        <w:rPr>
          <w:color w:val="000000"/>
        </w:rPr>
        <w:t>сельского поселения</w:t>
      </w:r>
      <w:r w:rsidRPr="00E6516E">
        <w:rPr>
          <w:rStyle w:val="FontStyle34"/>
          <w:sz w:val="24"/>
          <w:szCs w:val="24"/>
        </w:rPr>
        <w:t>;</w:t>
      </w:r>
    </w:p>
    <w:p w:rsidR="00FE28C5" w:rsidRPr="00E6516E" w:rsidRDefault="00FE28C5" w:rsidP="00FE28C5">
      <w:pPr>
        <w:pStyle w:val="Style26"/>
        <w:widowControl/>
        <w:numPr>
          <w:ilvl w:val="0"/>
          <w:numId w:val="4"/>
        </w:numPr>
        <w:spacing w:line="240" w:lineRule="auto"/>
        <w:rPr>
          <w:rStyle w:val="FontStyle34"/>
          <w:sz w:val="24"/>
          <w:szCs w:val="24"/>
        </w:rPr>
      </w:pPr>
      <w:r w:rsidRPr="00E6516E">
        <w:rPr>
          <w:rStyle w:val="FontStyle34"/>
          <w:sz w:val="24"/>
          <w:szCs w:val="24"/>
        </w:rPr>
        <w:t xml:space="preserve">осуществляет </w:t>
      </w:r>
      <w:proofErr w:type="gramStart"/>
      <w:r w:rsidRPr="00E6516E">
        <w:rPr>
          <w:rStyle w:val="FontStyle34"/>
          <w:sz w:val="24"/>
          <w:szCs w:val="24"/>
        </w:rPr>
        <w:t>контроль за</w:t>
      </w:r>
      <w:proofErr w:type="gramEnd"/>
      <w:r w:rsidRPr="00E6516E">
        <w:rPr>
          <w:rStyle w:val="FontStyle34"/>
          <w:sz w:val="24"/>
          <w:szCs w:val="24"/>
        </w:rPr>
        <w:t xml:space="preserve"> реализацией Программы.</w:t>
      </w:r>
    </w:p>
    <w:p w:rsidR="00FE28C5" w:rsidRPr="00E6516E" w:rsidRDefault="00FE28C5" w:rsidP="00FE28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8C5" w:rsidRPr="00E6516E" w:rsidRDefault="00FE28C5" w:rsidP="00FE28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8C5" w:rsidRPr="00E6516E" w:rsidRDefault="00FE28C5" w:rsidP="00FE28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082" w:rsidRPr="00E6516E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6082" w:rsidRPr="00E6516E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6082" w:rsidRPr="00E6516E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6082" w:rsidRPr="00E6516E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6082" w:rsidRPr="00E6516E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6082" w:rsidRPr="00E6516E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6082" w:rsidRPr="00E6516E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0E" w:rsidRPr="00E6516E" w:rsidRDefault="00A16A0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0E" w:rsidRPr="00E6516E" w:rsidRDefault="00A16A0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0E" w:rsidRPr="00E6516E" w:rsidRDefault="00A16A0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0E" w:rsidRPr="00E6516E" w:rsidRDefault="00A16A0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0E" w:rsidRDefault="00A16A0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16A0E" w:rsidRDefault="00A16A0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16A0E" w:rsidRDefault="00A16A0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0498A" w:rsidRDefault="0000498A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4CF0" w:rsidRPr="00CC0765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7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</w:t>
      </w:r>
    </w:p>
    <w:p w:rsidR="00BF4CF0" w:rsidRPr="0000498A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BF4CF0" w:rsidRPr="00CC0765" w:rsidRDefault="00F054FD" w:rsidP="00B6093C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C0765">
        <w:rPr>
          <w:rFonts w:ascii="Times New Roman" w:hAnsi="Times New Roman" w:cs="Times New Roman"/>
          <w:b/>
          <w:sz w:val="24"/>
          <w:szCs w:val="24"/>
        </w:rPr>
        <w:t>«</w:t>
      </w:r>
      <w:r w:rsidR="00A16A0E" w:rsidRPr="00946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Обеспечение населения  Октябрьского сельского поселения </w:t>
      </w:r>
      <w:proofErr w:type="spellStart"/>
      <w:r w:rsidR="00A16A0E" w:rsidRPr="009468F0">
        <w:rPr>
          <w:rFonts w:ascii="Times New Roman" w:hAnsi="Times New Roman" w:cs="Times New Roman"/>
          <w:b/>
          <w:color w:val="000000"/>
          <w:sz w:val="28"/>
          <w:szCs w:val="28"/>
        </w:rPr>
        <w:t>Лысогорского</w:t>
      </w:r>
      <w:proofErr w:type="spellEnd"/>
      <w:r w:rsidR="00A16A0E" w:rsidRPr="00946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Саратовской области питьевой водой</w:t>
      </w:r>
      <w:r w:rsidR="00A16A0E" w:rsidRPr="00313685">
        <w:rPr>
          <w:rFonts w:ascii="Times New Roman" w:hAnsi="Times New Roman" w:cs="Times New Roman"/>
          <w:b/>
          <w:sz w:val="28"/>
        </w:rPr>
        <w:t>»</w:t>
      </w:r>
      <w:r w:rsidR="00A16A0E">
        <w:rPr>
          <w:rFonts w:ascii="Times New Roman" w:hAnsi="Times New Roman" w:cs="Times New Roman"/>
          <w:b/>
          <w:sz w:val="28"/>
        </w:rPr>
        <w:t>.</w:t>
      </w:r>
    </w:p>
    <w:p w:rsidR="00BF4CF0" w:rsidRPr="00CC0765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CC0765" w:rsidRDefault="00BF4CF0" w:rsidP="0054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sub_102010"/>
      <w:r w:rsidRPr="00CC0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Основные положения о муниципальной программе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5245"/>
      </w:tblGrid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5C3DE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Октябрьского сельского поселения Тишина Е.В.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5C3DE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сельского поселения</w:t>
            </w:r>
            <w:r w:rsidR="00AF37BB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37BB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AF37BB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AF37BB" w:rsidP="00AF3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AAE" w:rsidRPr="00CC0765" w:rsidRDefault="00C33AAE" w:rsidP="00FC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765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Октябрьского сельского поселения;                                 </w:t>
            </w:r>
            <w:r w:rsidR="00FC013C" w:rsidRPr="00CC07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C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76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C0765">
              <w:rPr>
                <w:rFonts w:ascii="Times New Roman" w:hAnsi="Times New Roman" w:cs="Times New Roman"/>
                <w:sz w:val="24"/>
                <w:szCs w:val="24"/>
              </w:rPr>
              <w:t>рганизации, отбираемые в порядке установленном законодательством о размещении заказов на поставки товаров, выполнение работ, оказание услуг для муниципальных нужд;</w:t>
            </w:r>
          </w:p>
          <w:p w:rsidR="00BF4CF0" w:rsidRPr="00CC0765" w:rsidRDefault="00C33AAE" w:rsidP="00FC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hAnsi="Times New Roman" w:cs="Times New Roman"/>
                <w:sz w:val="24"/>
                <w:szCs w:val="24"/>
              </w:rPr>
              <w:t>-население Октябрьского сельского поселения.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FD2ED7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DA4C11" w:rsidRDefault="00A16A0E" w:rsidP="00BA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условий, обеспечивающих наиболее полное удовлетворение сбалансированной потребности населения Октябрь</w:t>
            </w:r>
            <w:r w:rsidR="007A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</w:t>
            </w:r>
            <w:r w:rsidR="0000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оселения </w:t>
            </w:r>
            <w:r w:rsidRPr="00DA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чистой воде.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276D3E" w:rsidP="0027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CC0765" w:rsidTr="00FC013C">
        <w:trPr>
          <w:trHeight w:val="654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</w:t>
            </w:r>
            <w:r w:rsidR="008A0008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муниципальной программы </w:t>
            </w:r>
            <w:proofErr w:type="gramStart"/>
            <w:r w:rsidR="008A0008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BF4CF0" w:rsidRPr="00CC0765" w:rsidRDefault="00D12915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532 337</w:t>
            </w:r>
            <w:r w:rsidR="008A0008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44709F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532 337</w:t>
            </w:r>
            <w:r w:rsidR="00171738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4051F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44709F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4051F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CC0765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E93" w:rsidRPr="00CC0765" w:rsidRDefault="00956E93" w:rsidP="0095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Приобретение насосных станций;</w:t>
            </w:r>
          </w:p>
          <w:p w:rsidR="00956E93" w:rsidRPr="00CC0765" w:rsidRDefault="00956E93" w:rsidP="0095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0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 ремонт водопроводной сети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0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23F6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км;</w:t>
            </w:r>
          </w:p>
          <w:p w:rsidR="00BF4CF0" w:rsidRPr="00CC0765" w:rsidRDefault="00956E93" w:rsidP="0095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8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водопроводной с</w:t>
            </w:r>
            <w:r w:rsidR="0070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r w:rsidR="0008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14,3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км;</w:t>
            </w:r>
          </w:p>
        </w:tc>
      </w:tr>
    </w:tbl>
    <w:p w:rsidR="00BF4CF0" w:rsidRPr="00CC0765" w:rsidRDefault="00BF4CF0">
      <w:pPr>
        <w:rPr>
          <w:rFonts w:ascii="Times New Roman" w:hAnsi="Times New Roman" w:cs="Times New Roman"/>
        </w:rPr>
      </w:pPr>
    </w:p>
    <w:p w:rsidR="00BF4CF0" w:rsidRPr="00CC0765" w:rsidRDefault="00BF4CF0">
      <w:pPr>
        <w:rPr>
          <w:rFonts w:ascii="Times New Roman" w:hAnsi="Times New Roman" w:cs="Times New Roman"/>
        </w:rPr>
      </w:pPr>
    </w:p>
    <w:p w:rsidR="00BF4CF0" w:rsidRPr="00CC0765" w:rsidRDefault="00BF4CF0">
      <w:pPr>
        <w:rPr>
          <w:rFonts w:ascii="Times New Roman" w:hAnsi="Times New Roman" w:cs="Times New Roman"/>
        </w:rPr>
      </w:pPr>
    </w:p>
    <w:p w:rsidR="00BF4CF0" w:rsidRPr="00CC0765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sectPr w:rsidR="00BF4CF0" w:rsidRPr="00CC0765" w:rsidSect="006B304D">
          <w:pgSz w:w="11906" w:h="16838"/>
          <w:pgMar w:top="284" w:right="991" w:bottom="568" w:left="1276" w:header="708" w:footer="708" w:gutter="0"/>
          <w:cols w:space="708"/>
          <w:docGrid w:linePitch="360"/>
        </w:sectPr>
      </w:pPr>
    </w:p>
    <w:p w:rsidR="00BF4CF0" w:rsidRPr="00CC0765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076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II. Показатели муниципальной программы</w:t>
      </w:r>
    </w:p>
    <w:tbl>
      <w:tblPr>
        <w:tblW w:w="15201" w:type="dxa"/>
        <w:tblInd w:w="216" w:type="dxa"/>
        <w:tblLayout w:type="fixed"/>
        <w:tblLook w:val="0000"/>
      </w:tblPr>
      <w:tblGrid>
        <w:gridCol w:w="10098"/>
        <w:gridCol w:w="5103"/>
      </w:tblGrid>
      <w:tr w:rsidR="00BF4CF0" w:rsidRPr="00CC0765" w:rsidTr="00BF4CF0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CC0765" w:rsidRDefault="00BF4CF0" w:rsidP="00BF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CC0765" w:rsidRDefault="00BF4CF0" w:rsidP="00BF4CF0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F4CF0" w:rsidRPr="00CC0765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678"/>
        <w:gridCol w:w="1130"/>
        <w:gridCol w:w="1134"/>
        <w:gridCol w:w="58"/>
        <w:gridCol w:w="787"/>
        <w:gridCol w:w="848"/>
        <w:gridCol w:w="849"/>
        <w:gridCol w:w="849"/>
        <w:gridCol w:w="2023"/>
        <w:gridCol w:w="1841"/>
        <w:gridCol w:w="1556"/>
        <w:gridCol w:w="1694"/>
      </w:tblGrid>
      <w:tr w:rsidR="00BF4CF0" w:rsidRPr="00CC0765" w:rsidTr="00AB14C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цели/показателя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BF4CF0" w:rsidRPr="00CC0765" w:rsidRDefault="00BF4CF0" w:rsidP="0059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</w:p>
          <w:p w:rsidR="00BF4CF0" w:rsidRPr="00CC0765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которым</w:t>
            </w:r>
            <w:proofErr w:type="gramEnd"/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включение данного показателя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  <w:p w:rsidR="00BF4CF0" w:rsidRPr="00CC0765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  <w:p w:rsidR="00BF4CF0" w:rsidRPr="00CC0765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</w:tr>
      <w:tr w:rsidR="00BF4CF0" w:rsidRPr="00CC0765" w:rsidTr="00AB14C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A2160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AB14C7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CF0" w:rsidRPr="00CC0765" w:rsidTr="00AB14C7">
        <w:tc>
          <w:tcPr>
            <w:tcW w:w="150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E29F2" w:rsidRPr="0032780B" w:rsidRDefault="00BF4CF0" w:rsidP="007E29F2">
            <w:pPr>
              <w:pStyle w:val="Style26"/>
              <w:widowControl/>
              <w:spacing w:line="240" w:lineRule="auto"/>
              <w:ind w:firstLine="494"/>
              <w:rPr>
                <w:rStyle w:val="FontStyle34"/>
              </w:rPr>
            </w:pPr>
            <w:r w:rsidRPr="00CC0765">
              <w:rPr>
                <w:b/>
                <w:sz w:val="20"/>
                <w:szCs w:val="20"/>
              </w:rPr>
              <w:t>Цель муниципальной программы</w:t>
            </w:r>
            <w:r w:rsidRPr="00CC0765">
              <w:rPr>
                <w:sz w:val="20"/>
                <w:szCs w:val="20"/>
              </w:rPr>
              <w:t xml:space="preserve"> «</w:t>
            </w:r>
            <w:r w:rsidR="007E29F2">
              <w:rPr>
                <w:color w:val="000000"/>
              </w:rPr>
              <w:t>С</w:t>
            </w:r>
            <w:r w:rsidR="007E29F2" w:rsidRPr="0032780B">
              <w:rPr>
                <w:color w:val="000000"/>
              </w:rPr>
              <w:t xml:space="preserve">оздание условий, обеспечивающих наиболее полное удовлетворение </w:t>
            </w:r>
            <w:r w:rsidR="007E29F2">
              <w:rPr>
                <w:color w:val="000000"/>
              </w:rPr>
              <w:t xml:space="preserve">сбалансированной потребности </w:t>
            </w:r>
            <w:r w:rsidR="007E29F2" w:rsidRPr="0032780B">
              <w:rPr>
                <w:color w:val="000000"/>
              </w:rPr>
              <w:t xml:space="preserve">населения </w:t>
            </w:r>
            <w:r w:rsidR="007E29F2" w:rsidRPr="00047596">
              <w:rPr>
                <w:color w:val="000000"/>
              </w:rPr>
              <w:t>Октябрь</w:t>
            </w:r>
            <w:r w:rsidR="007E29F2">
              <w:rPr>
                <w:color w:val="000000"/>
              </w:rPr>
              <w:t xml:space="preserve">ского сельского поселения </w:t>
            </w:r>
            <w:r w:rsidR="007E29F2" w:rsidRPr="0032780B">
              <w:rPr>
                <w:color w:val="000000"/>
              </w:rPr>
              <w:t xml:space="preserve">  </w:t>
            </w:r>
            <w:r w:rsidR="007E29F2">
              <w:rPr>
                <w:color w:val="000000"/>
              </w:rPr>
              <w:t>в чистой воде»</w:t>
            </w:r>
            <w:r w:rsidR="007E29F2" w:rsidRPr="0032780B">
              <w:rPr>
                <w:color w:val="000000"/>
              </w:rPr>
              <w:t>.</w:t>
            </w:r>
          </w:p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CF0" w:rsidRPr="00CC0765" w:rsidTr="00AB14C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625043" w:rsidRDefault="007C74F8" w:rsidP="007C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экономически эффективной системы водоснабжения сельского поселения, отвечающей современным экологическим, санитарно – гигиеническим требованиям и создающей безопасные  и комфортные условия для проживания населения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956E93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AE42FF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AE42FF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F383E"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AE42FF" w:rsidP="00AE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AE42FF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AE42FF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0288C" w:rsidP="00B0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Октябрьского сельского поселения </w:t>
            </w:r>
            <w:proofErr w:type="spellStart"/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99012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4CF0" w:rsidRPr="00CC0765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Pr="00CC0765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Pr="00CC0765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BD" w:rsidRPr="00CC0765" w:rsidRDefault="000C41BD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1BD" w:rsidRPr="00CC0765" w:rsidSect="00BF4C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4CF0" w:rsidRPr="00CC0765" w:rsidRDefault="00BF4CF0" w:rsidP="00BF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Структура муниципальной программы</w:t>
      </w:r>
    </w:p>
    <w:p w:rsidR="00BF4CF0" w:rsidRPr="00CC0765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CC0765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</w:tbl>
    <w:p w:rsidR="009201C2" w:rsidRPr="00CC0765" w:rsidRDefault="009201C2" w:rsidP="005C21D9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CC0765" w:rsidTr="009201C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CF0" w:rsidRPr="00CC0765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</w:t>
            </w:r>
            <w:r w:rsidR="00B0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питьевой водой</w:t>
            </w:r>
            <w:r w:rsidR="00542225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A7BE6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Октябрьского сельского поселения  Тишина Е.В.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4CF0" w:rsidRPr="00CC0765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</w:t>
            </w:r>
            <w:r w:rsidR="00086654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Октябрьского сельского поселения </w:t>
            </w:r>
            <w:proofErr w:type="spellStart"/>
            <w:r w:rsidR="00086654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086654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BF4CF0" w:rsidRPr="00CC0765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F5" w:rsidRPr="00A855F5" w:rsidRDefault="00590180" w:rsidP="00A855F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работ, </w:t>
            </w:r>
            <w:r w:rsidR="00990120" w:rsidRPr="00A8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улучше</w:t>
            </w:r>
            <w:r w:rsidR="00B02B17" w:rsidRPr="00A8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качества питьевой воды</w:t>
            </w:r>
            <w:r w:rsidR="00A855F5" w:rsidRPr="00A8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0120" w:rsidRPr="00A8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5F5" w:rsidRPr="00A855F5">
              <w:rPr>
                <w:rFonts w:ascii="Times New Roman" w:hAnsi="Times New Roman" w:cs="Times New Roman"/>
                <w:sz w:val="24"/>
                <w:szCs w:val="24"/>
              </w:rPr>
              <w:t>вследствие чего снизится заболеваемость и повысится продолжительность жизни населения.</w:t>
            </w:r>
          </w:p>
          <w:p w:rsidR="00A855F5" w:rsidRDefault="00A855F5" w:rsidP="00A855F5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BF4CF0" w:rsidRPr="00CC0765" w:rsidRDefault="00BF4CF0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4B" w:rsidRPr="00871D4B" w:rsidRDefault="00871D4B" w:rsidP="0087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B">
              <w:rPr>
                <w:rFonts w:ascii="Times New Roman" w:hAnsi="Times New Roman" w:cs="Times New Roman"/>
                <w:sz w:val="24"/>
                <w:szCs w:val="24"/>
              </w:rPr>
              <w:t>-повышение доли населения поселения, потребляющего питьевую воду надлежащего качества;</w:t>
            </w:r>
          </w:p>
          <w:p w:rsidR="00871D4B" w:rsidRPr="00871D4B" w:rsidRDefault="00871D4B" w:rsidP="008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1D4B">
              <w:rPr>
                <w:rFonts w:ascii="Times New Roman" w:hAnsi="Times New Roman" w:cs="Times New Roman"/>
                <w:sz w:val="24"/>
                <w:szCs w:val="24"/>
              </w:rPr>
              <w:t>-снижение уровня износа сетей и объектов водоснабжения.</w:t>
            </w:r>
          </w:p>
          <w:p w:rsidR="00BF4CF0" w:rsidRPr="00CC0765" w:rsidRDefault="00BF4CF0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59018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</w:tbl>
    <w:p w:rsidR="00BF4CF0" w:rsidRPr="00CC0765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Pr="00CC0765" w:rsidRDefault="00BF4CF0">
      <w:pPr>
        <w:rPr>
          <w:rFonts w:ascii="Times New Roman" w:hAnsi="Times New Roman" w:cs="Times New Roman"/>
        </w:rPr>
        <w:sectPr w:rsidR="00BF4CF0" w:rsidRPr="00CC0765" w:rsidSect="00BF4C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CF0" w:rsidRPr="00CC0765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Финансовое обеспечение муниципальной программы</w:t>
      </w:r>
    </w:p>
    <w:p w:rsidR="00BF4CF0" w:rsidRPr="00CC0765" w:rsidRDefault="00BF4CF0" w:rsidP="00BF4C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CF0" w:rsidRPr="00CC0765" w:rsidRDefault="00BF4CF0" w:rsidP="00B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7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5"/>
      </w:tblGrid>
      <w:tr w:rsidR="00BF4CF0" w:rsidRPr="00CC0765" w:rsidTr="005C21D9">
        <w:trPr>
          <w:jc w:val="center"/>
        </w:trPr>
        <w:tc>
          <w:tcPr>
            <w:tcW w:w="5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CC0765" w:rsidRDefault="00BF4CF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CC076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</w:t>
            </w:r>
            <w:r w:rsidR="00962B9F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ечения по годам реализации, 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</w:t>
            </w:r>
          </w:p>
        </w:tc>
      </w:tr>
      <w:tr w:rsidR="003A1DC1" w:rsidRPr="00CC0765" w:rsidTr="005C21D9">
        <w:trPr>
          <w:jc w:val="center"/>
        </w:trPr>
        <w:tc>
          <w:tcPr>
            <w:tcW w:w="5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CC0765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CC0765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CC0765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CC0765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C1" w:rsidRPr="00CC0765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201C2" w:rsidRPr="00CC0765" w:rsidRDefault="009201C2" w:rsidP="009201C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27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4"/>
      </w:tblGrid>
      <w:tr w:rsidR="003A1DC1" w:rsidRPr="00CC0765" w:rsidTr="005C21D9">
        <w:trPr>
          <w:tblHeader/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CC0765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CC0765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CC0765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CC0765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CC0765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7138" w:rsidRPr="00CC0765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CC0765" w:rsidRDefault="007A7138" w:rsidP="00074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0746ED" w:rsidRPr="00946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746ED" w:rsidRPr="000746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населения  Октябрьского сельского поселения </w:t>
            </w:r>
            <w:proofErr w:type="spellStart"/>
            <w:r w:rsidR="000746ED" w:rsidRPr="000746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Лысогорского</w:t>
            </w:r>
            <w:proofErr w:type="spellEnd"/>
            <w:r w:rsidR="000746ED" w:rsidRPr="000746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муниципального района Саратовской области питьевой водой</w:t>
            </w:r>
            <w:r w:rsidR="00990120" w:rsidRPr="00074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90120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CC0765" w:rsidRDefault="000746ED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532 337</w:t>
            </w:r>
            <w:r w:rsidR="00962B9F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CC0765" w:rsidRDefault="000746ED" w:rsidP="00990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519 028</w:t>
            </w:r>
            <w:r w:rsidR="00962B9F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CC0765" w:rsidRDefault="000746ED" w:rsidP="007A7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676 696,4</w:t>
            </w:r>
            <w:r w:rsidR="00962B9F"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CC0765" w:rsidRDefault="00DD15C1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1 728 061,97</w:t>
            </w:r>
          </w:p>
        </w:tc>
      </w:tr>
      <w:tr w:rsidR="00AF44A5" w:rsidRPr="00CC0765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0B1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532 337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0B1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519 028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0B1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676 696,4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0B1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1 728 061,97</w:t>
            </w:r>
          </w:p>
        </w:tc>
      </w:tr>
      <w:tr w:rsidR="00AF44A5" w:rsidRPr="00CC0765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4A5" w:rsidRPr="00CC0765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4A5" w:rsidRPr="00CC0765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5" w:rsidRPr="00CC0765" w:rsidRDefault="00AF44A5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105F1" w:rsidRPr="00CC0765" w:rsidRDefault="00C105F1" w:rsidP="00664E9F">
      <w:pPr>
        <w:rPr>
          <w:rFonts w:ascii="Times New Roman" w:hAnsi="Times New Roman" w:cs="Times New Roman"/>
        </w:rPr>
      </w:pPr>
    </w:p>
    <w:sectPr w:rsidR="00C105F1" w:rsidRPr="00CC0765" w:rsidSect="00664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C14"/>
    <w:multiLevelType w:val="hybridMultilevel"/>
    <w:tmpl w:val="420C1364"/>
    <w:lvl w:ilvl="0" w:tplc="04685960">
      <w:start w:val="1"/>
      <w:numFmt w:val="decimal"/>
      <w:lvlText w:val="%1."/>
      <w:lvlJc w:val="left"/>
      <w:pPr>
        <w:ind w:left="2533" w:hanging="111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46A9785A"/>
    <w:multiLevelType w:val="hybridMultilevel"/>
    <w:tmpl w:val="F2E2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17D9C"/>
    <w:multiLevelType w:val="hybridMultilevel"/>
    <w:tmpl w:val="3D0E9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25BB9"/>
    <w:multiLevelType w:val="hybridMultilevel"/>
    <w:tmpl w:val="164E3542"/>
    <w:lvl w:ilvl="0" w:tplc="743A3B28">
      <w:start w:val="1"/>
      <w:numFmt w:val="decimal"/>
      <w:lvlText w:val="%1."/>
      <w:lvlJc w:val="left"/>
      <w:pPr>
        <w:ind w:left="12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CF0"/>
    <w:rsid w:val="0000498A"/>
    <w:rsid w:val="00005CE9"/>
    <w:rsid w:val="000169F0"/>
    <w:rsid w:val="000174D8"/>
    <w:rsid w:val="00036796"/>
    <w:rsid w:val="00050FC4"/>
    <w:rsid w:val="00051453"/>
    <w:rsid w:val="00066E3F"/>
    <w:rsid w:val="00072C2C"/>
    <w:rsid w:val="000746ED"/>
    <w:rsid w:val="00086654"/>
    <w:rsid w:val="000873AA"/>
    <w:rsid w:val="000C26D9"/>
    <w:rsid w:val="000C41BD"/>
    <w:rsid w:val="000C48DE"/>
    <w:rsid w:val="000E6B62"/>
    <w:rsid w:val="0010078D"/>
    <w:rsid w:val="001259F4"/>
    <w:rsid w:val="0016485C"/>
    <w:rsid w:val="0016689D"/>
    <w:rsid w:val="00171738"/>
    <w:rsid w:val="00174219"/>
    <w:rsid w:val="00190DC4"/>
    <w:rsid w:val="001C4BD0"/>
    <w:rsid w:val="001E0376"/>
    <w:rsid w:val="001F4ADB"/>
    <w:rsid w:val="001F791C"/>
    <w:rsid w:val="00245774"/>
    <w:rsid w:val="002476F4"/>
    <w:rsid w:val="0025766A"/>
    <w:rsid w:val="00276D3E"/>
    <w:rsid w:val="002A0B97"/>
    <w:rsid w:val="002C57BF"/>
    <w:rsid w:val="002C6EF3"/>
    <w:rsid w:val="002D4F67"/>
    <w:rsid w:val="002E157C"/>
    <w:rsid w:val="00366082"/>
    <w:rsid w:val="00381AD0"/>
    <w:rsid w:val="00393F08"/>
    <w:rsid w:val="003A1DC1"/>
    <w:rsid w:val="003A4795"/>
    <w:rsid w:val="003D6552"/>
    <w:rsid w:val="003F1234"/>
    <w:rsid w:val="003F31A1"/>
    <w:rsid w:val="003F3A51"/>
    <w:rsid w:val="0040345F"/>
    <w:rsid w:val="004051F8"/>
    <w:rsid w:val="00410A3D"/>
    <w:rsid w:val="00414184"/>
    <w:rsid w:val="004338C5"/>
    <w:rsid w:val="0044709F"/>
    <w:rsid w:val="0045420A"/>
    <w:rsid w:val="00542225"/>
    <w:rsid w:val="0056450D"/>
    <w:rsid w:val="00590180"/>
    <w:rsid w:val="00593365"/>
    <w:rsid w:val="005A7BE6"/>
    <w:rsid w:val="005C00DA"/>
    <w:rsid w:val="005C21D9"/>
    <w:rsid w:val="005C3DE0"/>
    <w:rsid w:val="005D1FB6"/>
    <w:rsid w:val="005F0EFC"/>
    <w:rsid w:val="005F383E"/>
    <w:rsid w:val="00625043"/>
    <w:rsid w:val="00626CD4"/>
    <w:rsid w:val="00643D4A"/>
    <w:rsid w:val="00664E9F"/>
    <w:rsid w:val="00681F6F"/>
    <w:rsid w:val="006B304D"/>
    <w:rsid w:val="006F6F53"/>
    <w:rsid w:val="007059B9"/>
    <w:rsid w:val="00707569"/>
    <w:rsid w:val="00714DBC"/>
    <w:rsid w:val="007944B9"/>
    <w:rsid w:val="007A6E5D"/>
    <w:rsid w:val="007A7138"/>
    <w:rsid w:val="007C74F8"/>
    <w:rsid w:val="007E29F2"/>
    <w:rsid w:val="00810104"/>
    <w:rsid w:val="00835205"/>
    <w:rsid w:val="00871D4B"/>
    <w:rsid w:val="008A0008"/>
    <w:rsid w:val="008A198F"/>
    <w:rsid w:val="008A41AD"/>
    <w:rsid w:val="008B2B28"/>
    <w:rsid w:val="008E0BCA"/>
    <w:rsid w:val="009131DD"/>
    <w:rsid w:val="009201C2"/>
    <w:rsid w:val="00924609"/>
    <w:rsid w:val="009468F0"/>
    <w:rsid w:val="00956E93"/>
    <w:rsid w:val="00962B9F"/>
    <w:rsid w:val="00990120"/>
    <w:rsid w:val="009B4BAE"/>
    <w:rsid w:val="009C64D9"/>
    <w:rsid w:val="009F6864"/>
    <w:rsid w:val="00A07D37"/>
    <w:rsid w:val="00A16A0E"/>
    <w:rsid w:val="00A21603"/>
    <w:rsid w:val="00A36E03"/>
    <w:rsid w:val="00A579FF"/>
    <w:rsid w:val="00A71D97"/>
    <w:rsid w:val="00A855F5"/>
    <w:rsid w:val="00A8724F"/>
    <w:rsid w:val="00A8767C"/>
    <w:rsid w:val="00AA087B"/>
    <w:rsid w:val="00AB14C7"/>
    <w:rsid w:val="00AD0F32"/>
    <w:rsid w:val="00AE42FF"/>
    <w:rsid w:val="00AE49CC"/>
    <w:rsid w:val="00AF301E"/>
    <w:rsid w:val="00AF37BB"/>
    <w:rsid w:val="00AF44A5"/>
    <w:rsid w:val="00B0288C"/>
    <w:rsid w:val="00B02B17"/>
    <w:rsid w:val="00B6093C"/>
    <w:rsid w:val="00B923F6"/>
    <w:rsid w:val="00B970B1"/>
    <w:rsid w:val="00BA2BEE"/>
    <w:rsid w:val="00BA37F4"/>
    <w:rsid w:val="00BB337A"/>
    <w:rsid w:val="00BE224E"/>
    <w:rsid w:val="00BE7FA3"/>
    <w:rsid w:val="00BF4CF0"/>
    <w:rsid w:val="00C025AD"/>
    <w:rsid w:val="00C105F1"/>
    <w:rsid w:val="00C33AAE"/>
    <w:rsid w:val="00C40F60"/>
    <w:rsid w:val="00C677B5"/>
    <w:rsid w:val="00CB6ADD"/>
    <w:rsid w:val="00CC0765"/>
    <w:rsid w:val="00D12915"/>
    <w:rsid w:val="00D12B6C"/>
    <w:rsid w:val="00D32BBA"/>
    <w:rsid w:val="00D6412A"/>
    <w:rsid w:val="00D758C6"/>
    <w:rsid w:val="00DA4C11"/>
    <w:rsid w:val="00DD15C1"/>
    <w:rsid w:val="00E25D44"/>
    <w:rsid w:val="00E629CB"/>
    <w:rsid w:val="00E6516E"/>
    <w:rsid w:val="00E97E55"/>
    <w:rsid w:val="00EE2B41"/>
    <w:rsid w:val="00EE431F"/>
    <w:rsid w:val="00EE6A77"/>
    <w:rsid w:val="00F054FD"/>
    <w:rsid w:val="00FB6876"/>
    <w:rsid w:val="00FC013C"/>
    <w:rsid w:val="00FC0CE4"/>
    <w:rsid w:val="00FD2ED7"/>
    <w:rsid w:val="00F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9FF"/>
    <w:pPr>
      <w:ind w:left="720"/>
      <w:contextualSpacing/>
    </w:pPr>
  </w:style>
  <w:style w:type="paragraph" w:customStyle="1" w:styleId="ConsPlusNormal">
    <w:name w:val="ConsPlusNormal"/>
    <w:rsid w:val="001C4B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</w:rPr>
  </w:style>
  <w:style w:type="paragraph" w:customStyle="1" w:styleId="a6">
    <w:name w:val="реквизитПодпись"/>
    <w:basedOn w:val="a"/>
    <w:rsid w:val="001C4BD0"/>
    <w:pPr>
      <w:widowControl w:val="0"/>
      <w:tabs>
        <w:tab w:val="left" w:pos="6804"/>
      </w:tabs>
      <w:spacing w:before="360"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formattext">
    <w:name w:val="formattext"/>
    <w:basedOn w:val="a"/>
    <w:rsid w:val="00072C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ntStyle34">
    <w:name w:val="Font Style34"/>
    <w:rsid w:val="000C48DE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rsid w:val="000C48D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4">
    <w:name w:val="Style14"/>
    <w:basedOn w:val="a"/>
    <w:rsid w:val="00FE28C5"/>
    <w:pPr>
      <w:widowControl w:val="0"/>
      <w:autoSpaceDE w:val="0"/>
      <w:autoSpaceDN w:val="0"/>
      <w:adjustRightInd w:val="0"/>
      <w:spacing w:after="0" w:line="230" w:lineRule="exact"/>
      <w:ind w:hanging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E28C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28C5"/>
    <w:pPr>
      <w:widowControl w:val="0"/>
      <w:autoSpaceDE w:val="0"/>
      <w:autoSpaceDN w:val="0"/>
      <w:adjustRightInd w:val="0"/>
      <w:spacing w:after="0" w:line="22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2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E28C5"/>
    <w:pPr>
      <w:widowControl w:val="0"/>
      <w:autoSpaceDE w:val="0"/>
      <w:autoSpaceDN w:val="0"/>
      <w:adjustRightInd w:val="0"/>
      <w:spacing w:after="0" w:line="22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28C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customStyle="1" w:styleId="ConsPlusCell">
    <w:name w:val="ConsPlusCell"/>
    <w:rsid w:val="00FE2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85EF-6097-432F-A124-57AEA65D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150</cp:revision>
  <cp:lastPrinted>2025-01-13T04:44:00Z</cp:lastPrinted>
  <dcterms:created xsi:type="dcterms:W3CDTF">2024-10-15T10:10:00Z</dcterms:created>
  <dcterms:modified xsi:type="dcterms:W3CDTF">2025-01-13T04:44:00Z</dcterms:modified>
</cp:coreProperties>
</file>