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88" w:rsidRPr="00F81788" w:rsidRDefault="00F81788" w:rsidP="00F81788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78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81788" w:rsidRPr="00F81788" w:rsidRDefault="00F81788" w:rsidP="00F81788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788">
        <w:rPr>
          <w:rFonts w:ascii="Times New Roman" w:hAnsi="Times New Roman" w:cs="Times New Roman"/>
          <w:b/>
          <w:sz w:val="24"/>
          <w:szCs w:val="24"/>
        </w:rPr>
        <w:t>ОКТЯБРЬ</w:t>
      </w:r>
      <w:r w:rsidR="006146EB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F81788" w:rsidRPr="00F81788" w:rsidRDefault="00F81788" w:rsidP="00F81788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788">
        <w:rPr>
          <w:rFonts w:ascii="Times New Roman" w:hAnsi="Times New Roman" w:cs="Times New Roman"/>
          <w:b/>
          <w:sz w:val="24"/>
          <w:szCs w:val="24"/>
        </w:rPr>
        <w:t>ЛЫСОГОРСКОГО  МУНИЦИПАЛЬНОГО  РАЙОНА</w:t>
      </w:r>
    </w:p>
    <w:p w:rsidR="00F81788" w:rsidRPr="00F81788" w:rsidRDefault="00F81788" w:rsidP="00F81788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78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81788" w:rsidRPr="00F81788" w:rsidRDefault="00F81788" w:rsidP="00F81788">
      <w:pPr>
        <w:rPr>
          <w:b/>
          <w:sz w:val="24"/>
          <w:szCs w:val="24"/>
        </w:rPr>
      </w:pPr>
      <w:r w:rsidRPr="00F81788">
        <w:rPr>
          <w:b/>
          <w:sz w:val="24"/>
          <w:szCs w:val="24"/>
        </w:rPr>
        <w:t>_________________________________________________________________________</w:t>
      </w:r>
    </w:p>
    <w:p w:rsidR="00F81788" w:rsidRPr="00F81788" w:rsidRDefault="00F81788" w:rsidP="00F81788">
      <w:pPr>
        <w:jc w:val="center"/>
        <w:rPr>
          <w:b/>
          <w:sz w:val="24"/>
          <w:szCs w:val="24"/>
        </w:rPr>
      </w:pPr>
    </w:p>
    <w:p w:rsidR="00F81788" w:rsidRPr="00F81788" w:rsidRDefault="00F81788" w:rsidP="00F81788">
      <w:pPr>
        <w:jc w:val="center"/>
        <w:rPr>
          <w:b/>
          <w:sz w:val="24"/>
          <w:szCs w:val="24"/>
        </w:rPr>
      </w:pPr>
    </w:p>
    <w:p w:rsidR="00F81788" w:rsidRPr="00F81788" w:rsidRDefault="00F81788" w:rsidP="00F81788">
      <w:pPr>
        <w:jc w:val="center"/>
        <w:rPr>
          <w:b/>
          <w:sz w:val="24"/>
          <w:szCs w:val="24"/>
        </w:rPr>
      </w:pPr>
    </w:p>
    <w:p w:rsidR="00F81788" w:rsidRPr="00F81788" w:rsidRDefault="00F81788" w:rsidP="00F81788">
      <w:pPr>
        <w:jc w:val="center"/>
        <w:rPr>
          <w:b/>
          <w:sz w:val="24"/>
          <w:szCs w:val="24"/>
        </w:rPr>
      </w:pPr>
      <w:r w:rsidRPr="00F81788">
        <w:rPr>
          <w:b/>
          <w:sz w:val="24"/>
          <w:szCs w:val="24"/>
        </w:rPr>
        <w:t>ПОСТАНОВЛЕНИЕ</w:t>
      </w:r>
    </w:p>
    <w:p w:rsidR="00F81788" w:rsidRPr="00F81788" w:rsidRDefault="00F81788" w:rsidP="00F81788">
      <w:pPr>
        <w:rPr>
          <w:b/>
          <w:sz w:val="24"/>
          <w:szCs w:val="24"/>
        </w:rPr>
      </w:pPr>
    </w:p>
    <w:p w:rsidR="00F81788" w:rsidRPr="00F81788" w:rsidRDefault="00F81788" w:rsidP="00F81788">
      <w:pPr>
        <w:rPr>
          <w:b/>
          <w:sz w:val="24"/>
          <w:szCs w:val="24"/>
        </w:rPr>
      </w:pPr>
    </w:p>
    <w:p w:rsidR="00F81788" w:rsidRDefault="00F81788" w:rsidP="00F81788">
      <w:pPr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20 </w:t>
      </w:r>
      <w:r w:rsidRPr="00F81788">
        <w:rPr>
          <w:b/>
          <w:sz w:val="24"/>
          <w:szCs w:val="24"/>
        </w:rPr>
        <w:t xml:space="preserve">декабря  2024 года.                 </w:t>
      </w:r>
      <w:r>
        <w:rPr>
          <w:b/>
          <w:sz w:val="24"/>
          <w:szCs w:val="24"/>
        </w:rPr>
        <w:t xml:space="preserve">            </w:t>
      </w:r>
      <w:r w:rsidRPr="00F81788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60</w:t>
      </w:r>
      <w:r w:rsidRPr="00F81788">
        <w:rPr>
          <w:b/>
          <w:sz w:val="24"/>
          <w:szCs w:val="24"/>
        </w:rPr>
        <w:t xml:space="preserve">                               п. Октябрьский</w:t>
      </w:r>
    </w:p>
    <w:p w:rsidR="00106A0F" w:rsidRDefault="00106A0F" w:rsidP="00F81788">
      <w:pPr>
        <w:ind w:left="567" w:hanging="567"/>
        <w:rPr>
          <w:b/>
          <w:sz w:val="24"/>
          <w:szCs w:val="24"/>
        </w:rPr>
      </w:pPr>
    </w:p>
    <w:p w:rsidR="00106A0F" w:rsidRDefault="00106A0F" w:rsidP="00F81788">
      <w:pPr>
        <w:ind w:left="567" w:hanging="567"/>
        <w:rPr>
          <w:b/>
          <w:sz w:val="24"/>
          <w:szCs w:val="24"/>
        </w:rPr>
      </w:pPr>
    </w:p>
    <w:p w:rsidR="00106A0F" w:rsidRPr="00F81788" w:rsidRDefault="00106A0F" w:rsidP="00106A0F">
      <w:pPr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Об утверждении  муниципальной программы «Благоустройство территории Октябрьского сельского поселения Лысогорского муниципального района Саратовской области».</w:t>
      </w:r>
    </w:p>
    <w:p w:rsidR="00F81788" w:rsidRPr="00F81788" w:rsidRDefault="00F81788" w:rsidP="00F81788">
      <w:pPr>
        <w:pStyle w:val="ac"/>
        <w:ind w:left="425"/>
        <w:jc w:val="center"/>
        <w:rPr>
          <w:sz w:val="24"/>
          <w:szCs w:val="24"/>
        </w:rPr>
      </w:pPr>
    </w:p>
    <w:p w:rsidR="00F81788" w:rsidRPr="00155923" w:rsidRDefault="00F81788" w:rsidP="00F81788">
      <w:pPr>
        <w:ind w:left="284"/>
        <w:rPr>
          <w:sz w:val="28"/>
          <w:szCs w:val="28"/>
        </w:rPr>
      </w:pPr>
    </w:p>
    <w:p w:rsidR="003A1845" w:rsidRPr="00596C16" w:rsidRDefault="00524417" w:rsidP="00524417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1845" w:rsidRPr="00596C16"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постановлением а</w:t>
      </w:r>
      <w:r w:rsidR="003A1845" w:rsidRPr="00596C16">
        <w:rPr>
          <w:bCs/>
          <w:sz w:val="28"/>
          <w:szCs w:val="28"/>
        </w:rPr>
        <w:t>дминис</w:t>
      </w:r>
      <w:r>
        <w:rPr>
          <w:bCs/>
          <w:sz w:val="28"/>
          <w:szCs w:val="28"/>
        </w:rPr>
        <w:t>трации  Октябрьского муниципального образования Лысогорского муниципального района Саратовской области</w:t>
      </w:r>
      <w:r w:rsidR="003A1845" w:rsidRPr="00596C16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17</w:t>
      </w:r>
      <w:r w:rsidR="003A1845" w:rsidRPr="00596C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="003A1845" w:rsidRPr="00596C16">
        <w:rPr>
          <w:bCs/>
          <w:sz w:val="28"/>
          <w:szCs w:val="28"/>
        </w:rPr>
        <w:t>.20</w:t>
      </w:r>
      <w:r w:rsidR="00B20D93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№ 53</w:t>
      </w:r>
      <w:r w:rsidR="003A1845" w:rsidRPr="00596C16">
        <w:rPr>
          <w:bCs/>
          <w:sz w:val="28"/>
          <w:szCs w:val="28"/>
        </w:rPr>
        <w:t xml:space="preserve"> «Об утверждении Порядка </w:t>
      </w:r>
      <w:r w:rsidR="0086682B">
        <w:rPr>
          <w:bCs/>
          <w:sz w:val="28"/>
          <w:szCs w:val="28"/>
        </w:rPr>
        <w:t>пр</w:t>
      </w:r>
      <w:r w:rsidR="00FB7458">
        <w:rPr>
          <w:bCs/>
          <w:sz w:val="28"/>
          <w:szCs w:val="28"/>
        </w:rPr>
        <w:t>инятия решения о разработке муниципальной программы и формирования</w:t>
      </w:r>
      <w:r w:rsidR="003A1845" w:rsidRPr="00596C16">
        <w:rPr>
          <w:bCs/>
          <w:sz w:val="28"/>
          <w:szCs w:val="28"/>
        </w:rPr>
        <w:t>, реализации</w:t>
      </w:r>
      <w:r w:rsidR="0086682B">
        <w:rPr>
          <w:bCs/>
          <w:sz w:val="28"/>
          <w:szCs w:val="28"/>
        </w:rPr>
        <w:t>,</w:t>
      </w:r>
      <w:r w:rsidR="003A1845" w:rsidRPr="00596C16">
        <w:rPr>
          <w:bCs/>
          <w:sz w:val="28"/>
          <w:szCs w:val="28"/>
        </w:rPr>
        <w:t xml:space="preserve"> </w:t>
      </w:r>
      <w:r w:rsidR="0086682B">
        <w:rPr>
          <w:bCs/>
          <w:sz w:val="28"/>
          <w:szCs w:val="28"/>
        </w:rPr>
        <w:t xml:space="preserve">мониторинга </w:t>
      </w:r>
      <w:r w:rsidR="003A1845" w:rsidRPr="00596C16">
        <w:rPr>
          <w:bCs/>
          <w:sz w:val="28"/>
          <w:szCs w:val="28"/>
        </w:rPr>
        <w:t xml:space="preserve">и оценки эффективности муниципальных программ </w:t>
      </w:r>
      <w:r w:rsidR="0086682B">
        <w:rPr>
          <w:bCs/>
          <w:sz w:val="28"/>
          <w:szCs w:val="28"/>
        </w:rPr>
        <w:t>Октябрьского муниципального образования Лысогорского муниципального района Саратовской области»</w:t>
      </w:r>
      <w:r w:rsidR="009D69B3">
        <w:rPr>
          <w:bCs/>
          <w:sz w:val="28"/>
          <w:szCs w:val="28"/>
        </w:rPr>
        <w:t xml:space="preserve"> и постановлением а</w:t>
      </w:r>
      <w:r w:rsidR="003A1845" w:rsidRPr="00596C16">
        <w:rPr>
          <w:bCs/>
          <w:sz w:val="28"/>
          <w:szCs w:val="28"/>
        </w:rPr>
        <w:t xml:space="preserve">дминистрации </w:t>
      </w:r>
      <w:r w:rsidR="009D69B3">
        <w:rPr>
          <w:bCs/>
          <w:sz w:val="28"/>
          <w:szCs w:val="28"/>
        </w:rPr>
        <w:t>Октябрьского муниципального образования Лысогорского муниципального района Саратовской области</w:t>
      </w:r>
      <w:r w:rsidR="009D69B3" w:rsidRPr="00596C16">
        <w:rPr>
          <w:bCs/>
          <w:sz w:val="28"/>
          <w:szCs w:val="28"/>
        </w:rPr>
        <w:t xml:space="preserve"> от </w:t>
      </w:r>
      <w:r w:rsidR="00CA7900">
        <w:rPr>
          <w:bCs/>
          <w:sz w:val="28"/>
          <w:szCs w:val="28"/>
        </w:rPr>
        <w:t>20</w:t>
      </w:r>
      <w:r w:rsidR="009D69B3" w:rsidRPr="00596C16">
        <w:rPr>
          <w:bCs/>
          <w:sz w:val="28"/>
          <w:szCs w:val="28"/>
        </w:rPr>
        <w:t>.</w:t>
      </w:r>
      <w:r w:rsidR="009D69B3">
        <w:rPr>
          <w:bCs/>
          <w:sz w:val="28"/>
          <w:szCs w:val="28"/>
        </w:rPr>
        <w:t>12</w:t>
      </w:r>
      <w:r w:rsidR="009D69B3" w:rsidRPr="00596C16">
        <w:rPr>
          <w:bCs/>
          <w:sz w:val="28"/>
          <w:szCs w:val="28"/>
        </w:rPr>
        <w:t>.20</w:t>
      </w:r>
      <w:r w:rsidR="00CA7900">
        <w:rPr>
          <w:bCs/>
          <w:sz w:val="28"/>
          <w:szCs w:val="28"/>
        </w:rPr>
        <w:t>24 № 59</w:t>
      </w:r>
      <w:r w:rsidR="003A1845" w:rsidRPr="00596C16">
        <w:rPr>
          <w:bCs/>
          <w:sz w:val="28"/>
          <w:szCs w:val="28"/>
        </w:rPr>
        <w:t xml:space="preserve"> «Об утверждении Пе</w:t>
      </w:r>
      <w:r w:rsidR="004234B2">
        <w:rPr>
          <w:bCs/>
          <w:sz w:val="28"/>
          <w:szCs w:val="28"/>
        </w:rPr>
        <w:t>речня муниципальных программ Октябрьского муниципального образования Лысогорского муниципального района Саратовской области»</w:t>
      </w:r>
      <w:r w:rsidR="006146EB">
        <w:rPr>
          <w:bCs/>
          <w:sz w:val="28"/>
          <w:szCs w:val="28"/>
        </w:rPr>
        <w:t xml:space="preserve"> администра</w:t>
      </w:r>
      <w:r w:rsidR="007D129B">
        <w:rPr>
          <w:bCs/>
          <w:sz w:val="28"/>
          <w:szCs w:val="28"/>
        </w:rPr>
        <w:t>ция Октябрьского сельского посе</w:t>
      </w:r>
      <w:r w:rsidR="006146EB">
        <w:rPr>
          <w:bCs/>
          <w:sz w:val="28"/>
          <w:szCs w:val="28"/>
        </w:rPr>
        <w:t>ления</w:t>
      </w:r>
    </w:p>
    <w:p w:rsidR="00633694" w:rsidRDefault="00633694" w:rsidP="003A1845">
      <w:pPr>
        <w:jc w:val="center"/>
        <w:rPr>
          <w:sz w:val="28"/>
          <w:szCs w:val="28"/>
        </w:rPr>
      </w:pPr>
    </w:p>
    <w:p w:rsidR="003A1845" w:rsidRPr="00633694" w:rsidRDefault="003A1845" w:rsidP="00633694">
      <w:pPr>
        <w:rPr>
          <w:b/>
          <w:sz w:val="28"/>
          <w:szCs w:val="28"/>
        </w:rPr>
      </w:pPr>
      <w:r w:rsidRPr="00633694">
        <w:rPr>
          <w:b/>
          <w:sz w:val="28"/>
          <w:szCs w:val="28"/>
        </w:rPr>
        <w:t>ПОСТАНОВЛЯЕТ: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845" w:rsidRDefault="003A1845" w:rsidP="003A18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 программу </w:t>
      </w:r>
      <w:r w:rsidR="0082184B" w:rsidRPr="002622A9">
        <w:rPr>
          <w:sz w:val="21"/>
        </w:rPr>
        <w:t xml:space="preserve"> </w:t>
      </w:r>
      <w:r w:rsidR="0082184B" w:rsidRPr="0082184B">
        <w:rPr>
          <w:sz w:val="27"/>
          <w:szCs w:val="27"/>
        </w:rPr>
        <w:t>«Благоустройство территории Октябрьского сельского поселения Лысогорского муниципального района Саратовской области»</w:t>
      </w:r>
      <w:r>
        <w:rPr>
          <w:sz w:val="28"/>
          <w:szCs w:val="28"/>
        </w:rPr>
        <w:t xml:space="preserve"> согласно приложению №1.</w:t>
      </w:r>
    </w:p>
    <w:p w:rsidR="003A1845" w:rsidRPr="0082184B" w:rsidRDefault="003A1845" w:rsidP="0082184B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96C16">
        <w:rPr>
          <w:spacing w:val="-2"/>
          <w:sz w:val="28"/>
          <w:szCs w:val="28"/>
        </w:rPr>
        <w:t>2.</w:t>
      </w:r>
      <w:r w:rsidR="00B20D93">
        <w:rPr>
          <w:spacing w:val="-2"/>
          <w:sz w:val="28"/>
          <w:szCs w:val="28"/>
        </w:rPr>
        <w:t xml:space="preserve"> </w:t>
      </w:r>
      <w:r w:rsidR="00B20D93" w:rsidRPr="0082184B">
        <w:rPr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2025 г., и распространяется на правоотношения, возникающие начиная с составления проекта бюджета </w:t>
      </w:r>
      <w:r w:rsidR="0082184B">
        <w:rPr>
          <w:bCs/>
          <w:sz w:val="28"/>
          <w:szCs w:val="28"/>
        </w:rPr>
        <w:t xml:space="preserve">Октябрьского муниципального образования </w:t>
      </w:r>
      <w:r w:rsidR="00B20D93" w:rsidRPr="0082184B">
        <w:rPr>
          <w:sz w:val="28"/>
          <w:szCs w:val="28"/>
        </w:rPr>
        <w:t xml:space="preserve">на 2025 год и плановый период 2026 и 2027 годов. </w:t>
      </w:r>
    </w:p>
    <w:p w:rsidR="003A1845" w:rsidRPr="0082184B" w:rsidRDefault="0082184B" w:rsidP="0082184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2184B">
        <w:rPr>
          <w:sz w:val="28"/>
          <w:szCs w:val="28"/>
        </w:rPr>
        <w:t>3.</w:t>
      </w:r>
      <w:r w:rsidR="003A1845" w:rsidRPr="0082184B">
        <w:rPr>
          <w:sz w:val="28"/>
          <w:szCs w:val="28"/>
        </w:rPr>
        <w:t>Настоящее постановление подлежит р</w:t>
      </w:r>
      <w:r>
        <w:rPr>
          <w:sz w:val="28"/>
          <w:szCs w:val="28"/>
        </w:rPr>
        <w:t>азмещению на официальном сайте а</w:t>
      </w:r>
      <w:r w:rsidR="003A1845" w:rsidRPr="0082184B">
        <w:rPr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Октябрьского муниципального образования.</w:t>
      </w:r>
    </w:p>
    <w:p w:rsidR="003A1845" w:rsidRPr="0071434A" w:rsidRDefault="00416CF6" w:rsidP="003A18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184B">
        <w:rPr>
          <w:sz w:val="28"/>
          <w:szCs w:val="28"/>
        </w:rPr>
        <w:t>4. Контроль за ис</w:t>
      </w:r>
      <w:r w:rsidR="003A1845" w:rsidRPr="0071434A">
        <w:rPr>
          <w:sz w:val="28"/>
          <w:szCs w:val="28"/>
        </w:rPr>
        <w:t xml:space="preserve">полнением постановления </w:t>
      </w:r>
      <w:r w:rsidR="0082184B">
        <w:rPr>
          <w:sz w:val="28"/>
          <w:szCs w:val="28"/>
        </w:rPr>
        <w:t>оставляю за собой.</w:t>
      </w:r>
    </w:p>
    <w:p w:rsidR="005A33AA" w:rsidRDefault="005A33AA" w:rsidP="005A33AA">
      <w:pPr>
        <w:jc w:val="both"/>
      </w:pPr>
    </w:p>
    <w:p w:rsidR="0082184B" w:rsidRDefault="0082184B" w:rsidP="005A33AA">
      <w:pPr>
        <w:jc w:val="both"/>
        <w:rPr>
          <w:sz w:val="28"/>
          <w:szCs w:val="28"/>
        </w:rPr>
      </w:pPr>
    </w:p>
    <w:p w:rsidR="005A33AA" w:rsidRPr="0082184B" w:rsidRDefault="0082184B" w:rsidP="005A33AA">
      <w:pPr>
        <w:jc w:val="both"/>
        <w:rPr>
          <w:b/>
          <w:sz w:val="28"/>
          <w:szCs w:val="28"/>
        </w:rPr>
      </w:pPr>
      <w:r w:rsidRPr="0082184B">
        <w:rPr>
          <w:b/>
          <w:sz w:val="28"/>
          <w:szCs w:val="28"/>
        </w:rPr>
        <w:t>Глава а</w:t>
      </w:r>
      <w:r w:rsidR="005A33AA" w:rsidRPr="0082184B">
        <w:rPr>
          <w:b/>
          <w:sz w:val="28"/>
          <w:szCs w:val="28"/>
        </w:rPr>
        <w:t>дминистрации</w:t>
      </w:r>
      <w:r w:rsidRPr="0082184B">
        <w:rPr>
          <w:b/>
          <w:sz w:val="28"/>
          <w:szCs w:val="28"/>
        </w:rPr>
        <w:t xml:space="preserve">                              Е.В. Тишина</w:t>
      </w:r>
    </w:p>
    <w:p w:rsidR="007F013A" w:rsidRPr="005C203C" w:rsidRDefault="007F013A" w:rsidP="007F013A">
      <w:pPr>
        <w:ind w:left="6237"/>
        <w:jc w:val="right"/>
        <w:rPr>
          <w:b/>
          <w:i/>
        </w:rPr>
      </w:pPr>
      <w:r w:rsidRPr="005C203C">
        <w:rPr>
          <w:b/>
          <w:i/>
        </w:rPr>
        <w:lastRenderedPageBreak/>
        <w:t>Приложение</w:t>
      </w:r>
      <w:r w:rsidR="00CF1BB3" w:rsidRPr="005C203C">
        <w:rPr>
          <w:b/>
          <w:i/>
        </w:rPr>
        <w:t xml:space="preserve"> № 1</w:t>
      </w:r>
    </w:p>
    <w:p w:rsidR="007F013A" w:rsidRPr="005C203C" w:rsidRDefault="00C67EAE" w:rsidP="007F013A">
      <w:pPr>
        <w:ind w:left="6237"/>
        <w:jc w:val="right"/>
        <w:rPr>
          <w:b/>
          <w:i/>
        </w:rPr>
      </w:pPr>
      <w:r w:rsidRPr="005C203C">
        <w:rPr>
          <w:b/>
          <w:i/>
        </w:rPr>
        <w:t>к постановлению а</w:t>
      </w:r>
      <w:r w:rsidR="007F013A" w:rsidRPr="005C203C">
        <w:rPr>
          <w:b/>
          <w:i/>
        </w:rPr>
        <w:t>дминистрации</w:t>
      </w:r>
    </w:p>
    <w:p w:rsidR="007F013A" w:rsidRPr="005C203C" w:rsidRDefault="00C67EAE" w:rsidP="007F013A">
      <w:pPr>
        <w:ind w:left="6237"/>
        <w:jc w:val="right"/>
        <w:rPr>
          <w:b/>
          <w:i/>
        </w:rPr>
      </w:pPr>
      <w:r w:rsidRPr="005C203C">
        <w:rPr>
          <w:b/>
          <w:i/>
        </w:rPr>
        <w:t>Октябрьс</w:t>
      </w:r>
      <w:r w:rsidR="005C203C">
        <w:rPr>
          <w:b/>
          <w:i/>
        </w:rPr>
        <w:t>кого сельского поселения</w:t>
      </w:r>
      <w:r w:rsidRPr="005C203C">
        <w:rPr>
          <w:b/>
          <w:i/>
        </w:rPr>
        <w:t xml:space="preserve">                                                                      </w:t>
      </w:r>
      <w:r w:rsidR="007F013A" w:rsidRPr="005C203C">
        <w:rPr>
          <w:b/>
          <w:i/>
        </w:rPr>
        <w:t xml:space="preserve"> от </w:t>
      </w:r>
      <w:r w:rsidRPr="005C203C">
        <w:rPr>
          <w:b/>
          <w:i/>
        </w:rPr>
        <w:t>20</w:t>
      </w:r>
      <w:r w:rsidR="007F013A" w:rsidRPr="005C203C">
        <w:rPr>
          <w:b/>
          <w:i/>
        </w:rPr>
        <w:t>.</w:t>
      </w:r>
      <w:r w:rsidRPr="005C203C">
        <w:rPr>
          <w:b/>
          <w:i/>
        </w:rPr>
        <w:t>12</w:t>
      </w:r>
      <w:r w:rsidR="007F013A" w:rsidRPr="005C203C">
        <w:rPr>
          <w:b/>
          <w:i/>
        </w:rPr>
        <w:t xml:space="preserve">.2024г. № </w:t>
      </w:r>
      <w:r w:rsidRPr="005C203C">
        <w:rPr>
          <w:b/>
          <w:i/>
        </w:rPr>
        <w:t>60</w:t>
      </w:r>
    </w:p>
    <w:p w:rsidR="007F013A" w:rsidRPr="005C203C" w:rsidRDefault="007F013A" w:rsidP="007D6DA6">
      <w:pPr>
        <w:rPr>
          <w:b/>
          <w:i/>
        </w:rPr>
      </w:pPr>
    </w:p>
    <w:p w:rsidR="001A7C34" w:rsidRPr="005C203C" w:rsidRDefault="001A7C34" w:rsidP="007F013A">
      <w:pPr>
        <w:ind w:left="6237"/>
        <w:jc w:val="right"/>
        <w:rPr>
          <w:b/>
          <w:i/>
        </w:rPr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9E3DDA" w:rsidRDefault="00B20D93" w:rsidP="00B20D93">
      <w:pPr>
        <w:jc w:val="center"/>
        <w:rPr>
          <w:sz w:val="27"/>
          <w:szCs w:val="27"/>
        </w:rPr>
      </w:pPr>
      <w:bookmarkStart w:id="0" w:name="sub_1010"/>
      <w:r w:rsidRPr="0047361D">
        <w:rPr>
          <w:b/>
          <w:kern w:val="2"/>
          <w:sz w:val="28"/>
          <w:szCs w:val="28"/>
          <w:lang w:eastAsia="en-US"/>
        </w:rPr>
        <w:t>ПАСПОРТ</w:t>
      </w:r>
      <w:r w:rsidRPr="0047361D">
        <w:rPr>
          <w:b/>
          <w:kern w:val="2"/>
          <w:sz w:val="28"/>
          <w:szCs w:val="28"/>
          <w:lang w:eastAsia="en-US"/>
        </w:rPr>
        <w:br/>
      </w:r>
      <w:r w:rsidRPr="0047361D">
        <w:rPr>
          <w:b/>
          <w:i/>
          <w:kern w:val="2"/>
          <w:sz w:val="28"/>
          <w:szCs w:val="28"/>
          <w:lang w:eastAsia="en-US"/>
        </w:rPr>
        <w:t xml:space="preserve">муниципальной программы </w:t>
      </w:r>
      <w:bookmarkEnd w:id="0"/>
      <w:r w:rsidR="009E3DDA" w:rsidRPr="0047361D">
        <w:rPr>
          <w:b/>
          <w:i/>
          <w:kern w:val="2"/>
          <w:sz w:val="28"/>
          <w:szCs w:val="28"/>
          <w:lang w:eastAsia="en-US"/>
        </w:rPr>
        <w:t>«</w:t>
      </w:r>
      <w:r w:rsidR="009E3DDA" w:rsidRPr="0047361D">
        <w:rPr>
          <w:b/>
          <w:i/>
          <w:sz w:val="27"/>
          <w:szCs w:val="27"/>
        </w:rPr>
        <w:t xml:space="preserve">Благоустройство территории </w:t>
      </w:r>
      <w:r w:rsidR="00D06E76">
        <w:rPr>
          <w:b/>
          <w:i/>
          <w:sz w:val="27"/>
          <w:szCs w:val="27"/>
        </w:rPr>
        <w:t xml:space="preserve">                               </w:t>
      </w:r>
      <w:r w:rsidR="009E3DDA" w:rsidRPr="0047361D">
        <w:rPr>
          <w:b/>
          <w:i/>
          <w:sz w:val="27"/>
          <w:szCs w:val="27"/>
        </w:rPr>
        <w:t xml:space="preserve">Октябрьского сельского поселения </w:t>
      </w:r>
      <w:r w:rsidR="00D06E76">
        <w:rPr>
          <w:b/>
          <w:i/>
          <w:sz w:val="27"/>
          <w:szCs w:val="27"/>
        </w:rPr>
        <w:t xml:space="preserve">                                                                             </w:t>
      </w:r>
      <w:r w:rsidR="009E3DDA" w:rsidRPr="0047361D">
        <w:rPr>
          <w:b/>
          <w:i/>
          <w:sz w:val="27"/>
          <w:szCs w:val="27"/>
        </w:rPr>
        <w:t xml:space="preserve">Лысогорского муниципального района </w:t>
      </w:r>
      <w:r w:rsidR="00D06E76">
        <w:rPr>
          <w:b/>
          <w:i/>
          <w:sz w:val="27"/>
          <w:szCs w:val="27"/>
        </w:rPr>
        <w:t xml:space="preserve">                                                                            </w:t>
      </w:r>
      <w:r w:rsidR="009E3DDA" w:rsidRPr="0047361D">
        <w:rPr>
          <w:b/>
          <w:i/>
          <w:sz w:val="27"/>
          <w:szCs w:val="27"/>
        </w:rPr>
        <w:t>Саратовской области»</w:t>
      </w:r>
    </w:p>
    <w:p w:rsidR="00B20D93" w:rsidRPr="009E3DDA" w:rsidRDefault="009E3DDA" w:rsidP="00B20D93">
      <w:pPr>
        <w:jc w:val="center"/>
        <w:rPr>
          <w:kern w:val="2"/>
          <w:sz w:val="28"/>
          <w:szCs w:val="28"/>
        </w:rPr>
      </w:pPr>
      <w:r w:rsidRPr="009E3DDA">
        <w:rPr>
          <w:kern w:val="2"/>
          <w:sz w:val="28"/>
          <w:szCs w:val="28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3"/>
        <w:gridCol w:w="6677"/>
      </w:tblGrid>
      <w:tr w:rsidR="00B20D93" w:rsidTr="00F538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93" w:rsidRPr="00482881" w:rsidRDefault="009E3DDA" w:rsidP="00B20D93">
            <w:pPr>
              <w:jc w:val="both"/>
              <w:rPr>
                <w:kern w:val="2"/>
                <w:sz w:val="24"/>
                <w:szCs w:val="24"/>
              </w:rPr>
            </w:pPr>
            <w:r w:rsidRPr="00482881">
              <w:rPr>
                <w:kern w:val="2"/>
                <w:sz w:val="24"/>
                <w:szCs w:val="24"/>
              </w:rPr>
              <w:t xml:space="preserve">Куратор </w:t>
            </w:r>
            <w:r w:rsidR="00B20D93" w:rsidRPr="00482881">
              <w:rPr>
                <w:kern w:val="2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93" w:rsidRPr="00482881" w:rsidRDefault="009618BD" w:rsidP="00B20D9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Глава администрации </w:t>
            </w:r>
            <w:r w:rsidRPr="0082184B">
              <w:rPr>
                <w:sz w:val="27"/>
                <w:szCs w:val="27"/>
              </w:rPr>
              <w:t>Октябрьского сельского поселения</w:t>
            </w:r>
          </w:p>
        </w:tc>
      </w:tr>
      <w:tr w:rsidR="00B20D93" w:rsidRPr="00432E70" w:rsidTr="00F538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93" w:rsidRPr="00482881" w:rsidRDefault="000E1C96" w:rsidP="00B20D93">
            <w:pPr>
              <w:jc w:val="both"/>
              <w:rPr>
                <w:kern w:val="2"/>
                <w:sz w:val="24"/>
                <w:szCs w:val="24"/>
              </w:rPr>
            </w:pPr>
            <w:r w:rsidRPr="00482881">
              <w:rPr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93" w:rsidRPr="00482881" w:rsidRDefault="00482881" w:rsidP="00B20D9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Администрация </w:t>
            </w:r>
            <w:r w:rsidRPr="0082184B">
              <w:rPr>
                <w:sz w:val="27"/>
                <w:szCs w:val="27"/>
              </w:rPr>
              <w:t>Октябрьского сельского поселения Лысогорского муниципального района Саратовской области</w:t>
            </w:r>
          </w:p>
        </w:tc>
      </w:tr>
      <w:tr w:rsidR="00B20D93" w:rsidTr="00F538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93" w:rsidRPr="00482881" w:rsidRDefault="00282165" w:rsidP="00B20D93">
            <w:pPr>
              <w:jc w:val="both"/>
              <w:rPr>
                <w:kern w:val="2"/>
                <w:sz w:val="24"/>
                <w:szCs w:val="24"/>
              </w:rPr>
            </w:pPr>
            <w:r w:rsidRPr="00482881">
              <w:rPr>
                <w:kern w:val="2"/>
                <w:sz w:val="24"/>
                <w:szCs w:val="24"/>
              </w:rPr>
              <w:t xml:space="preserve">Соисполнители </w:t>
            </w:r>
            <w:r w:rsidR="00B20D93" w:rsidRPr="00482881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93" w:rsidRPr="00482881" w:rsidRDefault="008572EC" w:rsidP="008572E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7"/>
                <w:szCs w:val="27"/>
              </w:rPr>
              <w:t>Администрация</w:t>
            </w:r>
            <w:r w:rsidRPr="0082184B">
              <w:rPr>
                <w:sz w:val="27"/>
                <w:szCs w:val="27"/>
              </w:rPr>
              <w:t xml:space="preserve"> Лысогорского муниципального района Саратовской области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B20D93" w:rsidTr="00F538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93" w:rsidRPr="00482881" w:rsidRDefault="004F2BFE" w:rsidP="00B20D93">
            <w:pPr>
              <w:jc w:val="both"/>
              <w:rPr>
                <w:kern w:val="2"/>
                <w:sz w:val="24"/>
                <w:szCs w:val="24"/>
              </w:rPr>
            </w:pPr>
            <w:r w:rsidRPr="00482881">
              <w:rPr>
                <w:kern w:val="2"/>
                <w:sz w:val="24"/>
                <w:szCs w:val="24"/>
              </w:rPr>
              <w:t xml:space="preserve">Участники </w:t>
            </w:r>
            <w:r w:rsidR="00B20D93" w:rsidRPr="00482881">
              <w:rPr>
                <w:kern w:val="2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93" w:rsidRDefault="000E47D0" w:rsidP="00B20D9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-а</w:t>
            </w:r>
            <w:r w:rsidR="004A10EB">
              <w:rPr>
                <w:sz w:val="27"/>
                <w:szCs w:val="27"/>
              </w:rPr>
              <w:t xml:space="preserve">дминистрация </w:t>
            </w:r>
            <w:r w:rsidR="004A10EB" w:rsidRPr="0082184B">
              <w:rPr>
                <w:sz w:val="27"/>
                <w:szCs w:val="27"/>
              </w:rPr>
              <w:t>Октябрьского сельского поселения</w:t>
            </w:r>
            <w:r>
              <w:rPr>
                <w:sz w:val="27"/>
                <w:szCs w:val="27"/>
              </w:rPr>
              <w:t xml:space="preserve">; </w:t>
            </w:r>
            <w:r w:rsidR="004A10E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                   -</w:t>
            </w:r>
            <w:r w:rsidR="004A10EB">
              <w:rPr>
                <w:sz w:val="27"/>
                <w:szCs w:val="27"/>
              </w:rPr>
              <w:t>организации, отбираемые в п</w:t>
            </w:r>
            <w:r w:rsidR="006E3D8F">
              <w:rPr>
                <w:sz w:val="27"/>
                <w:szCs w:val="27"/>
              </w:rPr>
              <w:t>о</w:t>
            </w:r>
            <w:r w:rsidR="004A10EB">
              <w:rPr>
                <w:sz w:val="27"/>
                <w:szCs w:val="27"/>
              </w:rPr>
              <w:t xml:space="preserve">рядке </w:t>
            </w:r>
            <w:r w:rsidR="00CC0BB1">
              <w:rPr>
                <w:sz w:val="27"/>
                <w:szCs w:val="27"/>
              </w:rPr>
              <w:t>установленном законодательством о размещении заказов на поставки товаров, выполнение работ, оказание услуг для муниципальных нужд</w:t>
            </w:r>
            <w:r w:rsidR="006E3D8F">
              <w:rPr>
                <w:sz w:val="27"/>
                <w:szCs w:val="27"/>
              </w:rPr>
              <w:t>;</w:t>
            </w:r>
          </w:p>
          <w:p w:rsidR="006E3D8F" w:rsidRPr="00482881" w:rsidRDefault="006E3D8F" w:rsidP="00B20D9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-население </w:t>
            </w:r>
            <w:r w:rsidRPr="0082184B">
              <w:rPr>
                <w:sz w:val="27"/>
                <w:szCs w:val="27"/>
              </w:rPr>
              <w:t>Октябрьского сельского поселения</w:t>
            </w:r>
            <w:r>
              <w:rPr>
                <w:sz w:val="27"/>
                <w:szCs w:val="27"/>
              </w:rPr>
              <w:t>.</w:t>
            </w:r>
          </w:p>
        </w:tc>
      </w:tr>
      <w:tr w:rsidR="00B20D93" w:rsidTr="00F538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93" w:rsidRPr="00482881" w:rsidRDefault="0080194F" w:rsidP="00B20D93">
            <w:pPr>
              <w:jc w:val="both"/>
              <w:rPr>
                <w:kern w:val="2"/>
                <w:sz w:val="24"/>
                <w:szCs w:val="24"/>
              </w:rPr>
            </w:pPr>
            <w:r w:rsidRPr="00482881">
              <w:rPr>
                <w:kern w:val="2"/>
                <w:sz w:val="24"/>
                <w:szCs w:val="24"/>
              </w:rPr>
              <w:t>Период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93" w:rsidRPr="00482881" w:rsidRDefault="00F45FD0" w:rsidP="00B20D9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2025 </w:t>
            </w:r>
            <w:r w:rsidR="00766F06">
              <w:rPr>
                <w:kern w:val="2"/>
                <w:sz w:val="24"/>
                <w:szCs w:val="24"/>
              </w:rPr>
              <w:t xml:space="preserve">-2027 </w:t>
            </w:r>
            <w:r>
              <w:rPr>
                <w:kern w:val="2"/>
                <w:sz w:val="24"/>
                <w:szCs w:val="24"/>
              </w:rPr>
              <w:t>год</w:t>
            </w:r>
            <w:r w:rsidR="00766F06">
              <w:rPr>
                <w:kern w:val="2"/>
                <w:sz w:val="24"/>
                <w:szCs w:val="24"/>
              </w:rPr>
              <w:t>ы</w:t>
            </w:r>
          </w:p>
        </w:tc>
      </w:tr>
      <w:tr w:rsidR="00B20D93" w:rsidTr="00F5381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93" w:rsidRPr="00482881" w:rsidRDefault="00B956CC" w:rsidP="00B20D93">
            <w:pPr>
              <w:jc w:val="both"/>
              <w:rPr>
                <w:kern w:val="2"/>
                <w:sz w:val="24"/>
                <w:szCs w:val="24"/>
              </w:rPr>
            </w:pPr>
            <w:r w:rsidRPr="00482881">
              <w:rPr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19" w:rsidRPr="003112CE" w:rsidRDefault="00382ACD" w:rsidP="00F5381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Целью программы является создание условий для комфортного проживания населения в условиях доступной комфортной среды.                                                                              </w:t>
            </w:r>
            <w:r w:rsidR="00F53819" w:rsidRPr="003112CE">
              <w:rPr>
                <w:spacing w:val="-4"/>
                <w:kern w:val="2"/>
                <w:sz w:val="27"/>
                <w:szCs w:val="27"/>
              </w:rPr>
              <w:t>Комплексное решение вопросов, связанных с организацией благоустройства территории сельского поселения, обеспечением экологической безопасности, чистоты и порядка</w:t>
            </w:r>
            <w:r w:rsidR="00F53819" w:rsidRPr="003112CE">
              <w:rPr>
                <w:kern w:val="2"/>
                <w:sz w:val="27"/>
                <w:szCs w:val="27"/>
              </w:rPr>
              <w:t>.</w:t>
            </w:r>
          </w:p>
          <w:p w:rsidR="00B20D93" w:rsidRPr="00482881" w:rsidRDefault="00F53819" w:rsidP="00F53819">
            <w:pPr>
              <w:jc w:val="both"/>
              <w:rPr>
                <w:kern w:val="2"/>
                <w:sz w:val="24"/>
                <w:szCs w:val="24"/>
              </w:rPr>
            </w:pPr>
            <w:r w:rsidRPr="003112CE">
              <w:rPr>
                <w:kern w:val="2"/>
                <w:sz w:val="27"/>
                <w:szCs w:val="27"/>
              </w:rPr>
              <w:t>Повышение качества жизни населения на территории поселени</w:t>
            </w:r>
            <w:r w:rsidR="00490259" w:rsidRPr="003112CE">
              <w:rPr>
                <w:kern w:val="2"/>
                <w:sz w:val="27"/>
                <w:szCs w:val="27"/>
              </w:rPr>
              <w:t>я</w:t>
            </w:r>
          </w:p>
        </w:tc>
      </w:tr>
      <w:tr w:rsidR="00B20D93" w:rsidTr="00F53819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93" w:rsidRPr="00482881" w:rsidRDefault="006B7321" w:rsidP="00B20D93">
            <w:pPr>
              <w:jc w:val="both"/>
              <w:rPr>
                <w:kern w:val="2"/>
                <w:sz w:val="24"/>
                <w:szCs w:val="24"/>
              </w:rPr>
            </w:pPr>
            <w:r w:rsidRPr="00482881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93" w:rsidRPr="00482881" w:rsidRDefault="00743674" w:rsidP="0074367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BF1754" w:rsidTr="00BF17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</w:tcPr>
          <w:p w:rsidR="00BF1754" w:rsidRPr="00482881" w:rsidRDefault="00BF1754" w:rsidP="007F79D1">
            <w:pPr>
              <w:jc w:val="both"/>
              <w:rPr>
                <w:kern w:val="2"/>
                <w:sz w:val="24"/>
                <w:szCs w:val="24"/>
              </w:rPr>
            </w:pPr>
            <w:r w:rsidRPr="00482881">
              <w:rPr>
                <w:kern w:val="2"/>
                <w:sz w:val="24"/>
                <w:szCs w:val="24"/>
              </w:rPr>
              <w:t>Объём финансового обеспечения муниципальной программы</w:t>
            </w:r>
          </w:p>
        </w:tc>
        <w:tc>
          <w:tcPr>
            <w:tcW w:w="6946" w:type="dxa"/>
          </w:tcPr>
          <w:p w:rsidR="00BF1754" w:rsidRPr="006400D2" w:rsidRDefault="006400D2" w:rsidP="007F79D1">
            <w:pPr>
              <w:jc w:val="both"/>
              <w:rPr>
                <w:kern w:val="2"/>
                <w:sz w:val="24"/>
                <w:szCs w:val="24"/>
              </w:rPr>
            </w:pPr>
            <w:r w:rsidRPr="006400D2">
              <w:rPr>
                <w:sz w:val="24"/>
                <w:szCs w:val="24"/>
              </w:rPr>
              <w:t xml:space="preserve">Общий объем средств бюджета </w:t>
            </w:r>
            <w:r>
              <w:rPr>
                <w:sz w:val="24"/>
                <w:szCs w:val="24"/>
              </w:rPr>
              <w:t>Октябрьского сельского поселения</w:t>
            </w:r>
            <w:r w:rsidRPr="006400D2">
              <w:rPr>
                <w:sz w:val="24"/>
                <w:szCs w:val="24"/>
              </w:rPr>
              <w:t>, направляемых на реализацию мероп</w:t>
            </w:r>
            <w:r w:rsidR="00783364">
              <w:rPr>
                <w:sz w:val="24"/>
                <w:szCs w:val="24"/>
              </w:rPr>
              <w:t>риятий Программы, всего 2 006 934,8</w:t>
            </w:r>
            <w:r w:rsidRPr="006400D2">
              <w:rPr>
                <w:sz w:val="24"/>
                <w:szCs w:val="24"/>
              </w:rPr>
              <w:t xml:space="preserve"> руб. </w:t>
            </w:r>
            <w:r w:rsidR="00783364"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6400D2">
              <w:rPr>
                <w:sz w:val="24"/>
                <w:szCs w:val="24"/>
              </w:rPr>
              <w:t>В том числе по годам:</w:t>
            </w:r>
            <w:r w:rsidR="00783364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6400D2">
              <w:rPr>
                <w:sz w:val="24"/>
                <w:szCs w:val="24"/>
              </w:rPr>
              <w:t xml:space="preserve"> очере</w:t>
            </w:r>
            <w:r w:rsidR="00783364">
              <w:rPr>
                <w:sz w:val="24"/>
                <w:szCs w:val="24"/>
              </w:rPr>
              <w:t>дной финансовый год – всего  570 700, 00</w:t>
            </w:r>
            <w:r w:rsidRPr="006400D2">
              <w:rPr>
                <w:sz w:val="24"/>
                <w:szCs w:val="24"/>
              </w:rPr>
              <w:t xml:space="preserve"> рублей, из них: средства </w:t>
            </w:r>
            <w:r w:rsidR="00783364">
              <w:rPr>
                <w:sz w:val="24"/>
                <w:szCs w:val="24"/>
              </w:rPr>
              <w:t xml:space="preserve">федерального бюджета – 0 </w:t>
            </w:r>
            <w:r w:rsidRPr="006400D2">
              <w:rPr>
                <w:sz w:val="24"/>
                <w:szCs w:val="24"/>
              </w:rPr>
              <w:t>рублей; средс</w:t>
            </w:r>
            <w:r w:rsidR="00783364">
              <w:rPr>
                <w:sz w:val="24"/>
                <w:szCs w:val="24"/>
              </w:rPr>
              <w:t xml:space="preserve">тва местного бюджета -  570 700,00 </w:t>
            </w:r>
            <w:r w:rsidRPr="006400D2">
              <w:rPr>
                <w:sz w:val="24"/>
                <w:szCs w:val="24"/>
              </w:rPr>
              <w:t xml:space="preserve">рублей; </w:t>
            </w:r>
            <w:r w:rsidR="00783364">
              <w:rPr>
                <w:sz w:val="24"/>
                <w:szCs w:val="24"/>
              </w:rPr>
              <w:t xml:space="preserve">1- й год планового периода – 727 443, 60 </w:t>
            </w:r>
            <w:r w:rsidRPr="006400D2">
              <w:rPr>
                <w:sz w:val="24"/>
                <w:szCs w:val="24"/>
              </w:rPr>
              <w:t xml:space="preserve"> рублей, из них: средства</w:t>
            </w:r>
            <w:r w:rsidR="00783364">
              <w:rPr>
                <w:sz w:val="24"/>
                <w:szCs w:val="24"/>
              </w:rPr>
              <w:t xml:space="preserve"> федерального бюджета – 0</w:t>
            </w:r>
            <w:r w:rsidRPr="006400D2">
              <w:rPr>
                <w:sz w:val="24"/>
                <w:szCs w:val="24"/>
              </w:rPr>
              <w:t xml:space="preserve"> рублей; средс</w:t>
            </w:r>
            <w:r w:rsidR="00783364">
              <w:rPr>
                <w:sz w:val="24"/>
                <w:szCs w:val="24"/>
              </w:rPr>
              <w:t xml:space="preserve">тва местного бюджета - _727 443, 60 </w:t>
            </w:r>
            <w:r w:rsidR="00783364" w:rsidRPr="006400D2">
              <w:rPr>
                <w:sz w:val="24"/>
                <w:szCs w:val="24"/>
              </w:rPr>
              <w:t xml:space="preserve"> </w:t>
            </w:r>
            <w:r w:rsidRPr="006400D2">
              <w:rPr>
                <w:sz w:val="24"/>
                <w:szCs w:val="24"/>
              </w:rPr>
              <w:t>рублей; 2-й год планов</w:t>
            </w:r>
            <w:r w:rsidR="00783364">
              <w:rPr>
                <w:sz w:val="24"/>
                <w:szCs w:val="24"/>
              </w:rPr>
              <w:t>ого периода – 708 791,20</w:t>
            </w:r>
            <w:r w:rsidRPr="006400D2">
              <w:rPr>
                <w:sz w:val="24"/>
                <w:szCs w:val="24"/>
              </w:rPr>
              <w:t xml:space="preserve"> рублей, из </w:t>
            </w:r>
            <w:r w:rsidRPr="006400D2">
              <w:rPr>
                <w:sz w:val="24"/>
                <w:szCs w:val="24"/>
              </w:rPr>
              <w:lastRenderedPageBreak/>
              <w:t xml:space="preserve">них: средства </w:t>
            </w:r>
            <w:r w:rsidR="00783364">
              <w:rPr>
                <w:sz w:val="24"/>
                <w:szCs w:val="24"/>
              </w:rPr>
              <w:t>федерального бюджета – 0</w:t>
            </w:r>
            <w:r w:rsidRPr="006400D2">
              <w:rPr>
                <w:sz w:val="24"/>
                <w:szCs w:val="24"/>
              </w:rPr>
              <w:t xml:space="preserve"> рублей; средс</w:t>
            </w:r>
            <w:r w:rsidR="00783364">
              <w:rPr>
                <w:sz w:val="24"/>
                <w:szCs w:val="24"/>
              </w:rPr>
              <w:t xml:space="preserve">тва местного бюджета - </w:t>
            </w:r>
            <w:r w:rsidRPr="006400D2">
              <w:rPr>
                <w:sz w:val="24"/>
                <w:szCs w:val="24"/>
              </w:rPr>
              <w:t xml:space="preserve"> </w:t>
            </w:r>
            <w:r w:rsidR="00783364">
              <w:rPr>
                <w:sz w:val="24"/>
                <w:szCs w:val="24"/>
              </w:rPr>
              <w:t>708 791,20</w:t>
            </w:r>
            <w:r w:rsidR="00783364" w:rsidRPr="006400D2">
              <w:rPr>
                <w:sz w:val="24"/>
                <w:szCs w:val="24"/>
              </w:rPr>
              <w:t xml:space="preserve"> </w:t>
            </w:r>
            <w:r w:rsidRPr="006400D2">
              <w:rPr>
                <w:sz w:val="24"/>
                <w:szCs w:val="24"/>
              </w:rPr>
              <w:t>рублей</w:t>
            </w:r>
            <w:r w:rsidR="00783364">
              <w:rPr>
                <w:sz w:val="24"/>
                <w:szCs w:val="24"/>
              </w:rPr>
              <w:t>.</w:t>
            </w:r>
          </w:p>
          <w:p w:rsidR="00BF1754" w:rsidRPr="00482881" w:rsidRDefault="00BF1754" w:rsidP="007F79D1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F1754" w:rsidTr="00BF175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</w:tcPr>
          <w:p w:rsidR="00BF1754" w:rsidRPr="00482881" w:rsidRDefault="003A3D5B" w:rsidP="007F79D1">
            <w:pPr>
              <w:jc w:val="both"/>
              <w:rPr>
                <w:kern w:val="2"/>
                <w:sz w:val="24"/>
                <w:szCs w:val="24"/>
              </w:rPr>
            </w:pPr>
            <w:r w:rsidRPr="00482881">
              <w:rPr>
                <w:kern w:val="2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6946" w:type="dxa"/>
          </w:tcPr>
          <w:p w:rsidR="00DE57C9" w:rsidRPr="00482881" w:rsidRDefault="00DE57C9" w:rsidP="00DE57C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570 700, 00 </w:t>
            </w:r>
            <w:r w:rsidRPr="00482881">
              <w:rPr>
                <w:kern w:val="2"/>
                <w:sz w:val="24"/>
                <w:szCs w:val="24"/>
              </w:rPr>
              <w:t>рублей:</w:t>
            </w:r>
          </w:p>
          <w:p w:rsidR="00BF1754" w:rsidRPr="00482881" w:rsidRDefault="00BF1754" w:rsidP="007F79D1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A2178" w:rsidTr="00DA21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</w:tcPr>
          <w:p w:rsidR="00DA2178" w:rsidRPr="00482881" w:rsidRDefault="00DA2178" w:rsidP="007F79D1">
            <w:pPr>
              <w:jc w:val="both"/>
              <w:rPr>
                <w:kern w:val="2"/>
                <w:sz w:val="24"/>
                <w:szCs w:val="24"/>
              </w:rPr>
            </w:pPr>
            <w:r w:rsidRPr="0048288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6946" w:type="dxa"/>
          </w:tcPr>
          <w:p w:rsidR="00DA2178" w:rsidRPr="00482881" w:rsidRDefault="0072343F" w:rsidP="007F79D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DA2178" w:rsidTr="00DA21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</w:tcPr>
          <w:p w:rsidR="00DA2178" w:rsidRPr="00482881" w:rsidRDefault="00FF5FB6" w:rsidP="007F79D1">
            <w:pPr>
              <w:jc w:val="both"/>
              <w:rPr>
                <w:kern w:val="2"/>
                <w:sz w:val="24"/>
                <w:szCs w:val="24"/>
              </w:rPr>
            </w:pPr>
            <w:r w:rsidRPr="0048288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6946" w:type="dxa"/>
          </w:tcPr>
          <w:p w:rsidR="00DA2178" w:rsidRPr="00482881" w:rsidRDefault="0072343F" w:rsidP="007F79D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F96977" w:rsidTr="00F969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</w:tcPr>
          <w:p w:rsidR="00F96977" w:rsidRPr="00482881" w:rsidRDefault="00F96977" w:rsidP="007F79D1">
            <w:pPr>
              <w:jc w:val="both"/>
              <w:rPr>
                <w:kern w:val="2"/>
                <w:sz w:val="24"/>
                <w:szCs w:val="24"/>
              </w:rPr>
            </w:pPr>
            <w:r w:rsidRPr="00482881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6946" w:type="dxa"/>
          </w:tcPr>
          <w:p w:rsidR="00F96977" w:rsidRPr="00482881" w:rsidRDefault="00F96977" w:rsidP="007F79D1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96977" w:rsidTr="00F969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43" w:type="dxa"/>
          </w:tcPr>
          <w:p w:rsidR="00F96977" w:rsidRPr="00482881" w:rsidRDefault="00F96977" w:rsidP="007F79D1">
            <w:pPr>
              <w:jc w:val="both"/>
              <w:rPr>
                <w:kern w:val="2"/>
                <w:sz w:val="24"/>
                <w:szCs w:val="24"/>
              </w:rPr>
            </w:pPr>
            <w:r w:rsidRPr="00482881">
              <w:rPr>
                <w:kern w:val="2"/>
                <w:sz w:val="24"/>
                <w:szCs w:val="24"/>
              </w:rPr>
              <w:t>Целевые показатели (индикаторы) муниципальной программы и связь с национальными целями, государс</w:t>
            </w:r>
            <w:r w:rsidR="00C8605D">
              <w:rPr>
                <w:kern w:val="2"/>
                <w:sz w:val="24"/>
                <w:szCs w:val="24"/>
              </w:rPr>
              <w:t>твенными программами (при наличии</w:t>
            </w:r>
            <w:r w:rsidRPr="00482881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F96977" w:rsidRDefault="00102D43" w:rsidP="00102D4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-количество обустроенных общественных территорий </w:t>
            </w:r>
          </w:p>
          <w:p w:rsidR="00572FD3" w:rsidRDefault="00572FD3" w:rsidP="00572FD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доля проектов благоустройства общественных  территорий, реализованных с финансовым участием граждан</w:t>
            </w:r>
            <w:r w:rsidR="007D0880">
              <w:rPr>
                <w:sz w:val="27"/>
                <w:szCs w:val="27"/>
              </w:rPr>
              <w:t>, заинтересованных организаций;</w:t>
            </w:r>
          </w:p>
          <w:p w:rsidR="00572FD3" w:rsidRPr="00482881" w:rsidRDefault="00572FD3" w:rsidP="00572FD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-о</w:t>
            </w:r>
            <w:r w:rsidRPr="00482881">
              <w:rPr>
                <w:kern w:val="2"/>
                <w:sz w:val="24"/>
              </w:rPr>
              <w:t>хват населения планово-регулярной системой сбора и вывоза тв</w:t>
            </w:r>
            <w:r>
              <w:rPr>
                <w:kern w:val="2"/>
                <w:sz w:val="24"/>
              </w:rPr>
              <w:t>ердых бытовых отходов;</w:t>
            </w:r>
          </w:p>
          <w:p w:rsidR="00572FD3" w:rsidRPr="00482881" w:rsidRDefault="00572FD3" w:rsidP="00572FD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-к</w:t>
            </w:r>
            <w:r w:rsidRPr="00482881">
              <w:rPr>
                <w:kern w:val="2"/>
                <w:sz w:val="24"/>
              </w:rPr>
              <w:t>оличество инициатив жителей населенных пунктов в области</w:t>
            </w:r>
            <w:r>
              <w:rPr>
                <w:kern w:val="2"/>
                <w:sz w:val="24"/>
              </w:rPr>
              <w:t xml:space="preserve"> благоустройства территории;</w:t>
            </w:r>
          </w:p>
          <w:p w:rsidR="00572FD3" w:rsidRDefault="00572FD3" w:rsidP="00572FD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4"/>
                <w:szCs w:val="24"/>
              </w:rPr>
              <w:t>-у</w:t>
            </w:r>
            <w:r w:rsidRPr="00482881">
              <w:rPr>
                <w:kern w:val="2"/>
                <w:sz w:val="24"/>
                <w:szCs w:val="24"/>
              </w:rPr>
              <w:t>меньшение количества очагов захламления и ликвидация несанкционированных свалок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572FD3" w:rsidRPr="00482881" w:rsidRDefault="00572FD3" w:rsidP="00572FD3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B20D93" w:rsidRDefault="00B20D93" w:rsidP="00B20D93">
      <w:pPr>
        <w:jc w:val="center"/>
        <w:rPr>
          <w:kern w:val="2"/>
          <w:sz w:val="28"/>
          <w:szCs w:val="28"/>
        </w:rPr>
      </w:pPr>
    </w:p>
    <w:p w:rsidR="00F15C07" w:rsidRDefault="00F15C07" w:rsidP="008C2B08">
      <w:pPr>
        <w:pStyle w:val="a5"/>
        <w:rPr>
          <w:b/>
          <w:kern w:val="2"/>
          <w:szCs w:val="28"/>
          <w:lang w:eastAsia="en-US"/>
        </w:rPr>
      </w:pPr>
      <w:bookmarkStart w:id="1" w:name="sub_110"/>
      <w:bookmarkStart w:id="2" w:name="sub_1100"/>
    </w:p>
    <w:p w:rsidR="00F15C07" w:rsidRDefault="00F15C07" w:rsidP="008C2B08">
      <w:pPr>
        <w:pStyle w:val="a5"/>
        <w:rPr>
          <w:b/>
          <w:kern w:val="2"/>
          <w:szCs w:val="28"/>
          <w:lang w:eastAsia="en-US"/>
        </w:rPr>
      </w:pPr>
    </w:p>
    <w:p w:rsidR="00F15C07" w:rsidRDefault="00F15C07" w:rsidP="008C2B08">
      <w:pPr>
        <w:pStyle w:val="a5"/>
        <w:rPr>
          <w:b/>
          <w:kern w:val="2"/>
          <w:szCs w:val="28"/>
          <w:lang w:eastAsia="en-US"/>
        </w:rPr>
      </w:pPr>
    </w:p>
    <w:p w:rsidR="00F15C07" w:rsidRDefault="00F15C07" w:rsidP="008C2B08">
      <w:pPr>
        <w:pStyle w:val="a5"/>
        <w:rPr>
          <w:b/>
          <w:kern w:val="2"/>
          <w:szCs w:val="28"/>
          <w:lang w:eastAsia="en-US"/>
        </w:rPr>
      </w:pPr>
    </w:p>
    <w:p w:rsidR="00F15C07" w:rsidRDefault="00F15C07" w:rsidP="008C2B08">
      <w:pPr>
        <w:pStyle w:val="a5"/>
        <w:rPr>
          <w:b/>
          <w:kern w:val="2"/>
          <w:szCs w:val="28"/>
          <w:lang w:eastAsia="en-US"/>
        </w:rPr>
      </w:pPr>
    </w:p>
    <w:p w:rsidR="00F15C07" w:rsidRDefault="00F15C07" w:rsidP="008C2B08">
      <w:pPr>
        <w:pStyle w:val="a5"/>
        <w:rPr>
          <w:b/>
          <w:kern w:val="2"/>
          <w:szCs w:val="28"/>
          <w:lang w:eastAsia="en-US"/>
        </w:rPr>
      </w:pPr>
    </w:p>
    <w:p w:rsidR="00F15C07" w:rsidRDefault="00F15C07" w:rsidP="008C2B08">
      <w:pPr>
        <w:pStyle w:val="a5"/>
        <w:rPr>
          <w:b/>
          <w:kern w:val="2"/>
          <w:szCs w:val="28"/>
          <w:lang w:eastAsia="en-US"/>
        </w:rPr>
      </w:pPr>
    </w:p>
    <w:p w:rsidR="00F15C07" w:rsidRDefault="00F15C07" w:rsidP="008C2B08">
      <w:pPr>
        <w:pStyle w:val="a5"/>
        <w:rPr>
          <w:b/>
          <w:kern w:val="2"/>
          <w:szCs w:val="28"/>
          <w:lang w:eastAsia="en-US"/>
        </w:rPr>
      </w:pPr>
    </w:p>
    <w:p w:rsidR="00F15C07" w:rsidRDefault="00F15C07" w:rsidP="008C2B08">
      <w:pPr>
        <w:pStyle w:val="a5"/>
        <w:rPr>
          <w:b/>
          <w:kern w:val="2"/>
          <w:szCs w:val="28"/>
          <w:lang w:eastAsia="en-US"/>
        </w:rPr>
      </w:pPr>
    </w:p>
    <w:p w:rsidR="00F15C07" w:rsidRDefault="00F15C07" w:rsidP="008C2B08">
      <w:pPr>
        <w:pStyle w:val="a5"/>
        <w:rPr>
          <w:b/>
          <w:kern w:val="2"/>
          <w:szCs w:val="28"/>
          <w:lang w:eastAsia="en-US"/>
        </w:rPr>
      </w:pPr>
    </w:p>
    <w:p w:rsidR="00F15C07" w:rsidRDefault="00F15C07" w:rsidP="008C2B08">
      <w:pPr>
        <w:pStyle w:val="a5"/>
        <w:rPr>
          <w:b/>
          <w:kern w:val="2"/>
          <w:szCs w:val="28"/>
          <w:lang w:eastAsia="en-US"/>
        </w:rPr>
      </w:pPr>
    </w:p>
    <w:p w:rsidR="00F15C07" w:rsidRDefault="00F15C07" w:rsidP="008C2B08">
      <w:pPr>
        <w:pStyle w:val="a5"/>
        <w:rPr>
          <w:b/>
          <w:kern w:val="2"/>
          <w:szCs w:val="28"/>
          <w:lang w:eastAsia="en-US"/>
        </w:rPr>
      </w:pPr>
    </w:p>
    <w:p w:rsidR="00F15C07" w:rsidRDefault="00F15C07" w:rsidP="008C2B08">
      <w:pPr>
        <w:pStyle w:val="a5"/>
        <w:rPr>
          <w:b/>
          <w:kern w:val="2"/>
          <w:szCs w:val="28"/>
          <w:lang w:eastAsia="en-US"/>
        </w:rPr>
      </w:pPr>
    </w:p>
    <w:p w:rsidR="00F15C07" w:rsidRDefault="00F15C07" w:rsidP="008C2B08">
      <w:pPr>
        <w:pStyle w:val="a5"/>
        <w:rPr>
          <w:b/>
          <w:kern w:val="2"/>
          <w:szCs w:val="28"/>
          <w:lang w:eastAsia="en-US"/>
        </w:rPr>
      </w:pPr>
    </w:p>
    <w:p w:rsidR="00F15C07" w:rsidRDefault="00F15C07" w:rsidP="008C2B08">
      <w:pPr>
        <w:pStyle w:val="a5"/>
        <w:rPr>
          <w:b/>
          <w:kern w:val="2"/>
          <w:szCs w:val="28"/>
          <w:lang w:eastAsia="en-US"/>
        </w:rPr>
      </w:pPr>
    </w:p>
    <w:p w:rsidR="006146EB" w:rsidRDefault="006146EB" w:rsidP="008C2B08">
      <w:pPr>
        <w:pStyle w:val="a5"/>
        <w:rPr>
          <w:b/>
          <w:kern w:val="2"/>
          <w:szCs w:val="28"/>
          <w:lang w:eastAsia="en-US"/>
        </w:rPr>
      </w:pPr>
    </w:p>
    <w:p w:rsidR="006146EB" w:rsidRDefault="006146EB" w:rsidP="008C2B08">
      <w:pPr>
        <w:pStyle w:val="a5"/>
        <w:rPr>
          <w:b/>
          <w:kern w:val="2"/>
          <w:szCs w:val="28"/>
          <w:lang w:eastAsia="en-US"/>
        </w:rPr>
      </w:pPr>
    </w:p>
    <w:p w:rsidR="006146EB" w:rsidRDefault="006146EB" w:rsidP="008C2B08">
      <w:pPr>
        <w:pStyle w:val="a5"/>
        <w:rPr>
          <w:b/>
          <w:kern w:val="2"/>
          <w:szCs w:val="28"/>
          <w:lang w:eastAsia="en-US"/>
        </w:rPr>
      </w:pPr>
    </w:p>
    <w:p w:rsidR="006146EB" w:rsidRDefault="006146EB" w:rsidP="008C2B08">
      <w:pPr>
        <w:pStyle w:val="a5"/>
        <w:rPr>
          <w:b/>
          <w:kern w:val="2"/>
          <w:szCs w:val="28"/>
          <w:lang w:eastAsia="en-US"/>
        </w:rPr>
      </w:pPr>
    </w:p>
    <w:p w:rsidR="006146EB" w:rsidRDefault="006146EB" w:rsidP="008C2B08">
      <w:pPr>
        <w:pStyle w:val="a5"/>
        <w:rPr>
          <w:b/>
          <w:kern w:val="2"/>
          <w:szCs w:val="28"/>
          <w:lang w:eastAsia="en-US"/>
        </w:rPr>
      </w:pPr>
    </w:p>
    <w:p w:rsidR="006146EB" w:rsidRDefault="006146EB" w:rsidP="008C2B08">
      <w:pPr>
        <w:pStyle w:val="a5"/>
        <w:rPr>
          <w:b/>
          <w:kern w:val="2"/>
          <w:szCs w:val="28"/>
          <w:lang w:eastAsia="en-US"/>
        </w:rPr>
      </w:pPr>
    </w:p>
    <w:p w:rsidR="006146EB" w:rsidRDefault="006146EB" w:rsidP="008C2B08">
      <w:pPr>
        <w:pStyle w:val="a5"/>
        <w:rPr>
          <w:b/>
          <w:kern w:val="2"/>
          <w:szCs w:val="28"/>
          <w:lang w:eastAsia="en-US"/>
        </w:rPr>
      </w:pPr>
    </w:p>
    <w:bookmarkEnd w:id="1"/>
    <w:bookmarkEnd w:id="2"/>
    <w:p w:rsidR="006146EB" w:rsidRDefault="006146EB" w:rsidP="008C2B08">
      <w:pPr>
        <w:pStyle w:val="a5"/>
        <w:rPr>
          <w:b/>
          <w:kern w:val="2"/>
          <w:szCs w:val="28"/>
          <w:lang w:eastAsia="en-US"/>
        </w:rPr>
      </w:pPr>
    </w:p>
    <w:sectPr w:rsidR="006146EB" w:rsidSect="008E25AB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C16" w:rsidRDefault="00855C16" w:rsidP="002B7CDE">
      <w:r>
        <w:separator/>
      </w:r>
    </w:p>
  </w:endnote>
  <w:endnote w:type="continuationSeparator" w:id="1">
    <w:p w:rsidR="00855C16" w:rsidRDefault="00855C16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B3" w:rsidRDefault="009D69B3">
    <w:pPr>
      <w:pStyle w:val="a8"/>
      <w:jc w:val="right"/>
    </w:pPr>
  </w:p>
  <w:p w:rsidR="009D69B3" w:rsidRPr="002B3DC9" w:rsidRDefault="009D69B3" w:rsidP="00425968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C16" w:rsidRDefault="00855C16" w:rsidP="002B7CDE">
      <w:r>
        <w:separator/>
      </w:r>
    </w:p>
  </w:footnote>
  <w:footnote w:type="continuationSeparator" w:id="1">
    <w:p w:rsidR="00855C16" w:rsidRDefault="00855C16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51C8"/>
    <w:multiLevelType w:val="hybridMultilevel"/>
    <w:tmpl w:val="FBF0DFA2"/>
    <w:lvl w:ilvl="0" w:tplc="B6F8FA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320D85"/>
    <w:multiLevelType w:val="hybridMultilevel"/>
    <w:tmpl w:val="667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76E6"/>
    <w:rsid w:val="00052226"/>
    <w:rsid w:val="000553BF"/>
    <w:rsid w:val="000837D4"/>
    <w:rsid w:val="000E1C96"/>
    <w:rsid w:val="000E47D0"/>
    <w:rsid w:val="00102D43"/>
    <w:rsid w:val="00106A0F"/>
    <w:rsid w:val="00112336"/>
    <w:rsid w:val="001251B4"/>
    <w:rsid w:val="001726D8"/>
    <w:rsid w:val="001921A0"/>
    <w:rsid w:val="001A1661"/>
    <w:rsid w:val="001A2E30"/>
    <w:rsid w:val="001A7C34"/>
    <w:rsid w:val="001E578C"/>
    <w:rsid w:val="001E7EEC"/>
    <w:rsid w:val="00217F9C"/>
    <w:rsid w:val="00227A58"/>
    <w:rsid w:val="0023717B"/>
    <w:rsid w:val="0026491B"/>
    <w:rsid w:val="00267D37"/>
    <w:rsid w:val="00282165"/>
    <w:rsid w:val="002A279B"/>
    <w:rsid w:val="002B38DF"/>
    <w:rsid w:val="002B3E39"/>
    <w:rsid w:val="002B7CDE"/>
    <w:rsid w:val="002C4555"/>
    <w:rsid w:val="002E6D2A"/>
    <w:rsid w:val="003112CE"/>
    <w:rsid w:val="003543D3"/>
    <w:rsid w:val="003637F1"/>
    <w:rsid w:val="00382ACD"/>
    <w:rsid w:val="003A1845"/>
    <w:rsid w:val="003A3D5B"/>
    <w:rsid w:val="003D2704"/>
    <w:rsid w:val="004102A4"/>
    <w:rsid w:val="00416CF6"/>
    <w:rsid w:val="004234B2"/>
    <w:rsid w:val="0042428A"/>
    <w:rsid w:val="00425968"/>
    <w:rsid w:val="00433E3F"/>
    <w:rsid w:val="00446991"/>
    <w:rsid w:val="0047361D"/>
    <w:rsid w:val="00482881"/>
    <w:rsid w:val="00490259"/>
    <w:rsid w:val="00492D56"/>
    <w:rsid w:val="004A064B"/>
    <w:rsid w:val="004A10EB"/>
    <w:rsid w:val="004B39E2"/>
    <w:rsid w:val="004F2BFE"/>
    <w:rsid w:val="0050348D"/>
    <w:rsid w:val="00524417"/>
    <w:rsid w:val="00541A99"/>
    <w:rsid w:val="00567216"/>
    <w:rsid w:val="00571016"/>
    <w:rsid w:val="00572FD3"/>
    <w:rsid w:val="005816A2"/>
    <w:rsid w:val="005A33AA"/>
    <w:rsid w:val="005C042C"/>
    <w:rsid w:val="005C1627"/>
    <w:rsid w:val="005C203C"/>
    <w:rsid w:val="005D22E1"/>
    <w:rsid w:val="005E0682"/>
    <w:rsid w:val="00606F0B"/>
    <w:rsid w:val="006146EB"/>
    <w:rsid w:val="00633694"/>
    <w:rsid w:val="006400D2"/>
    <w:rsid w:val="0064374B"/>
    <w:rsid w:val="00662D86"/>
    <w:rsid w:val="00665C05"/>
    <w:rsid w:val="00674AC2"/>
    <w:rsid w:val="006812D8"/>
    <w:rsid w:val="00683E6B"/>
    <w:rsid w:val="006B3CA8"/>
    <w:rsid w:val="006B3E0F"/>
    <w:rsid w:val="006B7321"/>
    <w:rsid w:val="006E3C8A"/>
    <w:rsid w:val="006E3D8F"/>
    <w:rsid w:val="007021AB"/>
    <w:rsid w:val="0072343F"/>
    <w:rsid w:val="00743674"/>
    <w:rsid w:val="007577DA"/>
    <w:rsid w:val="00766F06"/>
    <w:rsid w:val="00783364"/>
    <w:rsid w:val="007B6F48"/>
    <w:rsid w:val="007D0880"/>
    <w:rsid w:val="007D129B"/>
    <w:rsid w:val="007D6DA6"/>
    <w:rsid w:val="007F013A"/>
    <w:rsid w:val="007F50E3"/>
    <w:rsid w:val="007F5C6F"/>
    <w:rsid w:val="007F6D8C"/>
    <w:rsid w:val="00800088"/>
    <w:rsid w:val="0080194F"/>
    <w:rsid w:val="00807A5E"/>
    <w:rsid w:val="00816326"/>
    <w:rsid w:val="0082184B"/>
    <w:rsid w:val="00840937"/>
    <w:rsid w:val="00841A6D"/>
    <w:rsid w:val="008462D8"/>
    <w:rsid w:val="00855C16"/>
    <w:rsid w:val="00856188"/>
    <w:rsid w:val="008572EC"/>
    <w:rsid w:val="0086682B"/>
    <w:rsid w:val="00873725"/>
    <w:rsid w:val="00874FB4"/>
    <w:rsid w:val="00884B90"/>
    <w:rsid w:val="00886AE3"/>
    <w:rsid w:val="008C2B08"/>
    <w:rsid w:val="008D4697"/>
    <w:rsid w:val="008E25AB"/>
    <w:rsid w:val="00905CF1"/>
    <w:rsid w:val="0091405F"/>
    <w:rsid w:val="0091436B"/>
    <w:rsid w:val="00920F69"/>
    <w:rsid w:val="009618BD"/>
    <w:rsid w:val="00962F1B"/>
    <w:rsid w:val="00963076"/>
    <w:rsid w:val="009721FD"/>
    <w:rsid w:val="0097668D"/>
    <w:rsid w:val="009B53F1"/>
    <w:rsid w:val="009D505D"/>
    <w:rsid w:val="009D69B3"/>
    <w:rsid w:val="009E3DDA"/>
    <w:rsid w:val="00A1007A"/>
    <w:rsid w:val="00A101B4"/>
    <w:rsid w:val="00A42E4C"/>
    <w:rsid w:val="00A44389"/>
    <w:rsid w:val="00A54E6E"/>
    <w:rsid w:val="00A77AFB"/>
    <w:rsid w:val="00AD594A"/>
    <w:rsid w:val="00AE64EA"/>
    <w:rsid w:val="00B10D04"/>
    <w:rsid w:val="00B20D93"/>
    <w:rsid w:val="00B5429E"/>
    <w:rsid w:val="00B7718D"/>
    <w:rsid w:val="00B80854"/>
    <w:rsid w:val="00B956CC"/>
    <w:rsid w:val="00BC4E37"/>
    <w:rsid w:val="00BF1754"/>
    <w:rsid w:val="00C04554"/>
    <w:rsid w:val="00C31B5B"/>
    <w:rsid w:val="00C427C5"/>
    <w:rsid w:val="00C67EAE"/>
    <w:rsid w:val="00C70DEE"/>
    <w:rsid w:val="00C74250"/>
    <w:rsid w:val="00C743F0"/>
    <w:rsid w:val="00C75676"/>
    <w:rsid w:val="00C8605D"/>
    <w:rsid w:val="00CA7900"/>
    <w:rsid w:val="00CC0BB1"/>
    <w:rsid w:val="00CE6C27"/>
    <w:rsid w:val="00CF1BB3"/>
    <w:rsid w:val="00D06E76"/>
    <w:rsid w:val="00D51686"/>
    <w:rsid w:val="00D77027"/>
    <w:rsid w:val="00D867EF"/>
    <w:rsid w:val="00D946EA"/>
    <w:rsid w:val="00DA2178"/>
    <w:rsid w:val="00DB75A2"/>
    <w:rsid w:val="00DE57C9"/>
    <w:rsid w:val="00DF70CB"/>
    <w:rsid w:val="00E107E3"/>
    <w:rsid w:val="00E3573D"/>
    <w:rsid w:val="00E63199"/>
    <w:rsid w:val="00E66920"/>
    <w:rsid w:val="00E70C71"/>
    <w:rsid w:val="00ED0F1D"/>
    <w:rsid w:val="00ED54F7"/>
    <w:rsid w:val="00EF13EE"/>
    <w:rsid w:val="00F15C07"/>
    <w:rsid w:val="00F45FD0"/>
    <w:rsid w:val="00F53819"/>
    <w:rsid w:val="00F81788"/>
    <w:rsid w:val="00F9067F"/>
    <w:rsid w:val="00F91F4E"/>
    <w:rsid w:val="00F91F9C"/>
    <w:rsid w:val="00F96977"/>
    <w:rsid w:val="00FA4B3F"/>
    <w:rsid w:val="00FB1C4E"/>
    <w:rsid w:val="00FB1F55"/>
    <w:rsid w:val="00FB7458"/>
    <w:rsid w:val="00FE61CB"/>
    <w:rsid w:val="00FF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596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42596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42596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  <w:style w:type="character" w:customStyle="1" w:styleId="10">
    <w:name w:val="Заголовок 1 Знак"/>
    <w:basedOn w:val="a0"/>
    <w:link w:val="1"/>
    <w:rsid w:val="0042596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596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2596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rsid w:val="00425968"/>
    <w:rPr>
      <w:color w:val="auto"/>
      <w:sz w:val="28"/>
    </w:rPr>
  </w:style>
  <w:style w:type="character" w:customStyle="1" w:styleId="ad">
    <w:name w:val="Основной текст Знак"/>
    <w:basedOn w:val="a0"/>
    <w:link w:val="ac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425968"/>
    <w:pPr>
      <w:ind w:firstLine="709"/>
      <w:jc w:val="both"/>
    </w:pPr>
    <w:rPr>
      <w:color w:val="auto"/>
      <w:sz w:val="28"/>
    </w:rPr>
  </w:style>
  <w:style w:type="character" w:customStyle="1" w:styleId="af">
    <w:name w:val="Основной текст с отступом Знак"/>
    <w:basedOn w:val="a0"/>
    <w:link w:val="ae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5968"/>
    <w:pPr>
      <w:jc w:val="center"/>
    </w:pPr>
    <w:rPr>
      <w:color w:val="auto"/>
      <w:sz w:val="28"/>
    </w:rPr>
  </w:style>
  <w:style w:type="character" w:styleId="af0">
    <w:name w:val="page number"/>
    <w:basedOn w:val="a0"/>
    <w:rsid w:val="00425968"/>
  </w:style>
  <w:style w:type="character" w:styleId="af1">
    <w:name w:val="Hyperlink"/>
    <w:uiPriority w:val="99"/>
    <w:unhideWhenUsed/>
    <w:rsid w:val="00425968"/>
    <w:rPr>
      <w:color w:val="0000FF"/>
      <w:u w:val="single"/>
    </w:rPr>
  </w:style>
  <w:style w:type="character" w:styleId="af2">
    <w:name w:val="FollowedHyperlink"/>
    <w:uiPriority w:val="99"/>
    <w:unhideWhenUsed/>
    <w:rsid w:val="00425968"/>
    <w:rPr>
      <w:color w:val="800080"/>
      <w:u w:val="single"/>
    </w:rPr>
  </w:style>
  <w:style w:type="paragraph" w:styleId="af3">
    <w:name w:val="Normal (Web)"/>
    <w:basedOn w:val="a"/>
    <w:unhideWhenUsed/>
    <w:rsid w:val="0042596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42596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25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Без интервала Знак"/>
    <w:link w:val="af5"/>
    <w:uiPriority w:val="1"/>
    <w:locked/>
    <w:rsid w:val="00425968"/>
  </w:style>
  <w:style w:type="paragraph" w:styleId="af5">
    <w:name w:val="No Spacing"/>
    <w:link w:val="af4"/>
    <w:uiPriority w:val="1"/>
    <w:qFormat/>
    <w:rsid w:val="00425968"/>
    <w:pPr>
      <w:spacing w:after="0" w:line="240" w:lineRule="auto"/>
    </w:pPr>
  </w:style>
  <w:style w:type="character" w:customStyle="1" w:styleId="af6">
    <w:name w:val="Основной текст_"/>
    <w:link w:val="5"/>
    <w:locked/>
    <w:rsid w:val="0042596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42596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7">
    <w:name w:val="то что надо Знак"/>
    <w:link w:val="af8"/>
    <w:locked/>
    <w:rsid w:val="00425968"/>
    <w:rPr>
      <w:sz w:val="28"/>
      <w:szCs w:val="24"/>
    </w:rPr>
  </w:style>
  <w:style w:type="paragraph" w:customStyle="1" w:styleId="af8">
    <w:name w:val="то что надо"/>
    <w:basedOn w:val="af9"/>
    <w:link w:val="af7"/>
    <w:qFormat/>
    <w:rsid w:val="0042596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a">
    <w:name w:val="Нормальный (таблица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42596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42596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425968"/>
    <w:rPr>
      <w:rFonts w:ascii="Tahoma" w:hAnsi="Tahoma" w:cs="Tahoma" w:hint="default"/>
      <w:sz w:val="16"/>
      <w:szCs w:val="16"/>
    </w:rPr>
  </w:style>
  <w:style w:type="character" w:customStyle="1" w:styleId="afb">
    <w:name w:val="Гипертекстовая ссылка"/>
    <w:uiPriority w:val="99"/>
    <w:rsid w:val="00425968"/>
    <w:rPr>
      <w:b/>
      <w:bCs/>
      <w:color w:val="106BBE"/>
    </w:rPr>
  </w:style>
  <w:style w:type="paragraph" w:customStyle="1" w:styleId="ConsPlusNormal">
    <w:name w:val="ConsPlusNormal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Цветовое выделение"/>
    <w:uiPriority w:val="99"/>
    <w:rsid w:val="00425968"/>
    <w:rPr>
      <w:b/>
      <w:bCs/>
      <w:color w:val="26282F"/>
    </w:rPr>
  </w:style>
  <w:style w:type="character" w:customStyle="1" w:styleId="afd">
    <w:name w:val="Активная гипертекстовая ссылка"/>
    <w:basedOn w:val="afb"/>
    <w:uiPriority w:val="99"/>
    <w:rsid w:val="00425968"/>
    <w:rPr>
      <w:u w:val="single"/>
    </w:rPr>
  </w:style>
  <w:style w:type="paragraph" w:customStyle="1" w:styleId="afe">
    <w:name w:val="Внимание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425968"/>
  </w:style>
  <w:style w:type="paragraph" w:customStyle="1" w:styleId="aff0">
    <w:name w:val="Внимание: недобросовестность!"/>
    <w:basedOn w:val="afe"/>
    <w:next w:val="a"/>
    <w:uiPriority w:val="99"/>
    <w:rsid w:val="00425968"/>
  </w:style>
  <w:style w:type="character" w:customStyle="1" w:styleId="aff1">
    <w:name w:val="Выделение для Базового Поиска"/>
    <w:basedOn w:val="afc"/>
    <w:uiPriority w:val="99"/>
    <w:rsid w:val="00425968"/>
    <w:rPr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425968"/>
    <w:rPr>
      <w:i/>
      <w:iCs/>
    </w:rPr>
  </w:style>
  <w:style w:type="paragraph" w:customStyle="1" w:styleId="aff3">
    <w:name w:val="Дочерний элемент списка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425968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425968"/>
  </w:style>
  <w:style w:type="paragraph" w:customStyle="1" w:styleId="affa">
    <w:name w:val="Заголовок статьи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425968"/>
    <w:rPr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425968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425968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42596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42596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25968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425968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425968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425968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425968"/>
  </w:style>
  <w:style w:type="paragraph" w:customStyle="1" w:styleId="afffa">
    <w:name w:val="Моноширинны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425968"/>
    <w:rPr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425968"/>
    <w:rPr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425968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425968"/>
    <w:pPr>
      <w:ind w:left="140"/>
    </w:pPr>
  </w:style>
  <w:style w:type="character" w:customStyle="1" w:styleId="affff0">
    <w:name w:val="Опечатки"/>
    <w:uiPriority w:val="99"/>
    <w:rsid w:val="00425968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425968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425968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425968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425968"/>
  </w:style>
  <w:style w:type="paragraph" w:customStyle="1" w:styleId="affff7">
    <w:name w:val="Примечание."/>
    <w:basedOn w:val="afe"/>
    <w:next w:val="a"/>
    <w:uiPriority w:val="99"/>
    <w:rsid w:val="00425968"/>
  </w:style>
  <w:style w:type="character" w:customStyle="1" w:styleId="affff8">
    <w:name w:val="Продолжение ссылки"/>
    <w:basedOn w:val="afb"/>
    <w:uiPriority w:val="99"/>
    <w:rsid w:val="00425968"/>
  </w:style>
  <w:style w:type="paragraph" w:customStyle="1" w:styleId="affff9">
    <w:name w:val="Словарная статья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425968"/>
  </w:style>
  <w:style w:type="character" w:customStyle="1" w:styleId="affffb">
    <w:name w:val="Сравнение редакций. Добавленный фрагмент"/>
    <w:uiPriority w:val="99"/>
    <w:rsid w:val="00425968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425968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e">
    <w:name w:val="Текст в таблице"/>
    <w:basedOn w:val="afa"/>
    <w:next w:val="a"/>
    <w:uiPriority w:val="99"/>
    <w:rsid w:val="00425968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0">
    <w:name w:val="Технический комментари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425968"/>
    <w:rPr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a"/>
    <w:next w:val="a"/>
    <w:uiPriority w:val="99"/>
    <w:rsid w:val="0042596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425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25968"/>
  </w:style>
  <w:style w:type="paragraph" w:customStyle="1" w:styleId="Standard">
    <w:name w:val="Standard"/>
    <w:rsid w:val="00B20D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161</cp:revision>
  <dcterms:created xsi:type="dcterms:W3CDTF">2024-06-25T07:17:00Z</dcterms:created>
  <dcterms:modified xsi:type="dcterms:W3CDTF">2025-01-09T11:47:00Z</dcterms:modified>
</cp:coreProperties>
</file>