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 xml:space="preserve">АДМИНИСТРАЦИЯ </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ОКТЯБРЬСКОГО МУНИЦИПАЛЬНОГО ОБРАЗОВАНИЯ</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ЛЫСОГОРСКОГО МУНИЦИПАЛЬНОГО РАЙОНА</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САРАТОВСКОЙ ОБЛАСТИ</w:t>
      </w:r>
    </w:p>
    <w:p w:rsidR="00536ECD" w:rsidRDefault="00536ECD" w:rsidP="00536ECD">
      <w:pPr>
        <w:pStyle w:val="a9"/>
        <w:tabs>
          <w:tab w:val="left" w:pos="708"/>
        </w:tabs>
        <w:ind w:right="-5"/>
        <w:jc w:val="left"/>
        <w:rPr>
          <w:bCs w:val="0"/>
          <w:sz w:val="28"/>
          <w:szCs w:val="28"/>
        </w:rPr>
      </w:pPr>
      <w:r>
        <w:rPr>
          <w:bCs w:val="0"/>
          <w:sz w:val="28"/>
          <w:szCs w:val="28"/>
        </w:rPr>
        <w:t>__________________________________________________________________________________________</w:t>
      </w:r>
    </w:p>
    <w:p w:rsidR="00536ECD" w:rsidRDefault="00536ECD" w:rsidP="00536ECD">
      <w:pPr>
        <w:pStyle w:val="a9"/>
        <w:tabs>
          <w:tab w:val="left" w:pos="708"/>
        </w:tabs>
        <w:ind w:right="-5"/>
        <w:rPr>
          <w:bCs w:val="0"/>
          <w:sz w:val="28"/>
          <w:szCs w:val="28"/>
        </w:rPr>
      </w:pPr>
    </w:p>
    <w:p w:rsidR="00536ECD" w:rsidRDefault="00536ECD" w:rsidP="00536ECD">
      <w:pPr>
        <w:pStyle w:val="a9"/>
        <w:tabs>
          <w:tab w:val="left" w:pos="708"/>
        </w:tabs>
        <w:ind w:right="-5"/>
        <w:rPr>
          <w:rFonts w:ascii="Times New Roman" w:hAnsi="Times New Roman"/>
          <w:sz w:val="28"/>
          <w:szCs w:val="28"/>
        </w:rPr>
      </w:pPr>
    </w:p>
    <w:p w:rsidR="00536ECD" w:rsidRDefault="00536ECD" w:rsidP="00536ECD">
      <w:pPr>
        <w:pStyle w:val="a9"/>
        <w:tabs>
          <w:tab w:val="left" w:pos="708"/>
        </w:tabs>
        <w:ind w:right="-5"/>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536ECD" w:rsidRDefault="00536ECD" w:rsidP="00536ECD">
      <w:pPr>
        <w:pStyle w:val="1"/>
        <w:tabs>
          <w:tab w:val="left" w:pos="708"/>
        </w:tabs>
        <w:ind w:left="-360" w:right="-5"/>
        <w:jc w:val="center"/>
        <w:rPr>
          <w:rFonts w:ascii="Times New Roman" w:hAnsi="Times New Roman" w:cs="Times New Roman"/>
          <w:sz w:val="28"/>
          <w:szCs w:val="28"/>
        </w:rPr>
      </w:pPr>
    </w:p>
    <w:p w:rsidR="00BD7D57" w:rsidRDefault="00BD7D57" w:rsidP="00BD7D57">
      <w:pPr>
        <w:jc w:val="center"/>
        <w:rPr>
          <w:rFonts w:ascii="Times New Roman" w:hAnsi="Times New Roman" w:cs="Times New Roman"/>
          <w:b/>
          <w:bCs/>
          <w:sz w:val="28"/>
          <w:szCs w:val="28"/>
        </w:rPr>
      </w:pPr>
    </w:p>
    <w:p w:rsidR="007827B9" w:rsidRDefault="00BD7D57" w:rsidP="00BD7D57">
      <w:pPr>
        <w:jc w:val="center"/>
        <w:rPr>
          <w:rFonts w:ascii="Times New Roman" w:hAnsi="Times New Roman" w:cs="Times New Roman"/>
          <w:sz w:val="26"/>
          <w:szCs w:val="26"/>
        </w:rPr>
      </w:pPr>
      <w:r>
        <w:rPr>
          <w:rFonts w:ascii="Times New Roman" w:hAnsi="Times New Roman" w:cs="Times New Roman"/>
          <w:b/>
          <w:bCs/>
          <w:sz w:val="28"/>
          <w:szCs w:val="28"/>
        </w:rPr>
        <w:t>от  12</w:t>
      </w:r>
      <w:r w:rsidR="00536ECD">
        <w:rPr>
          <w:rFonts w:ascii="Times New Roman" w:hAnsi="Times New Roman" w:cs="Times New Roman"/>
          <w:b/>
          <w:bCs/>
          <w:sz w:val="28"/>
          <w:szCs w:val="28"/>
        </w:rPr>
        <w:t xml:space="preserve"> декабря  2022 года </w:t>
      </w:r>
      <w:r>
        <w:rPr>
          <w:rFonts w:ascii="Times New Roman" w:hAnsi="Times New Roman" w:cs="Times New Roman"/>
          <w:b/>
          <w:bCs/>
          <w:sz w:val="28"/>
          <w:szCs w:val="28"/>
        </w:rPr>
        <w:t xml:space="preserve">               № 59</w:t>
      </w:r>
      <w:r w:rsidR="00536ECD">
        <w:rPr>
          <w:rFonts w:ascii="Times New Roman" w:hAnsi="Times New Roman" w:cs="Times New Roman"/>
          <w:b/>
          <w:bCs/>
          <w:sz w:val="28"/>
          <w:szCs w:val="28"/>
        </w:rPr>
        <w:t xml:space="preserve">                           п. </w:t>
      </w:r>
      <w:proofErr w:type="gramStart"/>
      <w:r>
        <w:rPr>
          <w:rFonts w:ascii="Times New Roman" w:hAnsi="Times New Roman" w:cs="Times New Roman"/>
          <w:b/>
          <w:bCs/>
          <w:sz w:val="28"/>
          <w:szCs w:val="28"/>
        </w:rPr>
        <w:t>Октябрьский</w:t>
      </w:r>
      <w:proofErr w:type="gramEnd"/>
    </w:p>
    <w:p w:rsidR="007827B9" w:rsidRDefault="007827B9" w:rsidP="007827B9">
      <w:pPr>
        <w:rPr>
          <w:rFonts w:ascii="Times New Roman" w:hAnsi="Times New Roman" w:cs="Times New Roman"/>
          <w:sz w:val="26"/>
          <w:szCs w:val="26"/>
        </w:rPr>
      </w:pPr>
    </w:p>
    <w:p w:rsidR="007827B9" w:rsidRPr="007B7707" w:rsidRDefault="007827B9" w:rsidP="007827B9">
      <w:pPr>
        <w:pStyle w:val="a6"/>
        <w:widowControl/>
        <w:spacing w:after="0"/>
        <w:ind w:firstLine="567"/>
        <w:rPr>
          <w:b/>
          <w:color w:val="000000"/>
          <w:sz w:val="28"/>
          <w:szCs w:val="28"/>
        </w:rPr>
      </w:pPr>
      <w:r w:rsidRPr="007B7707">
        <w:rPr>
          <w:b/>
          <w:sz w:val="28"/>
          <w:szCs w:val="28"/>
        </w:rPr>
        <w:t>«Об</w:t>
      </w:r>
      <w:r w:rsidRPr="007B7707">
        <w:rPr>
          <w:b/>
          <w:sz w:val="28"/>
          <w:szCs w:val="28"/>
        </w:rPr>
        <w:tab/>
        <w:t>утверждении «Положения о порядке проведения торгов, по результатам которых заключаются договоры на размещение нестационарных торговых объектов</w:t>
      </w:r>
      <w:r w:rsidR="00A91795">
        <w:rPr>
          <w:b/>
          <w:color w:val="000000"/>
          <w:sz w:val="28"/>
          <w:szCs w:val="28"/>
        </w:rPr>
        <w:t xml:space="preserve"> на территории  Октябрьского </w:t>
      </w:r>
      <w:r w:rsidRPr="007B7707">
        <w:rPr>
          <w:b/>
          <w:color w:val="000000"/>
          <w:sz w:val="28"/>
          <w:szCs w:val="28"/>
        </w:rPr>
        <w:t xml:space="preserve"> муниципального образования </w:t>
      </w:r>
      <w:proofErr w:type="spellStart"/>
      <w:r>
        <w:rPr>
          <w:b/>
          <w:color w:val="000000"/>
          <w:sz w:val="28"/>
          <w:szCs w:val="28"/>
        </w:rPr>
        <w:t>Лысогорского</w:t>
      </w:r>
      <w:proofErr w:type="spellEnd"/>
      <w:r>
        <w:rPr>
          <w:b/>
          <w:color w:val="000000"/>
          <w:sz w:val="28"/>
          <w:szCs w:val="28"/>
        </w:rPr>
        <w:t xml:space="preserve"> </w:t>
      </w:r>
      <w:r w:rsidRPr="007B7707">
        <w:rPr>
          <w:b/>
          <w:color w:val="000000"/>
          <w:sz w:val="28"/>
          <w:szCs w:val="28"/>
        </w:rPr>
        <w:t xml:space="preserve">муниципального </w:t>
      </w:r>
      <w:r>
        <w:rPr>
          <w:b/>
          <w:color w:val="000000"/>
          <w:sz w:val="28"/>
          <w:szCs w:val="28"/>
        </w:rPr>
        <w:t xml:space="preserve">района </w:t>
      </w:r>
      <w:r w:rsidRPr="007B7707">
        <w:rPr>
          <w:b/>
          <w:color w:val="000000"/>
          <w:sz w:val="28"/>
          <w:szCs w:val="28"/>
        </w:rPr>
        <w:t>Саратовской области».</w:t>
      </w:r>
    </w:p>
    <w:p w:rsidR="007C4D36" w:rsidRDefault="007827B9" w:rsidP="007827B9">
      <w:pPr>
        <w:pStyle w:val="2"/>
        <w:tabs>
          <w:tab w:val="left" w:pos="0"/>
        </w:tabs>
        <w:spacing w:line="331" w:lineRule="exact"/>
        <w:ind w:right="20"/>
        <w:rPr>
          <w:sz w:val="28"/>
          <w:szCs w:val="28"/>
        </w:rPr>
      </w:pPr>
      <w:r>
        <w:rPr>
          <w:sz w:val="26"/>
          <w:szCs w:val="26"/>
        </w:rPr>
        <w:tab/>
      </w:r>
      <w:r w:rsidRPr="00CE0B91">
        <w:rPr>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администрация</w:t>
      </w:r>
      <w:r w:rsidR="007C4D36">
        <w:rPr>
          <w:sz w:val="28"/>
          <w:szCs w:val="28"/>
        </w:rPr>
        <w:t xml:space="preserve"> Октябрьского</w:t>
      </w:r>
      <w:r>
        <w:rPr>
          <w:sz w:val="28"/>
          <w:szCs w:val="28"/>
        </w:rPr>
        <w:t xml:space="preserve"> муниципального образования</w:t>
      </w:r>
      <w:r w:rsidRPr="00CE0B91">
        <w:rPr>
          <w:sz w:val="28"/>
          <w:szCs w:val="28"/>
        </w:rPr>
        <w:t xml:space="preserve"> </w:t>
      </w:r>
    </w:p>
    <w:p w:rsidR="007827B9" w:rsidRDefault="007827B9" w:rsidP="007827B9">
      <w:pPr>
        <w:pStyle w:val="2"/>
        <w:tabs>
          <w:tab w:val="left" w:pos="0"/>
        </w:tabs>
        <w:spacing w:line="331" w:lineRule="exact"/>
        <w:ind w:right="20"/>
        <w:rPr>
          <w:b/>
          <w:sz w:val="28"/>
          <w:szCs w:val="28"/>
        </w:rPr>
      </w:pPr>
      <w:r w:rsidRPr="007C4D36">
        <w:rPr>
          <w:b/>
          <w:sz w:val="28"/>
          <w:szCs w:val="28"/>
        </w:rPr>
        <w:t>ПОСТАНОВЛЯЕТ:</w:t>
      </w:r>
    </w:p>
    <w:p w:rsidR="007827B9" w:rsidRPr="00CE0B91" w:rsidRDefault="00697884" w:rsidP="007827B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«Положение</w:t>
      </w:r>
      <w:r w:rsidR="007827B9" w:rsidRPr="00CE0B91">
        <w:rPr>
          <w:rFonts w:ascii="Times New Roman" w:hAnsi="Times New Roman" w:cs="Times New Roman"/>
          <w:sz w:val="28"/>
          <w:szCs w:val="28"/>
        </w:rPr>
        <w:t xml:space="preserve"> о порядке проведения торгов, по результатам которых заключаются договоры на размещение нестационарных торговых объектов</w:t>
      </w:r>
      <w:r w:rsidRPr="00697884">
        <w:rPr>
          <w:b/>
          <w:color w:val="000000"/>
          <w:sz w:val="28"/>
          <w:szCs w:val="28"/>
        </w:rPr>
        <w:t xml:space="preserve"> </w:t>
      </w:r>
      <w:r w:rsidRPr="00825F4D">
        <w:rPr>
          <w:rFonts w:ascii="Times New Roman" w:hAnsi="Times New Roman" w:cs="Times New Roman"/>
          <w:color w:val="000000"/>
          <w:sz w:val="28"/>
          <w:szCs w:val="28"/>
        </w:rPr>
        <w:t xml:space="preserve">на территории  Октябрьского  муниципального образования </w:t>
      </w:r>
      <w:proofErr w:type="spellStart"/>
      <w:r w:rsidRPr="00825F4D">
        <w:rPr>
          <w:rFonts w:ascii="Times New Roman" w:hAnsi="Times New Roman" w:cs="Times New Roman"/>
          <w:color w:val="000000"/>
          <w:sz w:val="28"/>
          <w:szCs w:val="28"/>
        </w:rPr>
        <w:t>Лысогорского</w:t>
      </w:r>
      <w:proofErr w:type="spellEnd"/>
      <w:r w:rsidRPr="00825F4D">
        <w:rPr>
          <w:rFonts w:ascii="Times New Roman" w:hAnsi="Times New Roman" w:cs="Times New Roman"/>
          <w:color w:val="000000"/>
          <w:sz w:val="28"/>
          <w:szCs w:val="28"/>
        </w:rPr>
        <w:t xml:space="preserve"> муниципального района Саратовской области»</w:t>
      </w:r>
      <w:r w:rsidR="007827B9" w:rsidRPr="00825F4D">
        <w:rPr>
          <w:rFonts w:ascii="Times New Roman" w:hAnsi="Times New Roman" w:cs="Times New Roman"/>
          <w:sz w:val="28"/>
          <w:szCs w:val="28"/>
        </w:rPr>
        <w:t>,</w:t>
      </w:r>
      <w:r w:rsidR="007827B9" w:rsidRPr="00CE0B91">
        <w:rPr>
          <w:rFonts w:ascii="Times New Roman" w:hAnsi="Times New Roman" w:cs="Times New Roman"/>
          <w:sz w:val="28"/>
          <w:szCs w:val="28"/>
        </w:rPr>
        <w:t xml:space="preserve"> согласно Приложению №1 к настоящему Постановлению.</w:t>
      </w:r>
    </w:p>
    <w:p w:rsidR="007827B9" w:rsidRPr="00CE0B91" w:rsidRDefault="007827B9" w:rsidP="007827B9">
      <w:pPr>
        <w:pStyle w:val="2"/>
        <w:numPr>
          <w:ilvl w:val="0"/>
          <w:numId w:val="1"/>
        </w:numPr>
        <w:shd w:val="clear" w:color="auto" w:fill="auto"/>
        <w:tabs>
          <w:tab w:val="left" w:pos="1162"/>
        </w:tabs>
        <w:spacing w:before="0" w:line="331" w:lineRule="exact"/>
        <w:ind w:right="20"/>
        <w:rPr>
          <w:sz w:val="28"/>
          <w:szCs w:val="28"/>
        </w:rPr>
      </w:pPr>
      <w:proofErr w:type="gramStart"/>
      <w:r w:rsidRPr="00CE0B91">
        <w:rPr>
          <w:sz w:val="28"/>
          <w:szCs w:val="28"/>
        </w:rPr>
        <w:t>Разместить</w:t>
      </w:r>
      <w:proofErr w:type="gramEnd"/>
      <w:r w:rsidRPr="00CE0B91">
        <w:rPr>
          <w:sz w:val="28"/>
          <w:szCs w:val="28"/>
        </w:rPr>
        <w:t xml:space="preserve"> настоящее постановление на официальном сайте администрации </w:t>
      </w:r>
      <w:r w:rsidR="00C924B7">
        <w:rPr>
          <w:sz w:val="28"/>
          <w:szCs w:val="28"/>
        </w:rPr>
        <w:t>Октябрьского</w:t>
      </w:r>
      <w:r>
        <w:rPr>
          <w:sz w:val="28"/>
          <w:szCs w:val="28"/>
        </w:rPr>
        <w:t xml:space="preserve"> </w:t>
      </w:r>
      <w:r w:rsidRPr="00CE0B91">
        <w:rPr>
          <w:sz w:val="28"/>
          <w:szCs w:val="28"/>
        </w:rPr>
        <w:t xml:space="preserve">муниципального </w:t>
      </w:r>
      <w:r>
        <w:rPr>
          <w:sz w:val="28"/>
          <w:szCs w:val="28"/>
        </w:rPr>
        <w:t>образования</w:t>
      </w:r>
      <w:r w:rsidRPr="00CE0B91">
        <w:rPr>
          <w:sz w:val="28"/>
          <w:szCs w:val="28"/>
        </w:rPr>
        <w:t xml:space="preserve"> в сети «Интернет».</w:t>
      </w:r>
    </w:p>
    <w:p w:rsidR="007827B9" w:rsidRPr="00CE0B91" w:rsidRDefault="007827B9" w:rsidP="007827B9">
      <w:pPr>
        <w:pStyle w:val="2"/>
        <w:numPr>
          <w:ilvl w:val="0"/>
          <w:numId w:val="1"/>
        </w:numPr>
        <w:shd w:val="clear" w:color="auto" w:fill="auto"/>
        <w:tabs>
          <w:tab w:val="left" w:pos="1162"/>
        </w:tabs>
        <w:spacing w:before="0" w:line="331" w:lineRule="exact"/>
        <w:ind w:right="20"/>
        <w:rPr>
          <w:sz w:val="28"/>
          <w:szCs w:val="28"/>
        </w:rPr>
      </w:pPr>
      <w:proofErr w:type="gramStart"/>
      <w:r w:rsidRPr="00CE0B91">
        <w:rPr>
          <w:sz w:val="28"/>
          <w:szCs w:val="28"/>
        </w:rPr>
        <w:t>Контроль за</w:t>
      </w:r>
      <w:proofErr w:type="gramEnd"/>
      <w:r w:rsidRPr="00CE0B91">
        <w:rPr>
          <w:sz w:val="28"/>
          <w:szCs w:val="28"/>
        </w:rPr>
        <w:t xml:space="preserve"> исполнением настоящего постановления </w:t>
      </w:r>
      <w:r>
        <w:rPr>
          <w:sz w:val="28"/>
          <w:szCs w:val="28"/>
        </w:rPr>
        <w:t>оставляю за собой.</w:t>
      </w:r>
    </w:p>
    <w:p w:rsidR="007827B9" w:rsidRPr="00CE0B91" w:rsidRDefault="007827B9" w:rsidP="007827B9">
      <w:pPr>
        <w:pStyle w:val="11"/>
        <w:shd w:val="clear" w:color="auto" w:fill="auto"/>
        <w:tabs>
          <w:tab w:val="left" w:pos="1035"/>
        </w:tabs>
        <w:spacing w:before="0" w:line="320" w:lineRule="exact"/>
        <w:rPr>
          <w:sz w:val="28"/>
          <w:szCs w:val="28"/>
        </w:rPr>
      </w:pPr>
    </w:p>
    <w:p w:rsidR="007827B9" w:rsidRDefault="007827B9" w:rsidP="007827B9">
      <w:pPr>
        <w:pStyle w:val="11"/>
        <w:shd w:val="clear" w:color="auto" w:fill="auto"/>
        <w:tabs>
          <w:tab w:val="left" w:pos="1035"/>
        </w:tabs>
        <w:spacing w:before="0" w:line="320" w:lineRule="exact"/>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7827B9" w:rsidRPr="00C924B7" w:rsidTr="00BB4A0C">
        <w:tc>
          <w:tcPr>
            <w:tcW w:w="3115" w:type="dxa"/>
            <w:hideMark/>
          </w:tcPr>
          <w:p w:rsidR="007827B9" w:rsidRPr="00C924B7" w:rsidRDefault="007827B9" w:rsidP="00BB4A0C">
            <w:pPr>
              <w:pStyle w:val="11"/>
              <w:shd w:val="clear" w:color="auto" w:fill="auto"/>
              <w:tabs>
                <w:tab w:val="left" w:pos="1035"/>
              </w:tabs>
              <w:spacing w:before="0" w:line="320" w:lineRule="exact"/>
              <w:rPr>
                <w:b/>
                <w:sz w:val="28"/>
                <w:szCs w:val="28"/>
              </w:rPr>
            </w:pPr>
          </w:p>
          <w:p w:rsidR="007827B9" w:rsidRPr="00C924B7" w:rsidRDefault="007827B9" w:rsidP="00BB4A0C">
            <w:pPr>
              <w:pStyle w:val="11"/>
              <w:shd w:val="clear" w:color="auto" w:fill="auto"/>
              <w:tabs>
                <w:tab w:val="left" w:pos="1035"/>
              </w:tabs>
              <w:spacing w:before="0" w:line="320" w:lineRule="exact"/>
              <w:rPr>
                <w:b/>
                <w:sz w:val="28"/>
                <w:szCs w:val="28"/>
              </w:rPr>
            </w:pPr>
          </w:p>
          <w:p w:rsidR="007827B9" w:rsidRPr="00C924B7" w:rsidRDefault="007827B9" w:rsidP="00C924B7">
            <w:pPr>
              <w:pStyle w:val="11"/>
              <w:shd w:val="clear" w:color="auto" w:fill="auto"/>
              <w:tabs>
                <w:tab w:val="left" w:pos="1035"/>
              </w:tabs>
              <w:spacing w:before="0" w:line="320" w:lineRule="exact"/>
              <w:jc w:val="left"/>
              <w:rPr>
                <w:b/>
                <w:sz w:val="28"/>
                <w:szCs w:val="28"/>
              </w:rPr>
            </w:pPr>
            <w:r w:rsidRPr="00C924B7">
              <w:rPr>
                <w:b/>
                <w:sz w:val="28"/>
                <w:szCs w:val="28"/>
              </w:rPr>
              <w:t>Глава</w:t>
            </w:r>
            <w:r w:rsidR="00C924B7" w:rsidRPr="00C924B7">
              <w:rPr>
                <w:b/>
                <w:sz w:val="28"/>
                <w:szCs w:val="28"/>
              </w:rPr>
              <w:t xml:space="preserve"> администрации</w:t>
            </w:r>
            <w:r w:rsidRPr="00C924B7">
              <w:rPr>
                <w:b/>
                <w:sz w:val="28"/>
                <w:szCs w:val="28"/>
              </w:rPr>
              <w:t xml:space="preserve">                   </w:t>
            </w:r>
          </w:p>
        </w:tc>
        <w:tc>
          <w:tcPr>
            <w:tcW w:w="3115" w:type="dxa"/>
          </w:tcPr>
          <w:p w:rsidR="007827B9" w:rsidRPr="00C924B7" w:rsidRDefault="007827B9" w:rsidP="00BB4A0C">
            <w:pPr>
              <w:pStyle w:val="11"/>
              <w:shd w:val="clear" w:color="auto" w:fill="auto"/>
              <w:tabs>
                <w:tab w:val="left" w:pos="1035"/>
              </w:tabs>
              <w:spacing w:before="0" w:line="320" w:lineRule="exact"/>
              <w:rPr>
                <w:b/>
                <w:sz w:val="28"/>
                <w:szCs w:val="28"/>
              </w:rPr>
            </w:pPr>
          </w:p>
        </w:tc>
        <w:tc>
          <w:tcPr>
            <w:tcW w:w="3115" w:type="dxa"/>
            <w:vAlign w:val="bottom"/>
            <w:hideMark/>
          </w:tcPr>
          <w:p w:rsidR="007827B9" w:rsidRPr="00C924B7" w:rsidRDefault="007827B9" w:rsidP="00BB4A0C">
            <w:pPr>
              <w:pStyle w:val="11"/>
              <w:shd w:val="clear" w:color="auto" w:fill="auto"/>
              <w:tabs>
                <w:tab w:val="left" w:pos="1035"/>
              </w:tabs>
              <w:spacing w:before="0" w:line="320" w:lineRule="exact"/>
              <w:rPr>
                <w:b/>
                <w:sz w:val="28"/>
                <w:szCs w:val="28"/>
              </w:rPr>
            </w:pPr>
            <w:r w:rsidRPr="00C924B7">
              <w:rPr>
                <w:b/>
                <w:sz w:val="28"/>
                <w:szCs w:val="28"/>
              </w:rPr>
              <w:t xml:space="preserve"> </w:t>
            </w:r>
            <w:r w:rsidR="00C924B7" w:rsidRPr="00C924B7">
              <w:rPr>
                <w:b/>
                <w:sz w:val="28"/>
                <w:szCs w:val="28"/>
              </w:rPr>
              <w:t>Е.В. Тишина</w:t>
            </w:r>
          </w:p>
        </w:tc>
      </w:tr>
    </w:tbl>
    <w:p w:rsidR="007827B9" w:rsidRPr="00C924B7" w:rsidRDefault="007827B9" w:rsidP="007827B9">
      <w:pPr>
        <w:rPr>
          <w:rFonts w:ascii="Times New Roman" w:hAnsi="Times New Roman" w:cs="Times New Roman"/>
          <w:b/>
          <w:sz w:val="28"/>
          <w:szCs w:val="28"/>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Pr="003071A7" w:rsidRDefault="003071A7" w:rsidP="003071A7">
      <w:pPr>
        <w:pStyle w:val="ConsPlusNormal"/>
        <w:jc w:val="right"/>
        <w:rPr>
          <w:rFonts w:ascii="Times New Roman" w:hAnsi="Times New Roman" w:cs="Times New Roman"/>
          <w:b/>
          <w:bCs/>
        </w:rPr>
      </w:pPr>
      <w:r>
        <w:rPr>
          <w:rFonts w:ascii="Times New Roman" w:hAnsi="Times New Roman" w:cs="Times New Roman"/>
          <w:b/>
          <w:bCs/>
        </w:rPr>
        <w:lastRenderedPageBreak/>
        <w:t xml:space="preserve">                               </w:t>
      </w:r>
      <w:r w:rsidR="007827B9" w:rsidRPr="003071A7">
        <w:rPr>
          <w:rFonts w:ascii="Times New Roman" w:hAnsi="Times New Roman" w:cs="Times New Roman"/>
          <w:b/>
          <w:bCs/>
        </w:rPr>
        <w:t xml:space="preserve">Приложение </w:t>
      </w:r>
      <w:r w:rsidR="00B8768D" w:rsidRPr="003071A7">
        <w:rPr>
          <w:rFonts w:ascii="Times New Roman" w:hAnsi="Times New Roman" w:cs="Times New Roman"/>
          <w:b/>
          <w:bCs/>
        </w:rPr>
        <w:t xml:space="preserve">                                                                                                                                                              </w:t>
      </w:r>
      <w:r w:rsidR="007827B9" w:rsidRPr="003071A7">
        <w:rPr>
          <w:rFonts w:ascii="Times New Roman" w:hAnsi="Times New Roman" w:cs="Times New Roman"/>
          <w:b/>
          <w:bCs/>
        </w:rPr>
        <w:t xml:space="preserve">к постановлению </w:t>
      </w:r>
    </w:p>
    <w:p w:rsidR="007827B9" w:rsidRPr="003071A7" w:rsidRDefault="007827B9" w:rsidP="003071A7">
      <w:pPr>
        <w:pStyle w:val="ConsPlusNormal"/>
        <w:jc w:val="right"/>
        <w:rPr>
          <w:rFonts w:ascii="Times New Roman" w:hAnsi="Times New Roman" w:cs="Times New Roman"/>
          <w:b/>
          <w:bCs/>
        </w:rPr>
      </w:pPr>
      <w:r w:rsidRPr="003071A7">
        <w:rPr>
          <w:rFonts w:ascii="Times New Roman" w:hAnsi="Times New Roman" w:cs="Times New Roman"/>
          <w:b/>
          <w:bCs/>
        </w:rPr>
        <w:t xml:space="preserve">администрации </w:t>
      </w:r>
      <w:proofErr w:type="gramStart"/>
      <w:r w:rsidR="00B8768D" w:rsidRPr="003071A7">
        <w:rPr>
          <w:rFonts w:ascii="Times New Roman" w:hAnsi="Times New Roman" w:cs="Times New Roman"/>
          <w:b/>
          <w:bCs/>
        </w:rPr>
        <w:t>Октябрьского</w:t>
      </w:r>
      <w:proofErr w:type="gramEnd"/>
    </w:p>
    <w:p w:rsidR="007827B9" w:rsidRPr="003071A7" w:rsidRDefault="007827B9" w:rsidP="003071A7">
      <w:pPr>
        <w:pStyle w:val="ConsPlusNormal"/>
        <w:jc w:val="right"/>
        <w:rPr>
          <w:rFonts w:ascii="Times New Roman" w:hAnsi="Times New Roman" w:cs="Times New Roman"/>
          <w:b/>
          <w:bCs/>
        </w:rPr>
      </w:pPr>
      <w:r w:rsidRPr="003071A7">
        <w:rPr>
          <w:rFonts w:ascii="Times New Roman" w:hAnsi="Times New Roman" w:cs="Times New Roman"/>
          <w:b/>
          <w:bCs/>
        </w:rPr>
        <w:t xml:space="preserve">муниципального образования </w:t>
      </w:r>
    </w:p>
    <w:p w:rsidR="007827B9" w:rsidRPr="003071A7" w:rsidRDefault="00B8768D" w:rsidP="003071A7">
      <w:pPr>
        <w:pStyle w:val="ConsPlusNormal"/>
        <w:jc w:val="right"/>
        <w:rPr>
          <w:rFonts w:ascii="Times New Roman" w:hAnsi="Times New Roman" w:cs="Times New Roman"/>
          <w:b/>
          <w:bCs/>
        </w:rPr>
      </w:pPr>
      <w:r w:rsidRPr="003071A7">
        <w:rPr>
          <w:rFonts w:ascii="Times New Roman" w:hAnsi="Times New Roman" w:cs="Times New Roman"/>
          <w:b/>
          <w:bCs/>
        </w:rPr>
        <w:t>от 12.12</w:t>
      </w:r>
      <w:r w:rsidR="007827B9" w:rsidRPr="003071A7">
        <w:rPr>
          <w:rFonts w:ascii="Times New Roman" w:hAnsi="Times New Roman" w:cs="Times New Roman"/>
          <w:b/>
          <w:bCs/>
        </w:rPr>
        <w:t>.2022 №</w:t>
      </w:r>
      <w:bookmarkStart w:id="0" w:name="_GoBack"/>
      <w:bookmarkEnd w:id="0"/>
      <w:r w:rsidRPr="003071A7">
        <w:rPr>
          <w:rFonts w:ascii="Times New Roman" w:hAnsi="Times New Roman" w:cs="Times New Roman"/>
          <w:b/>
          <w:bCs/>
        </w:rPr>
        <w:t xml:space="preserve"> 59</w:t>
      </w:r>
    </w:p>
    <w:p w:rsidR="007827B9" w:rsidRPr="003071A7" w:rsidRDefault="007827B9" w:rsidP="003071A7">
      <w:pPr>
        <w:pStyle w:val="ConsPlusNormal"/>
        <w:jc w:val="right"/>
        <w:rPr>
          <w:rFonts w:ascii="Times New Roman" w:hAnsi="Times New Roman" w:cs="Times New Roman"/>
          <w:b/>
          <w:bCs/>
        </w:rPr>
      </w:pPr>
    </w:p>
    <w:p w:rsidR="007827B9" w:rsidRPr="00B94894" w:rsidRDefault="007827B9" w:rsidP="007827B9">
      <w:pPr>
        <w:pStyle w:val="ConsPlusNormal"/>
        <w:jc w:val="center"/>
        <w:rPr>
          <w:rFonts w:ascii="Times New Roman" w:hAnsi="Times New Roman" w:cs="Times New Roman"/>
          <w:b/>
          <w:bCs/>
          <w:sz w:val="24"/>
          <w:szCs w:val="24"/>
        </w:rPr>
      </w:pPr>
      <w:r w:rsidRPr="00B94894">
        <w:rPr>
          <w:rFonts w:ascii="Times New Roman" w:hAnsi="Times New Roman" w:cs="Times New Roman"/>
          <w:b/>
          <w:bCs/>
          <w:sz w:val="24"/>
          <w:szCs w:val="24"/>
        </w:rPr>
        <w:t>ПОЛОЖЕНИЕ</w:t>
      </w:r>
    </w:p>
    <w:p w:rsidR="007827B9" w:rsidRPr="00F911E0" w:rsidRDefault="007827B9" w:rsidP="007827B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 ПОРЯДКЕ ПРОВЕДЕНИЯ ТОРГОВ, ПО РЕЗУЛЬТАТАМ КОТОРЫХ ЗАКЛЮЧАЮТСЯ ДОГОВОРЫ НА РАЗМЕЩЕНИЕ НЕСТАЦИОНАРНЫХ ТОРГОВЫХ ОБЪЕКТОВ</w:t>
      </w:r>
      <w:r w:rsidR="00E21FF0">
        <w:rPr>
          <w:rFonts w:ascii="Times New Roman" w:hAnsi="Times New Roman" w:cs="Times New Roman"/>
          <w:b/>
          <w:bCs/>
          <w:sz w:val="24"/>
          <w:szCs w:val="24"/>
        </w:rPr>
        <w:t xml:space="preserve"> НА ТЕРРИТОРИИ                                                                                      ОКТЯБРЬСКОГО МУНИЦИПАЛЬНОГО ОБРАЗОВАНИЯ                                              ЛЫСОГОРСКОГО МУНИЦИПАЛЬНОГО РАЙОНА                                                        САРАТОВСКОЙ ОБЛАСТИ</w:t>
      </w:r>
    </w:p>
    <w:p w:rsidR="007827B9" w:rsidRPr="00B94894" w:rsidRDefault="007827B9" w:rsidP="007827B9">
      <w:pPr>
        <w:pStyle w:val="ConsPlusNormal"/>
        <w:jc w:val="center"/>
        <w:rPr>
          <w:rFonts w:ascii="Times New Roman" w:hAnsi="Times New Roman" w:cs="Times New Roman"/>
          <w:sz w:val="24"/>
          <w:szCs w:val="24"/>
        </w:rPr>
      </w:pPr>
    </w:p>
    <w:p w:rsidR="007827B9" w:rsidRPr="00B94894" w:rsidRDefault="007827B9" w:rsidP="007827B9">
      <w:pPr>
        <w:pStyle w:val="ConsPlusNormal"/>
        <w:jc w:val="both"/>
        <w:rPr>
          <w:rFonts w:ascii="Times New Roman" w:hAnsi="Times New Roman" w:cs="Times New Roman"/>
          <w:sz w:val="24"/>
          <w:szCs w:val="24"/>
        </w:rPr>
      </w:pPr>
    </w:p>
    <w:p w:rsidR="007827B9" w:rsidRPr="00375853" w:rsidRDefault="007827B9" w:rsidP="007827B9">
      <w:pPr>
        <w:pStyle w:val="ConsPlusNormal"/>
        <w:jc w:val="center"/>
        <w:outlineLvl w:val="2"/>
        <w:rPr>
          <w:rFonts w:ascii="Times New Roman" w:hAnsi="Times New Roman" w:cs="Times New Roman"/>
          <w:b/>
          <w:sz w:val="24"/>
          <w:szCs w:val="24"/>
        </w:rPr>
      </w:pPr>
      <w:r w:rsidRPr="00375853">
        <w:rPr>
          <w:rFonts w:ascii="Times New Roman" w:hAnsi="Times New Roman" w:cs="Times New Roman"/>
          <w:b/>
          <w:sz w:val="24"/>
          <w:szCs w:val="24"/>
        </w:rPr>
        <w:t>1. ОБЩИЕ ПОЛОЖЕНИЯ</w:t>
      </w:r>
    </w:p>
    <w:p w:rsidR="007827B9" w:rsidRPr="00375853"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1.1. </w:t>
      </w:r>
      <w:proofErr w:type="gramStart"/>
      <w:r w:rsidRPr="00B94894">
        <w:rPr>
          <w:rFonts w:ascii="Times New Roman" w:hAnsi="Times New Roman" w:cs="Times New Roman"/>
          <w:sz w:val="24"/>
          <w:szCs w:val="24"/>
        </w:rPr>
        <w:t xml:space="preserve">Положение </w:t>
      </w:r>
      <w:r w:rsidRPr="00F911E0">
        <w:rPr>
          <w:rFonts w:ascii="Times New Roman" w:hAnsi="Times New Roman" w:cs="Times New Roman"/>
          <w:sz w:val="24"/>
          <w:szCs w:val="24"/>
        </w:rPr>
        <w:t>о порядке проведения торгов, по результатам которых заключаются договоры на размещение нестационарных торговых объектов (далее – положение)</w:t>
      </w:r>
      <w:r w:rsidRPr="00B94894">
        <w:rPr>
          <w:rFonts w:ascii="Times New Roman" w:hAnsi="Times New Roman" w:cs="Times New Roman"/>
          <w:sz w:val="24"/>
          <w:szCs w:val="24"/>
        </w:rPr>
        <w:t xml:space="preserve">, </w:t>
      </w:r>
      <w:r>
        <w:rPr>
          <w:rFonts w:ascii="Times New Roman" w:hAnsi="Times New Roman" w:cs="Times New Roman"/>
          <w:sz w:val="24"/>
          <w:szCs w:val="24"/>
        </w:rPr>
        <w:t xml:space="preserve">руководствуясь </w:t>
      </w:r>
      <w:r w:rsidRPr="00B94894">
        <w:rPr>
          <w:rFonts w:ascii="Times New Roman" w:hAnsi="Times New Roman" w:cs="Times New Roman"/>
          <w:sz w:val="24"/>
          <w:szCs w:val="24"/>
        </w:rPr>
        <w:t xml:space="preserve">Гражданским кодексом Российской Федерации, Федеральным законом </w:t>
      </w:r>
      <w:r>
        <w:rPr>
          <w:rFonts w:ascii="Times New Roman" w:hAnsi="Times New Roman" w:cs="Times New Roman"/>
          <w:sz w:val="24"/>
          <w:szCs w:val="24"/>
        </w:rPr>
        <w:t>«</w:t>
      </w:r>
      <w:r w:rsidRPr="00B94894">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B94894">
        <w:rPr>
          <w:rFonts w:ascii="Times New Roman" w:hAnsi="Times New Roman" w:cs="Times New Roman"/>
          <w:sz w:val="24"/>
          <w:szCs w:val="24"/>
        </w:rPr>
        <w:t xml:space="preserve">, Уставом </w:t>
      </w:r>
      <w:r w:rsidR="00375853">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определяет порядок организации и </w:t>
      </w:r>
      <w:r w:rsidRPr="00F911E0">
        <w:rPr>
          <w:rFonts w:ascii="Times New Roman" w:hAnsi="Times New Roman" w:cs="Times New Roman"/>
          <w:sz w:val="24"/>
          <w:szCs w:val="24"/>
        </w:rPr>
        <w:t>проведения торгов, по результатам которых заключаются договоры на размещение нестационарных торговых объектов</w:t>
      </w:r>
      <w:r>
        <w:rPr>
          <w:rFonts w:ascii="Times New Roman" w:hAnsi="Times New Roman" w:cs="Times New Roman"/>
          <w:sz w:val="24"/>
          <w:szCs w:val="24"/>
        </w:rPr>
        <w:t xml:space="preserve"> на участках</w:t>
      </w:r>
      <w:r w:rsidRPr="00B94894">
        <w:rPr>
          <w:rFonts w:ascii="Times New Roman" w:hAnsi="Times New Roman" w:cs="Times New Roman"/>
          <w:sz w:val="24"/>
          <w:szCs w:val="24"/>
        </w:rPr>
        <w:t>, находящ</w:t>
      </w:r>
      <w:r>
        <w:rPr>
          <w:rFonts w:ascii="Times New Roman" w:hAnsi="Times New Roman" w:cs="Times New Roman"/>
          <w:sz w:val="24"/>
          <w:szCs w:val="24"/>
        </w:rPr>
        <w:t>их</w:t>
      </w:r>
      <w:r w:rsidRPr="00B94894">
        <w:rPr>
          <w:rFonts w:ascii="Times New Roman" w:hAnsi="Times New Roman" w:cs="Times New Roman"/>
          <w:sz w:val="24"/>
          <w:szCs w:val="24"/>
        </w:rPr>
        <w:t>ся в муниципальной собственности.</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 В соответствии с законодательством Российской Федерации настоящее Положение определяет принципы проведения торгов</w:t>
      </w:r>
      <w:r>
        <w:rPr>
          <w:rFonts w:ascii="Times New Roman" w:hAnsi="Times New Roman" w:cs="Times New Roman"/>
          <w:sz w:val="24"/>
          <w:szCs w:val="24"/>
        </w:rPr>
        <w:t xml:space="preserve">, </w:t>
      </w:r>
      <w:r w:rsidRPr="00F911E0">
        <w:rPr>
          <w:rFonts w:ascii="Times New Roman" w:hAnsi="Times New Roman" w:cs="Times New Roman"/>
          <w:sz w:val="24"/>
          <w:szCs w:val="24"/>
        </w:rPr>
        <w:t>по результатам которых заключаются договоры на размещение нестационарных торговых объектов</w:t>
      </w:r>
      <w:r w:rsidRPr="00B94894">
        <w:rPr>
          <w:rFonts w:ascii="Times New Roman" w:hAnsi="Times New Roman" w:cs="Times New Roman"/>
          <w:sz w:val="24"/>
          <w:szCs w:val="24"/>
        </w:rPr>
        <w:t>, условия участия в торгах, а также порядок определения победителя и заключения с ним соответствующего договора (далее - Договор).</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B94894">
        <w:rPr>
          <w:rFonts w:ascii="Times New Roman" w:hAnsi="Times New Roman" w:cs="Times New Roman"/>
          <w:sz w:val="24"/>
          <w:szCs w:val="24"/>
        </w:rPr>
        <w:t>. Торги могут проводиться как в форме конкурса, так и в форме аукциона, в том числе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B94894">
        <w:rPr>
          <w:rFonts w:ascii="Times New Roman" w:hAnsi="Times New Roman" w:cs="Times New Roman"/>
          <w:sz w:val="24"/>
          <w:szCs w:val="24"/>
        </w:rPr>
        <w:t>. По составу участников торги (аукционы, конкурсы) могут быть только открытыми.</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B94894">
        <w:rPr>
          <w:rFonts w:ascii="Times New Roman" w:hAnsi="Times New Roman" w:cs="Times New Roman"/>
          <w:sz w:val="24"/>
          <w:szCs w:val="24"/>
        </w:rPr>
        <w:t xml:space="preserve">. В случае если к участию в торгах допущен один участник, торги признаются несостоявшимися. </w:t>
      </w:r>
      <w:r>
        <w:rPr>
          <w:rFonts w:ascii="Times New Roman" w:hAnsi="Times New Roman" w:cs="Times New Roman"/>
          <w:sz w:val="24"/>
          <w:szCs w:val="24"/>
        </w:rPr>
        <w:t>П</w:t>
      </w:r>
      <w:r w:rsidRPr="00B94894">
        <w:rPr>
          <w:rFonts w:ascii="Times New Roman" w:hAnsi="Times New Roman" w:cs="Times New Roman"/>
          <w:sz w:val="24"/>
          <w:szCs w:val="24"/>
        </w:rPr>
        <w:t xml:space="preserve">ри соблюдении требований, установленных настоящим Положением, договор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заключается с лицом, которое являлось единственным участником торгов, по начальной цене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случаях если аукцион в электронной форме признан несостоявшимся и Договор не заключен с единственным участником аукциона или с участником, который подал единственную заявку на участие в аукционе (при наличии таких участников), объявляется о проведении повторно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B94894">
        <w:rPr>
          <w:rFonts w:ascii="Times New Roman" w:hAnsi="Times New Roman" w:cs="Times New Roman"/>
          <w:sz w:val="24"/>
          <w:szCs w:val="24"/>
        </w:rPr>
        <w:t>. Торги на право заключения договоров</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 xml:space="preserve"> в соответствии с настоящим Положением проводятся в отношении земельных участков, находящихс</w:t>
      </w:r>
      <w:r>
        <w:rPr>
          <w:rFonts w:ascii="Times New Roman" w:hAnsi="Times New Roman" w:cs="Times New Roman"/>
          <w:sz w:val="24"/>
          <w:szCs w:val="24"/>
        </w:rPr>
        <w:t>я в муниципальной собственности</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B94894">
        <w:rPr>
          <w:rFonts w:ascii="Times New Roman" w:hAnsi="Times New Roman" w:cs="Times New Roman"/>
          <w:sz w:val="24"/>
          <w:szCs w:val="24"/>
        </w:rPr>
        <w:t xml:space="preserve">. Решение о заключении Договора на торгах, определении даты, формы торгов (аукцион или конкурс), утверждении начального размера платы по Договору (цена лота), утверждении конкурсной (аукционной) документации принимается главой администрации </w:t>
      </w:r>
      <w:r w:rsidR="00356C3B">
        <w:rPr>
          <w:rFonts w:ascii="Times New Roman" w:hAnsi="Times New Roman" w:cs="Times New Roman"/>
          <w:sz w:val="24"/>
          <w:szCs w:val="24"/>
        </w:rPr>
        <w:t xml:space="preserve">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B94894">
        <w:rPr>
          <w:rFonts w:ascii="Times New Roman" w:hAnsi="Times New Roman" w:cs="Times New Roman"/>
          <w:sz w:val="24"/>
          <w:szCs w:val="24"/>
        </w:rPr>
        <w:t>. Начальная цена Договора, величина ее повышения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определяется в соответствии с методикой расчета, утверждаемой правовым актом администрации </w:t>
      </w:r>
      <w:r w:rsidR="00356C3B">
        <w:rPr>
          <w:rFonts w:ascii="Times New Roman" w:hAnsi="Times New Roman" w:cs="Times New Roman"/>
          <w:sz w:val="24"/>
          <w:szCs w:val="24"/>
        </w:rPr>
        <w:t xml:space="preserve">Октябрьского </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jc w:val="both"/>
        <w:rPr>
          <w:rFonts w:ascii="Times New Roman" w:hAnsi="Times New Roman" w:cs="Times New Roman"/>
          <w:sz w:val="24"/>
          <w:szCs w:val="24"/>
        </w:rPr>
      </w:pPr>
    </w:p>
    <w:p w:rsidR="007827B9" w:rsidRPr="0047613C" w:rsidRDefault="007827B9" w:rsidP="007827B9">
      <w:pPr>
        <w:pStyle w:val="ConsPlusNormal"/>
        <w:jc w:val="center"/>
        <w:outlineLvl w:val="2"/>
        <w:rPr>
          <w:rFonts w:ascii="Times New Roman" w:hAnsi="Times New Roman" w:cs="Times New Roman"/>
          <w:b/>
          <w:sz w:val="24"/>
          <w:szCs w:val="24"/>
        </w:rPr>
      </w:pPr>
      <w:r w:rsidRPr="0047613C">
        <w:rPr>
          <w:rFonts w:ascii="Times New Roman" w:hAnsi="Times New Roman" w:cs="Times New Roman"/>
          <w:b/>
          <w:sz w:val="24"/>
          <w:szCs w:val="24"/>
        </w:rPr>
        <w:t>2. ОСНОВНЫЕ ПОНЯТИЯ</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тексте настоящего Положения применяются следующие основные понятия: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аукцион - форма торгов, при которой право на заключение Договора приобретается лицом, предложившим наиболее высокую цену </w:t>
      </w:r>
      <w:r>
        <w:rPr>
          <w:rFonts w:ascii="Times New Roman" w:hAnsi="Times New Roman" w:cs="Times New Roman"/>
          <w:sz w:val="24"/>
          <w:szCs w:val="24"/>
        </w:rPr>
        <w:t>за право на заключение Договора.</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lastRenderedPageBreak/>
        <w:t xml:space="preserve">аукцион в электронной форме на право заключения договора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 зданиях, ином недвижимом имуществе, находящемся в муниципальной собственности (далее - аукцион в электронной форме) - это аукцион, проведение которого обеспечивается оператором электронной площадки на сайте в информационно-телекоммуникационной сети Интернет, выбираемом администрацией</w:t>
      </w:r>
      <w:r w:rsidR="00977DB1">
        <w:rPr>
          <w:rFonts w:ascii="Times New Roman" w:hAnsi="Times New Roman" w:cs="Times New Roman"/>
          <w:sz w:val="24"/>
          <w:szCs w:val="24"/>
        </w:rPr>
        <w:t xml:space="preserve"> Октябрьского </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победителем которого признается лицо, предложившее наиболее высокую цену аукциона;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электронная площадка - сайт в информационно-телекоммуникационной сети Интернет, выбираемый администрацией</w:t>
      </w:r>
      <w:r w:rsidRPr="00D319FB">
        <w:rPr>
          <w:rFonts w:ascii="Times New Roman" w:hAnsi="Times New Roman" w:cs="Times New Roman"/>
          <w:sz w:val="24"/>
          <w:szCs w:val="24"/>
        </w:rPr>
        <w:t xml:space="preserve"> </w:t>
      </w:r>
      <w:r w:rsidR="00977DB1">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на котором проводятся аукционы в электронной форме, а также размещаются информация, сведения и документы, связанные с аукционами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оператор электронной площадки - юридическое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в электронной форме</w:t>
      </w:r>
      <w:r>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 - форма торгов, при которой право на заключение Договора приобретается лицом, которое по заключению конкурсной комиссии предложило лучшие условия исполнения обязательств, определенных организатором торгов при объявлении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предмет торгов (конкурса, аукциона) - право на заключение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организатор торгов - администрация</w:t>
      </w:r>
      <w:r w:rsidRPr="00D319FB">
        <w:rPr>
          <w:rFonts w:ascii="Times New Roman" w:hAnsi="Times New Roman" w:cs="Times New Roman"/>
          <w:sz w:val="24"/>
          <w:szCs w:val="24"/>
        </w:rPr>
        <w:t xml:space="preserve"> </w:t>
      </w:r>
      <w:r w:rsidR="00977DB1">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или уполномоченные на проведение торгов на право заключения Договора администрацией </w:t>
      </w:r>
      <w:r w:rsidR="00977DB1">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AB12D7">
        <w:rPr>
          <w:rFonts w:ascii="Times New Roman" w:hAnsi="Times New Roman" w:cs="Times New Roman"/>
          <w:sz w:val="24"/>
          <w:szCs w:val="24"/>
        </w:rPr>
        <w:t xml:space="preserve"> </w:t>
      </w:r>
      <w:r w:rsidRPr="00B94894">
        <w:rPr>
          <w:rFonts w:ascii="Times New Roman" w:hAnsi="Times New Roman" w:cs="Times New Roman"/>
          <w:sz w:val="24"/>
          <w:szCs w:val="24"/>
        </w:rPr>
        <w:t>орган или учреждение либо лицо, обладающее имуществом на праве оперативного управления или хозяйственного 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претендент - юридическое лицо, физическое лицо, в том числе индивидуальный предприниматель, имеющий намерение участвовать в торгах на предложенных условиях;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участник торгов - претендент, допущенный к участию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победитель торгов (конкурса, аукциона) - участник торгов (конкурса, аукциона), который признан комиссией по проведению торгов на право заключения Договора обладателем права на </w:t>
      </w:r>
      <w:r w:rsidRPr="00F911E0">
        <w:rPr>
          <w:rFonts w:ascii="Times New Roman" w:hAnsi="Times New Roman" w:cs="Times New Roman"/>
          <w:sz w:val="24"/>
          <w:szCs w:val="24"/>
        </w:rPr>
        <w:t>заключ</w:t>
      </w:r>
      <w:r>
        <w:rPr>
          <w:rFonts w:ascii="Times New Roman" w:hAnsi="Times New Roman" w:cs="Times New Roman"/>
          <w:sz w:val="24"/>
          <w:szCs w:val="24"/>
        </w:rPr>
        <w:t>ение</w:t>
      </w:r>
      <w:r w:rsidRPr="00F911E0">
        <w:rPr>
          <w:rFonts w:ascii="Times New Roman" w:hAnsi="Times New Roman" w:cs="Times New Roman"/>
          <w:sz w:val="24"/>
          <w:szCs w:val="24"/>
        </w:rPr>
        <w:t xml:space="preserve"> договор</w:t>
      </w:r>
      <w:r>
        <w:rPr>
          <w:rFonts w:ascii="Times New Roman" w:hAnsi="Times New Roman" w:cs="Times New Roman"/>
          <w:sz w:val="24"/>
          <w:szCs w:val="24"/>
        </w:rPr>
        <w:t>а</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конкурсная (аукционная) комиссия - коллегиальный совещательный орган по проведению торгов на право заключения Договора на земельных участках, зданиях или ином недвижимом имуществе, находящемся в муниципальной собственности;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заявка - комплект документов, подготовленный претендентом в соответствии с требованиями законодательства и настоящих Правил;</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шаг аукциона - величина повышения начальной цены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36350E" w:rsidRDefault="007827B9" w:rsidP="007827B9">
      <w:pPr>
        <w:pStyle w:val="ConsPlusNormal"/>
        <w:jc w:val="center"/>
        <w:outlineLvl w:val="2"/>
        <w:rPr>
          <w:rFonts w:ascii="Times New Roman" w:hAnsi="Times New Roman" w:cs="Times New Roman"/>
          <w:b/>
          <w:sz w:val="24"/>
          <w:szCs w:val="24"/>
        </w:rPr>
      </w:pPr>
      <w:r w:rsidRPr="0036350E">
        <w:rPr>
          <w:rFonts w:ascii="Times New Roman" w:hAnsi="Times New Roman" w:cs="Times New Roman"/>
          <w:b/>
          <w:sz w:val="24"/>
          <w:szCs w:val="24"/>
        </w:rPr>
        <w:t>3. ОРГАНИЗАТОР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3.1. </w:t>
      </w:r>
      <w:proofErr w:type="gramStart"/>
      <w:r w:rsidRPr="00B94894">
        <w:rPr>
          <w:rFonts w:ascii="Times New Roman" w:hAnsi="Times New Roman" w:cs="Times New Roman"/>
          <w:sz w:val="24"/>
          <w:szCs w:val="24"/>
        </w:rPr>
        <w:t xml:space="preserve">Организатором торгов на право заключения договоров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 зданиях или ином недвижимом имуществе, находящемся в муниципальной собственности </w:t>
      </w:r>
      <w:r w:rsidR="001B7832">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является администрация</w:t>
      </w:r>
      <w:r w:rsidRPr="00D319FB">
        <w:rPr>
          <w:rFonts w:ascii="Times New Roman" w:hAnsi="Times New Roman" w:cs="Times New Roman"/>
          <w:sz w:val="24"/>
          <w:szCs w:val="24"/>
        </w:rPr>
        <w:t xml:space="preserve"> </w:t>
      </w:r>
      <w:r w:rsidR="001B7832">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или уполномоченный администрацией</w:t>
      </w:r>
      <w:r w:rsidRPr="00D319FB">
        <w:rPr>
          <w:rFonts w:ascii="Times New Roman" w:hAnsi="Times New Roman" w:cs="Times New Roman"/>
          <w:sz w:val="24"/>
          <w:szCs w:val="24"/>
        </w:rPr>
        <w:t xml:space="preserve"> </w:t>
      </w:r>
      <w:r w:rsidR="001B7832">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B94894">
        <w:rPr>
          <w:rFonts w:ascii="Times New Roman" w:hAnsi="Times New Roman" w:cs="Times New Roman"/>
          <w:sz w:val="24"/>
          <w:szCs w:val="24"/>
        </w:rPr>
        <w:t>орган или учреждение либо лицо, обладающее имуществом на праве оперативного управления или хозяйственного ведения.</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 Организатор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 Создает комиссию по проведению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3.2.2. Разрабатывает и представляет на утверждение Главы</w:t>
      </w:r>
      <w:r w:rsidRPr="00D319FB">
        <w:rPr>
          <w:rFonts w:ascii="Times New Roman" w:hAnsi="Times New Roman" w:cs="Times New Roman"/>
          <w:sz w:val="24"/>
          <w:szCs w:val="24"/>
        </w:rPr>
        <w:t xml:space="preserve"> </w:t>
      </w:r>
      <w:r w:rsidR="003F14C0">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перечень мест расположения </w:t>
      </w:r>
      <w:r>
        <w:rPr>
          <w:rFonts w:ascii="Times New Roman" w:hAnsi="Times New Roman" w:cs="Times New Roman"/>
          <w:sz w:val="24"/>
          <w:szCs w:val="24"/>
        </w:rPr>
        <w:t>нестационарных торговых объектов</w:t>
      </w:r>
      <w:r w:rsidRPr="00B94894">
        <w:rPr>
          <w:rFonts w:ascii="Times New Roman" w:hAnsi="Times New Roman" w:cs="Times New Roman"/>
          <w:sz w:val="24"/>
          <w:szCs w:val="24"/>
        </w:rPr>
        <w:t xml:space="preserve"> в </w:t>
      </w:r>
      <w:r w:rsidRPr="00AB12D7">
        <w:rPr>
          <w:rFonts w:ascii="Times New Roman" w:hAnsi="Times New Roman" w:cs="Times New Roman"/>
          <w:sz w:val="24"/>
          <w:szCs w:val="24"/>
        </w:rPr>
        <w:t>соответствии со Схемой</w:t>
      </w:r>
      <w:r>
        <w:rPr>
          <w:rFonts w:ascii="Times New Roman" w:hAnsi="Times New Roman" w:cs="Times New Roman"/>
          <w:sz w:val="24"/>
          <w:szCs w:val="24"/>
        </w:rPr>
        <w:t xml:space="preserve"> размещения нестационарных торговых объектов</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3.2.3. Вносит на утверждение Главы</w:t>
      </w:r>
      <w:r w:rsidRPr="00D319FB">
        <w:rPr>
          <w:rFonts w:ascii="Times New Roman" w:hAnsi="Times New Roman" w:cs="Times New Roman"/>
          <w:sz w:val="24"/>
          <w:szCs w:val="24"/>
        </w:rPr>
        <w:t xml:space="preserve"> </w:t>
      </w:r>
      <w:r w:rsidR="003F14C0">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предложения по форме торгов (аукцион или конкурс), дате их проведения, начальном размере платы по Договору (цене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3.2.4. Разрабатывает и представляет на утверждение Главы </w:t>
      </w:r>
      <w:r w:rsidR="003F14C0">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конкурсную (аукционную) документацию.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В составе конкурсной (аукционной) документации должны быть разработаны: извещение о проведении торгов, заявка, проекты соглашения о задатке, проект Договора и иные необходимые документы.</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3.2.5. В рамках утвержденной главой администрации</w:t>
      </w:r>
      <w:r w:rsidR="00DB4F34">
        <w:rPr>
          <w:rFonts w:ascii="Times New Roman" w:hAnsi="Times New Roman" w:cs="Times New Roman"/>
          <w:sz w:val="24"/>
          <w:szCs w:val="24"/>
        </w:rPr>
        <w:t xml:space="preserve"> 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даты проведения торгов определяет время и место их проведения.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3.2.6. Осуществляет материально-техническое обеспечение работы конкурсной (аукционной)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3.2.7. Дает разъяснения по конкурсной (аукционной) документации по запросам претендентов.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3.2.8. Принимает от претендентов заявки на участие в торгах и ведет их учет.</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3.2.9. Представляет конкурсной (аукционной) комиссии поступившие заявки для участия в торгах и запечатанные конверты с предложениями участников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3.2.10. Информирует участников торгов (конкурса, аукциона) об их результатах.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3.2.11. Запрашивает информацию и документы в целях проверки соответствия участника конкурса или аукциона требованиям, установленным законодательством,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торгов не вправе возлагать на участников конкурса или аукциона обязанность подтверждать соответствие данным требованиям.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3.2.12. Вносит предложения на утверждение Главы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 внесении изменений в извещение о проведении торгов (конкурса, аукциона). Глава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принимает решение о внесении изменений в извещение о проведении торгов (конкурса, аукциона) не </w:t>
      </w:r>
      <w:proofErr w:type="gramStart"/>
      <w:r w:rsidRPr="00B94894">
        <w:rPr>
          <w:rFonts w:ascii="Times New Roman" w:hAnsi="Times New Roman" w:cs="Times New Roman"/>
          <w:sz w:val="24"/>
          <w:szCs w:val="24"/>
        </w:rPr>
        <w:t>позднее</w:t>
      </w:r>
      <w:proofErr w:type="gramEnd"/>
      <w:r w:rsidRPr="00B94894">
        <w:rPr>
          <w:rFonts w:ascii="Times New Roman" w:hAnsi="Times New Roman" w:cs="Times New Roman"/>
          <w:sz w:val="24"/>
          <w:szCs w:val="24"/>
        </w:rPr>
        <w:t xml:space="preserve"> чем за пять дней до даты окончания подачи заявок на участие в торгах. В течение одного дня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указанного решения такие изменения размещаются организатором торгов в средствах массовой информации, определенных в пункте 4.1 настоящего Положения. </w:t>
      </w:r>
      <w:proofErr w:type="gramStart"/>
      <w:r w:rsidRPr="00B94894">
        <w:rPr>
          <w:rFonts w:ascii="Times New Roman" w:hAnsi="Times New Roman" w:cs="Times New Roman"/>
          <w:sz w:val="24"/>
          <w:szCs w:val="24"/>
        </w:rPr>
        <w:t>При этом срок подачи заявок на участие в торгах должен быть продлен таким образом, чтобы с даты внесенных изменений в извещение о проведении торгов до даты окончания подачи заявок на участие в конкурсе он составлял не менее двадцати дней (не менее 15 дней до даты окончания подачи заявок на участие в аукционе).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3.2.13. Вносит предложение на утверждение Главы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об отмене торгов. Глава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принимает решение об отмене аукциона в любое время, но не </w:t>
      </w:r>
      <w:proofErr w:type="gramStart"/>
      <w:r w:rsidRPr="00B94894">
        <w:rPr>
          <w:rFonts w:ascii="Times New Roman" w:hAnsi="Times New Roman" w:cs="Times New Roman"/>
          <w:sz w:val="24"/>
          <w:szCs w:val="24"/>
        </w:rPr>
        <w:t>позднее</w:t>
      </w:r>
      <w:proofErr w:type="gramEnd"/>
      <w:r w:rsidRPr="00B94894">
        <w:rPr>
          <w:rFonts w:ascii="Times New Roman" w:hAnsi="Times New Roman" w:cs="Times New Roman"/>
          <w:sz w:val="24"/>
          <w:szCs w:val="24"/>
        </w:rPr>
        <w:t xml:space="preserve"> чем за три дня до наступления даты его проведения, а конкурса - не позднее чем за тридцать дней до проведения конкурса. Извещение об отказе от проведения конкурса (аукциона) размещается организатором торгов в средствах массовой информации, определенных в пункте 4.1 настоящего Положения, в течение одного дня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решения об отказе от проведения конкурса (аукциона). В течение двух рабочих дней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указанного решения организатор торгов направляет соответствующие уведомления всем заявителям.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3.2.14. Осуществляет иные полномочия, предусмотренные законодательством Российской Федерации.</w:t>
      </w:r>
    </w:p>
    <w:p w:rsidR="007827B9" w:rsidRPr="00174CA8" w:rsidRDefault="007827B9" w:rsidP="007827B9">
      <w:pPr>
        <w:pStyle w:val="ConsPlusNormal"/>
        <w:jc w:val="center"/>
        <w:outlineLvl w:val="2"/>
        <w:rPr>
          <w:rFonts w:ascii="Times New Roman" w:hAnsi="Times New Roman" w:cs="Times New Roman"/>
          <w:b/>
          <w:sz w:val="24"/>
          <w:szCs w:val="24"/>
        </w:rPr>
      </w:pPr>
      <w:r w:rsidRPr="00174CA8">
        <w:rPr>
          <w:rFonts w:ascii="Times New Roman" w:hAnsi="Times New Roman" w:cs="Times New Roman"/>
          <w:b/>
          <w:sz w:val="24"/>
          <w:szCs w:val="24"/>
        </w:rPr>
        <w:t>4. ИЗВЕЩЕНИЕ О ПРОВЕДЕНИИ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bookmarkStart w:id="1" w:name="Par712"/>
      <w:bookmarkEnd w:id="1"/>
      <w:r w:rsidRPr="00B94894">
        <w:rPr>
          <w:rFonts w:ascii="Times New Roman" w:hAnsi="Times New Roman" w:cs="Times New Roman"/>
          <w:sz w:val="24"/>
          <w:szCs w:val="24"/>
        </w:rPr>
        <w:t xml:space="preserve">4.1. Извещение о проведении торгов должно быть опубликовано в газете </w:t>
      </w:r>
      <w:r>
        <w:rPr>
          <w:rFonts w:ascii="Times New Roman" w:hAnsi="Times New Roman" w:cs="Times New Roman"/>
          <w:sz w:val="24"/>
          <w:szCs w:val="24"/>
        </w:rPr>
        <w:t>«Призыв»</w:t>
      </w:r>
      <w:r w:rsidRPr="00B94894">
        <w:rPr>
          <w:rFonts w:ascii="Times New Roman" w:hAnsi="Times New Roman" w:cs="Times New Roman"/>
          <w:sz w:val="24"/>
          <w:szCs w:val="24"/>
        </w:rPr>
        <w:t xml:space="preserve"> и размещено на официальном сайте администрации </w:t>
      </w:r>
      <w:r w:rsidR="00FC24D5">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в сети Интернет не менее чем за тридцать календарных дней до даты проведения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Извещение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размещается на электронной площадке, а также на официальном сайте администрации</w:t>
      </w:r>
      <w:r w:rsidRPr="00D319FB">
        <w:rPr>
          <w:rFonts w:ascii="Times New Roman" w:hAnsi="Times New Roman" w:cs="Times New Roman"/>
          <w:sz w:val="24"/>
          <w:szCs w:val="24"/>
        </w:rPr>
        <w:t xml:space="preserve"> </w:t>
      </w:r>
      <w:r w:rsidR="00FC24D5">
        <w:rPr>
          <w:rFonts w:ascii="Times New Roman" w:hAnsi="Times New Roman" w:cs="Times New Roman"/>
          <w:sz w:val="24"/>
          <w:szCs w:val="24"/>
        </w:rPr>
        <w:t>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в сети Интернет и в газете </w:t>
      </w:r>
      <w:r>
        <w:rPr>
          <w:rFonts w:ascii="Times New Roman" w:hAnsi="Times New Roman" w:cs="Times New Roman"/>
          <w:sz w:val="24"/>
          <w:szCs w:val="24"/>
        </w:rPr>
        <w:t>«Призыв»</w:t>
      </w:r>
      <w:r w:rsidRPr="00B94894">
        <w:rPr>
          <w:rFonts w:ascii="Times New Roman" w:hAnsi="Times New Roman" w:cs="Times New Roman"/>
          <w:sz w:val="24"/>
          <w:szCs w:val="24"/>
        </w:rPr>
        <w:t xml:space="preserve"> не менее чем за тридцать календарных дней до дня начала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4.2. Извещение должно содержать следующие обязательные сведения: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дата, время, место проведения торгов, в случае проведения торгов в форме аукциона в электронной форме дата проведения торгов определяется в соответствии с разделом 12 </w:t>
      </w:r>
      <w:r w:rsidRPr="00B94894">
        <w:rPr>
          <w:rFonts w:ascii="Times New Roman" w:hAnsi="Times New Roman" w:cs="Times New Roman"/>
          <w:sz w:val="24"/>
          <w:szCs w:val="24"/>
        </w:rPr>
        <w:lastRenderedPageBreak/>
        <w:t>настоящего Положения;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форма проведения торгов (конкурс, аукцион, аукцион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предмет торгов (лоты) с указанием их номеров и указанием места расположения каждой </w:t>
      </w:r>
      <w:r>
        <w:rPr>
          <w:rFonts w:ascii="Times New Roman" w:hAnsi="Times New Roman" w:cs="Times New Roman"/>
          <w:sz w:val="24"/>
          <w:szCs w:val="24"/>
        </w:rPr>
        <w:t>нестационарного торгового объекта</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шаг аукциона - в случае проведения торгов в форме аукциона,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начальная цена предмета торгов (цена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порядок ознакомления претендентов с процедурой и условиями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порядок оформления заявок, дата начала и окончания приема и рассмотрения заявок и документов от претендентов;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размер, срок и порядок внесения задатка, а также счет организатора торгов, на который он должен быть перечислен;</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критерии определения победителя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способ уведомления об итогах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срок, в течение которого победитель торгов обязан заключить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номер контактного телефона и место нахождения ответственного лица организатора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адрес электронной площадки в сети Интернет (в случае проведения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4.3. Организатор торгов несет ответственность за достоверность публикуемой и размещаемой информации.</w:t>
      </w:r>
    </w:p>
    <w:p w:rsidR="007827B9" w:rsidRPr="00B94894" w:rsidRDefault="007827B9" w:rsidP="007827B9">
      <w:pPr>
        <w:pStyle w:val="ConsPlusNormal"/>
        <w:jc w:val="both"/>
        <w:rPr>
          <w:rFonts w:ascii="Times New Roman" w:hAnsi="Times New Roman" w:cs="Times New Roman"/>
          <w:sz w:val="24"/>
          <w:szCs w:val="24"/>
        </w:rPr>
      </w:pPr>
    </w:p>
    <w:p w:rsidR="007827B9" w:rsidRPr="00FC24D5" w:rsidRDefault="007827B9" w:rsidP="007827B9">
      <w:pPr>
        <w:pStyle w:val="ConsPlusNormal"/>
        <w:jc w:val="center"/>
        <w:outlineLvl w:val="2"/>
        <w:rPr>
          <w:rFonts w:ascii="Times New Roman" w:hAnsi="Times New Roman" w:cs="Times New Roman"/>
          <w:b/>
          <w:sz w:val="24"/>
          <w:szCs w:val="24"/>
        </w:rPr>
      </w:pPr>
      <w:r w:rsidRPr="00FC24D5">
        <w:rPr>
          <w:rFonts w:ascii="Times New Roman" w:hAnsi="Times New Roman" w:cs="Times New Roman"/>
          <w:b/>
          <w:sz w:val="24"/>
          <w:szCs w:val="24"/>
        </w:rPr>
        <w:t>5. КОНКУРСНАЯ (АУКЦИОННАЯ) КОМИССИЯ</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5.1. Для проведения торгов, оценки предложений участников торгов и выявления победителей создается аукционная либо конкурсная комиссия (далее - Комиссия).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5.2. Комиссия по проведению торгов (конкурсов, аукционов) на заключение Договора создается правовым актом администрации </w:t>
      </w:r>
      <w:r w:rsidR="008D5944">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Комиссия осуществляет функции конкурсной комиссии - если проводятся торги в форме конкурса, либо функц</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кционной комиссии - если торги проводятся в форме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5.3. Комиссию возглавляет председатель, в случае отсутствия его обязанности исполняет заместитель председателя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5.4. Секретарь Комиссии обеспечивает подготовку и проведение заседаний Комиссии, оформляет протоколы заседаний Комиссии и прочие документы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5.5. Конкурсная (аукционная) комиссия: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назначенный день и час рассматривает и оценивает заявки участников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определяет победителя торгов на основании установленных критериев;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признает торги несостоявшимися в отношении тех лотов, на которые подано менее двух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осуществляет иные функции, возложенные на конкурсную (аукционную) комиссию настоящим Положением.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5.6. Конкурсная (аукционная) комиссия вправе принимать решения (имеет кворум), если на ее заседании присутствуют не менее пятидесяти процентов общего числа членов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5.7. Конкурсная (аукционная) комиссия принимает решения по вопросам, входящим в ее компетенцию, большинством голосов от числа присутствующих членов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При равенстве голосов голос председателя Комиссии является решающим.</w:t>
      </w:r>
    </w:p>
    <w:p w:rsidR="007827B9" w:rsidRPr="00B94894" w:rsidRDefault="007827B9" w:rsidP="007827B9">
      <w:pPr>
        <w:pStyle w:val="ConsPlusNormal"/>
        <w:jc w:val="both"/>
        <w:rPr>
          <w:rFonts w:ascii="Times New Roman" w:hAnsi="Times New Roman" w:cs="Times New Roman"/>
          <w:sz w:val="24"/>
          <w:szCs w:val="24"/>
        </w:rPr>
      </w:pPr>
    </w:p>
    <w:p w:rsidR="007827B9" w:rsidRPr="008D5944" w:rsidRDefault="007827B9" w:rsidP="007827B9">
      <w:pPr>
        <w:pStyle w:val="ConsPlusNormal"/>
        <w:jc w:val="center"/>
        <w:outlineLvl w:val="2"/>
        <w:rPr>
          <w:rFonts w:ascii="Times New Roman" w:hAnsi="Times New Roman" w:cs="Times New Roman"/>
          <w:b/>
          <w:sz w:val="24"/>
          <w:szCs w:val="24"/>
        </w:rPr>
      </w:pPr>
      <w:r w:rsidRPr="008D5944">
        <w:rPr>
          <w:rFonts w:ascii="Times New Roman" w:hAnsi="Times New Roman" w:cs="Times New Roman"/>
          <w:b/>
          <w:sz w:val="24"/>
          <w:szCs w:val="24"/>
        </w:rPr>
        <w:t>6. ПРЕТЕНДЕНТЫ И УЧАСТНИКИ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 Участником торгов может стать любое юридическое или физическое лицо, а также индивидуальный предприниматель - претендент, представивший организатору торгов следующие документы:</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6.1.1. Заявку на участие в торгах (по форме, утвержденной организатором торгов) не позднее даты, указанной в извещении о проведении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6.1.2. Копию учредительных документов и свидетельства о государственной регистрации (для юридического лица), копию свидетельства о государственной регистрации в качестве индивидуального предпринимателя (для физического лица).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6.1.3. Доверенность на физическое лицо, уполномоченное действовать от имени претендента при подаче заявки.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6.1.4. Платежный документ, подтверждающий внесение задатка в установленном размере.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5</w:t>
      </w:r>
      <w:r w:rsidRPr="00B94894">
        <w:rPr>
          <w:rFonts w:ascii="Times New Roman" w:hAnsi="Times New Roman" w:cs="Times New Roman"/>
          <w:sz w:val="24"/>
          <w:szCs w:val="24"/>
        </w:rPr>
        <w:t xml:space="preserve">. </w:t>
      </w:r>
      <w:proofErr w:type="gramStart"/>
      <w:r w:rsidRPr="00B94894">
        <w:rPr>
          <w:rFonts w:ascii="Times New Roman" w:hAnsi="Times New Roman" w:cs="Times New Roman"/>
          <w:sz w:val="24"/>
          <w:szCs w:val="24"/>
        </w:rPr>
        <w:t>Сведения об отсутствии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B94894">
        <w:rPr>
          <w:rFonts w:ascii="Times New Roman" w:hAnsi="Times New Roman" w:cs="Times New Roman"/>
          <w:sz w:val="24"/>
          <w:szCs w:val="24"/>
        </w:rPr>
        <w:t xml:space="preserve">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6</w:t>
      </w:r>
      <w:r w:rsidRPr="00B94894">
        <w:rPr>
          <w:rFonts w:ascii="Times New Roman" w:hAnsi="Times New Roman" w:cs="Times New Roman"/>
          <w:sz w:val="24"/>
          <w:szCs w:val="24"/>
        </w:rPr>
        <w:t xml:space="preserve">. Сведения </w:t>
      </w:r>
      <w:proofErr w:type="gramStart"/>
      <w:r w:rsidRPr="00B94894">
        <w:rPr>
          <w:rFonts w:ascii="Times New Roman" w:hAnsi="Times New Roman" w:cs="Times New Roman"/>
          <w:sz w:val="24"/>
          <w:szCs w:val="24"/>
        </w:rPr>
        <w:t xml:space="preserve">об отсутствии просроченной задолженности перед бюджетом </w:t>
      </w:r>
      <w:r w:rsidR="006060EF">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по договорам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w:t>
      </w:r>
      <w:proofErr w:type="gramEnd"/>
      <w:r w:rsidRPr="00B94894">
        <w:rPr>
          <w:rFonts w:ascii="Times New Roman" w:hAnsi="Times New Roman" w:cs="Times New Roman"/>
          <w:sz w:val="24"/>
          <w:szCs w:val="24"/>
        </w:rPr>
        <w:t xml:space="preserve">, </w:t>
      </w:r>
      <w:r>
        <w:rPr>
          <w:rFonts w:ascii="Times New Roman" w:hAnsi="Times New Roman" w:cs="Times New Roman"/>
          <w:sz w:val="24"/>
          <w:szCs w:val="24"/>
        </w:rPr>
        <w:t>находящих</w:t>
      </w:r>
      <w:r w:rsidRPr="00B94894">
        <w:rPr>
          <w:rFonts w:ascii="Times New Roman" w:hAnsi="Times New Roman" w:cs="Times New Roman"/>
          <w:sz w:val="24"/>
          <w:szCs w:val="24"/>
        </w:rPr>
        <w:t xml:space="preserve">ся в муниципальной собственности </w:t>
      </w:r>
      <w:r w:rsidR="006060EF">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7</w:t>
      </w:r>
      <w:r w:rsidRPr="00B94894">
        <w:rPr>
          <w:rFonts w:ascii="Times New Roman" w:hAnsi="Times New Roman" w:cs="Times New Roman"/>
          <w:sz w:val="24"/>
          <w:szCs w:val="24"/>
        </w:rPr>
        <w:t xml:space="preserve">. Сведения </w:t>
      </w:r>
      <w:proofErr w:type="gramStart"/>
      <w:r w:rsidRPr="00B94894">
        <w:rPr>
          <w:rFonts w:ascii="Times New Roman" w:hAnsi="Times New Roman" w:cs="Times New Roman"/>
          <w:sz w:val="24"/>
          <w:szCs w:val="24"/>
        </w:rPr>
        <w:t xml:space="preserve">об отсутствии задолженности за фактическое использование </w:t>
      </w:r>
      <w:r w:rsidRPr="00F911E0">
        <w:rPr>
          <w:rFonts w:ascii="Times New Roman" w:hAnsi="Times New Roman" w:cs="Times New Roman"/>
          <w:sz w:val="24"/>
          <w:szCs w:val="24"/>
        </w:rPr>
        <w:t>договор</w:t>
      </w:r>
      <w:r>
        <w:rPr>
          <w:rFonts w:ascii="Times New Roman" w:hAnsi="Times New Roman" w:cs="Times New Roman"/>
          <w:sz w:val="24"/>
          <w:szCs w:val="24"/>
        </w:rPr>
        <w:t>ов</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 xml:space="preserve"> по окончании срока действия договоров на земельных участках</w:t>
      </w:r>
      <w:proofErr w:type="gramEnd"/>
      <w:r w:rsidRPr="00B94894">
        <w:rPr>
          <w:rFonts w:ascii="Times New Roman" w:hAnsi="Times New Roman" w:cs="Times New Roman"/>
          <w:sz w:val="24"/>
          <w:szCs w:val="24"/>
        </w:rPr>
        <w:t xml:space="preserve">, зданиях, ином недвижимом имуществе, находящемся в муниципальной собственности </w:t>
      </w:r>
      <w:r w:rsidR="00144D20">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8</w:t>
      </w:r>
      <w:r w:rsidRPr="00B94894">
        <w:rPr>
          <w:rFonts w:ascii="Times New Roman" w:hAnsi="Times New Roman" w:cs="Times New Roman"/>
          <w:sz w:val="24"/>
          <w:szCs w:val="24"/>
        </w:rPr>
        <w:t xml:space="preserve">. </w:t>
      </w:r>
      <w:proofErr w:type="gramStart"/>
      <w:r w:rsidRPr="00B94894">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или внесение денежных средств в качестве обеспечения заявки на участие в аукционе в электронной форме</w:t>
      </w:r>
      <w:proofErr w:type="gramEnd"/>
      <w:r w:rsidRPr="00B94894">
        <w:rPr>
          <w:rFonts w:ascii="Times New Roman" w:hAnsi="Times New Roman" w:cs="Times New Roman"/>
          <w:sz w:val="24"/>
          <w:szCs w:val="24"/>
        </w:rPr>
        <w:t>, являются крупной сделкой.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6.2. При проведении торгов в форме конкурса 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Предложения претендента оформляются в печатном виде с указанием номера лота (лотов), подписью и печатью претендента. Предложения по цене лота указываются как цифрами, так и прописью.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6.3. Задаток в качестве обеспечения заявки на участие в аукционе в электронной форме вносится в размере 30% от начальной цены лота в соответствии с конкурсной (аукционной)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6.4. В случае если претендент намерен приобрести несколько лотов, то задаток оплачивается по каждому лоту.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6.5. Претендент приобретает статус участника соответствующего конкурса или аукциона с момента допуска организатором торгов его заявки к участию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w:t>
      </w:r>
      <w:r>
        <w:rPr>
          <w:rFonts w:ascii="Times New Roman" w:hAnsi="Times New Roman" w:cs="Times New Roman"/>
          <w:sz w:val="24"/>
          <w:szCs w:val="24"/>
        </w:rPr>
        <w:t>6</w:t>
      </w:r>
      <w:r w:rsidRPr="00B94894">
        <w:rPr>
          <w:rFonts w:ascii="Times New Roman" w:hAnsi="Times New Roman" w:cs="Times New Roman"/>
          <w:sz w:val="24"/>
          <w:szCs w:val="24"/>
        </w:rPr>
        <w:t>. Чтобы принять участие в аукционе в электронной форме претендент должен получить аккредитацию на электронной площадке и пройти регистрацию на электронной площадке.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Заявка на участие в аукционе в электронной форме направляется претендентом оператору электронной площадки в форме электронного документа.</w:t>
      </w:r>
    </w:p>
    <w:p w:rsidR="007827B9" w:rsidRPr="00B94894" w:rsidRDefault="007827B9" w:rsidP="007827B9">
      <w:pPr>
        <w:pStyle w:val="ConsPlusNormal"/>
        <w:jc w:val="both"/>
        <w:rPr>
          <w:rFonts w:ascii="Times New Roman" w:hAnsi="Times New Roman" w:cs="Times New Roman"/>
          <w:sz w:val="24"/>
          <w:szCs w:val="24"/>
        </w:rPr>
      </w:pPr>
    </w:p>
    <w:p w:rsidR="007827B9" w:rsidRPr="00307092" w:rsidRDefault="007827B9" w:rsidP="007827B9">
      <w:pPr>
        <w:pStyle w:val="ConsPlusNormal"/>
        <w:jc w:val="center"/>
        <w:outlineLvl w:val="2"/>
        <w:rPr>
          <w:rFonts w:ascii="Times New Roman" w:hAnsi="Times New Roman" w:cs="Times New Roman"/>
          <w:b/>
          <w:sz w:val="24"/>
          <w:szCs w:val="24"/>
        </w:rPr>
      </w:pPr>
      <w:r w:rsidRPr="00307092">
        <w:rPr>
          <w:rFonts w:ascii="Times New Roman" w:hAnsi="Times New Roman" w:cs="Times New Roman"/>
          <w:b/>
          <w:sz w:val="24"/>
          <w:szCs w:val="24"/>
        </w:rPr>
        <w:t>7. ПОДАЧА И ПРИЕМ ЗАЯВОК</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bookmarkStart w:id="2" w:name="Par778"/>
      <w:bookmarkEnd w:id="2"/>
      <w:r w:rsidRPr="00B94894">
        <w:rPr>
          <w:rFonts w:ascii="Times New Roman" w:hAnsi="Times New Roman" w:cs="Times New Roman"/>
          <w:sz w:val="24"/>
          <w:szCs w:val="24"/>
        </w:rPr>
        <w:t>7.1. Лицо, желающее стать участником торгов, имеет право до подачи заявки ознакомиться с установленным порядком проведения торгов, утвержденной конкурсной (аукционной) документацией, а организатор торгов обязан обеспечить ему возможность ознакомления с этими документами. Претенденты вправе приобрести у организатора торгов комплект конкурсной (аукционной) документации и бланки заявок для участия в торгах за плату, не превышающую затраты на их изготовление.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lastRenderedPageBreak/>
        <w:t>Участие в аукционе в электронной форме возможно при наличии на счете претендента,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в электронной форме, предусмотренный документацией об аукционе в электронной форме.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заявки на участие в аукционе в электронной форме, присвоить ей порядковый номер и подтвердить</w:t>
      </w:r>
      <w:proofErr w:type="gramEnd"/>
      <w:r w:rsidRPr="00B94894">
        <w:rPr>
          <w:rFonts w:ascii="Times New Roman" w:hAnsi="Times New Roman" w:cs="Times New Roman"/>
          <w:sz w:val="24"/>
          <w:szCs w:val="24"/>
        </w:rPr>
        <w:t xml:space="preserve"> в форме электронного документа, направляемого претенденту, подавшему заявку на участие в аукционе в электронной форме, ее получение с указанием присвоенного ей порядкового номера.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7.2. Каждый конверт с заявкой на участие в конкурсе, поступивший в срок, указанный в конкурсной документации, и каждая заявка на участие в аукционе, поступившая в срок, указанный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регистрируются организатором торгов. По требованию претендента организатор торгов выдает расписку в получении такой заявки (конверта с заявкой) с указанием даты и времени его получения.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7.3. Заявка претендента регистрируется работником организатора торгов в журнале регистрации заявок с указанием в нем даты и времени подачи заявки, а также порядкового номера. При принятии заявки проверяется комплектность прилагаемых к ней документов на соответствие требованиям, предъявляемым к ней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7.4. Один претендент имеет право подать только одну заявку на участие в конкурсе в отношении каждого предмета конкурса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рассмотрения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7.6. </w:t>
      </w:r>
      <w:proofErr w:type="gramStart"/>
      <w:r w:rsidRPr="00B94894">
        <w:rPr>
          <w:rFonts w:ascii="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w:t>
      </w:r>
      <w:proofErr w:type="gramEnd"/>
      <w:r w:rsidRPr="00B94894">
        <w:rPr>
          <w:rFonts w:ascii="Times New Roman" w:hAnsi="Times New Roman" w:cs="Times New Roman"/>
          <w:sz w:val="24"/>
          <w:szCs w:val="24"/>
        </w:rPr>
        <w:t xml:space="preserve">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вскрытия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7.7. Претендент имеет право отозвать поданную заявку в любое время до установленных даты и времени рассмотрения заявок в случае проведения торгов в форме аукциона и до вскрытия конвертов в случае проведения конкурса, письменно уведомив об этом организатора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Претенденту возвращается пакет поданных им документов и внесенный задаток в течение 5 рабочих дней со дня поступления организатору торгов уведомления об отзыве заявки на участие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В случае проведения аукциона в электронной форме претендент, подавший заявку на участие в аукционе в электронной форме, вправе отозвать заявку на участие в аукционе в электронной форме не позднее окончания срока подачи заявок, направив об этом уведомление оператору электронной площадки. </w:t>
      </w:r>
      <w:proofErr w:type="gramStart"/>
      <w:r w:rsidRPr="00B94894">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пунктом 7.1 настоящего раздела блокирование операций по счету для проведения операций по обеспечению участия в аукционах в электронной форме заявителя в отношении денежных средств в размере обеспечения заявки на участие в аукционе в электронной форме.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7.8. Претендент вправе изменить заявку </w:t>
      </w:r>
      <w:proofErr w:type="gramStart"/>
      <w:r w:rsidRPr="00B94894">
        <w:rPr>
          <w:rFonts w:ascii="Times New Roman" w:hAnsi="Times New Roman" w:cs="Times New Roman"/>
          <w:sz w:val="24"/>
          <w:szCs w:val="24"/>
        </w:rPr>
        <w:t>на участие в конкурсе в любое время до момента вскрытия конкурсной комиссией конверта с заявками</w:t>
      </w:r>
      <w:proofErr w:type="gramEnd"/>
      <w:r w:rsidRPr="00B94894">
        <w:rPr>
          <w:rFonts w:ascii="Times New Roman" w:hAnsi="Times New Roman" w:cs="Times New Roman"/>
          <w:sz w:val="24"/>
          <w:szCs w:val="24"/>
        </w:rPr>
        <w:t xml:space="preserve">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7.9.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содержании представленных документов.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7.10. По окончании срока приема заявок организатор торгов передает поступившие материалы в конкурсную (аукционную) комиссию.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7.11. В случае если по окончании срока подачи заявки подана только одна заявка или не подано ни одной заявки, аукцион или конкурс признается несостоявшимся. В случае если документацией предусмотрено два и более лота, аукцион или конкурс признается несостоявшимся только в отношении тех лотов, в отношении которых подана только одна заявка или не подано ни одной заявки.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7.12. </w:t>
      </w:r>
      <w:proofErr w:type="gramStart"/>
      <w:r w:rsidRPr="00B94894">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 если заявка соответствует требованиям, предусмотренным документацией об аукционе в электронной форме, организатор в течение четырех дней со дня принятия решения о соответствии заявки требованиям, предусмотренным документацией об аукционе, направляет оператору электронной площадки проект Договора, прилагаемый к документации об аукционе.</w:t>
      </w:r>
      <w:proofErr w:type="gramEnd"/>
      <w:r w:rsidRPr="00B94894">
        <w:rPr>
          <w:rFonts w:ascii="Times New Roman" w:hAnsi="Times New Roman" w:cs="Times New Roman"/>
          <w:sz w:val="24"/>
          <w:szCs w:val="24"/>
        </w:rPr>
        <w:t xml:space="preserve"> Заключение Договора с участником аукциона, подавшим единственную заявку на участие в аукционе, осуществляется в соответствии с разделом 13 настоящего Положения. При этом Договор заключается на условиях, предусмотренных документацией об аукционе, по начальной цене аукциона,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в электронной форме, или по цене аукциона, предложенной таким участником, но не меньше начальной цены аукциона. Договор может быть заключен не ранее чем </w:t>
      </w:r>
      <w:proofErr w:type="gramStart"/>
      <w:r w:rsidRPr="00B94894">
        <w:rPr>
          <w:rFonts w:ascii="Times New Roman" w:hAnsi="Times New Roman" w:cs="Times New Roman"/>
          <w:sz w:val="24"/>
          <w:szCs w:val="24"/>
        </w:rPr>
        <w:t>через десять рабочих дней со дня размещения на электронной площадке протокола аукциона в электронной форме о признании</w:t>
      </w:r>
      <w:proofErr w:type="gramEnd"/>
      <w:r w:rsidRPr="00B94894">
        <w:rPr>
          <w:rFonts w:ascii="Times New Roman" w:hAnsi="Times New Roman" w:cs="Times New Roman"/>
          <w:sz w:val="24"/>
          <w:szCs w:val="24"/>
        </w:rPr>
        <w:t xml:space="preserve"> аукциона несостоявшимся. Участник, подавший заявку, не вправе отказаться от заключения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0C0B06" w:rsidRDefault="007827B9" w:rsidP="007827B9">
      <w:pPr>
        <w:pStyle w:val="ConsPlusNormal"/>
        <w:jc w:val="center"/>
        <w:outlineLvl w:val="2"/>
        <w:rPr>
          <w:rFonts w:ascii="Times New Roman" w:hAnsi="Times New Roman" w:cs="Times New Roman"/>
          <w:b/>
          <w:sz w:val="24"/>
          <w:szCs w:val="24"/>
        </w:rPr>
      </w:pPr>
      <w:bookmarkStart w:id="3" w:name="Par799"/>
      <w:bookmarkEnd w:id="3"/>
      <w:r w:rsidRPr="000C0B06">
        <w:rPr>
          <w:rFonts w:ascii="Times New Roman" w:hAnsi="Times New Roman" w:cs="Times New Roman"/>
          <w:b/>
          <w:sz w:val="24"/>
          <w:szCs w:val="24"/>
        </w:rPr>
        <w:t>8. ПОРЯДОК РАССМОТРЕНИЯ ЗАЯВОК НА УЧАСТИЕ В ТОРГАХ</w:t>
      </w:r>
    </w:p>
    <w:p w:rsidR="007827B9" w:rsidRPr="000C0B06"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8.1. Комиссия рассматривает заявки на участие в конкурсе (аукционе) на предмет соответствия требованиям, установленным конкурсной (аукционной) документацией, и соответствия заявителей требованиям, установленным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8.2. Срок рассмотрения заявок на участие в конкурсе не может превышать двадцати дней </w:t>
      </w:r>
      <w:proofErr w:type="gramStart"/>
      <w:r w:rsidRPr="00B94894">
        <w:rPr>
          <w:rFonts w:ascii="Times New Roman" w:hAnsi="Times New Roman" w:cs="Times New Roman"/>
          <w:sz w:val="24"/>
          <w:szCs w:val="24"/>
        </w:rPr>
        <w:t>с даты вскрытия</w:t>
      </w:r>
      <w:proofErr w:type="gramEnd"/>
      <w:r w:rsidRPr="00B94894">
        <w:rPr>
          <w:rFonts w:ascii="Times New Roman" w:hAnsi="Times New Roman" w:cs="Times New Roman"/>
          <w:sz w:val="24"/>
          <w:szCs w:val="24"/>
        </w:rPr>
        <w:t xml:space="preserve">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Срок рассмотрения заявок на участие в аукционе не может превышать десяти дней </w:t>
      </w:r>
      <w:proofErr w:type="gramStart"/>
      <w:r w:rsidRPr="00B94894">
        <w:rPr>
          <w:rFonts w:ascii="Times New Roman" w:hAnsi="Times New Roman" w:cs="Times New Roman"/>
          <w:sz w:val="24"/>
          <w:szCs w:val="24"/>
        </w:rPr>
        <w:t>с даты окончания</w:t>
      </w:r>
      <w:proofErr w:type="gramEnd"/>
      <w:r w:rsidRPr="00B94894">
        <w:rPr>
          <w:rFonts w:ascii="Times New Roman" w:hAnsi="Times New Roman" w:cs="Times New Roman"/>
          <w:sz w:val="24"/>
          <w:szCs w:val="24"/>
        </w:rPr>
        <w:t xml:space="preserve"> срока подачи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8.3. По результатам рассмотрения заявок Комиссия принимает решение о допуске к участию в торгах (конкурсе, аукционе) претендента и о признании претендента участником или об отказе в допуске такого претендента к участию в торгах (конкурсе, аукционе) по основаниям, предусмотренным законодательством. Указанные решения фиксируются в протоколе рассмотрения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 Претендент не допускается Комиссией к участию в торгах в следующих случаях: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8.4.1. Непредставления документов, представление которых требуется в соответствии с настоящим Положением, либо наличия в таких документах недостоверных сведений.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8.4.2. Несоответствия претендента требованиям, установленным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8.4.3. Невнесения задатка, если требование о внесении задатка указано в извещении о проведении конкурса или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8.4.6. Наличия решения о приостановлении деятельности заявителя в порядке, </w:t>
      </w:r>
      <w:r w:rsidRPr="00B94894">
        <w:rPr>
          <w:rFonts w:ascii="Times New Roman" w:hAnsi="Times New Roman" w:cs="Times New Roman"/>
          <w:sz w:val="24"/>
          <w:szCs w:val="24"/>
        </w:rPr>
        <w:lastRenderedPageBreak/>
        <w:t>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8.4.7. </w:t>
      </w:r>
      <w:proofErr w:type="gramStart"/>
      <w:r w:rsidRPr="00B94894">
        <w:rPr>
          <w:rFonts w:ascii="Times New Roman" w:hAnsi="Times New Roman" w:cs="Times New Roman"/>
          <w:sz w:val="24"/>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827B9" w:rsidRPr="00B94894" w:rsidRDefault="007827B9" w:rsidP="007827B9">
      <w:pPr>
        <w:pStyle w:val="ConsPlusNormal"/>
        <w:ind w:firstLine="540"/>
        <w:jc w:val="both"/>
        <w:rPr>
          <w:rFonts w:ascii="Times New Roman" w:hAnsi="Times New Roman" w:cs="Times New Roman"/>
          <w:sz w:val="24"/>
          <w:szCs w:val="24"/>
        </w:rPr>
      </w:pPr>
      <w:bookmarkStart w:id="4" w:name="Par814"/>
      <w:bookmarkEnd w:id="4"/>
      <w:r w:rsidRPr="00B94894">
        <w:rPr>
          <w:rFonts w:ascii="Times New Roman" w:hAnsi="Times New Roman" w:cs="Times New Roman"/>
          <w:sz w:val="24"/>
          <w:szCs w:val="24"/>
        </w:rPr>
        <w:t xml:space="preserve">8.4.8. Наличия у указанных лиц задолженности по договорам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 зданиях, ином недвижимом имуществе, находящемся в муниципальной собственности </w:t>
      </w:r>
      <w:r w:rsidR="00692DF5">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8.4.9. Наличия у лиц, указанных в подпункте 8.4.8, задолженности за фактическое использование </w:t>
      </w:r>
      <w:r w:rsidRPr="00F911E0">
        <w:rPr>
          <w:rFonts w:ascii="Times New Roman" w:hAnsi="Times New Roman" w:cs="Times New Roman"/>
          <w:sz w:val="24"/>
          <w:szCs w:val="24"/>
        </w:rPr>
        <w:t>договор</w:t>
      </w:r>
      <w:r>
        <w:rPr>
          <w:rFonts w:ascii="Times New Roman" w:hAnsi="Times New Roman" w:cs="Times New Roman"/>
          <w:sz w:val="24"/>
          <w:szCs w:val="24"/>
        </w:rPr>
        <w:t>ов</w:t>
      </w:r>
      <w:r w:rsidRPr="00F911E0">
        <w:rPr>
          <w:rFonts w:ascii="Times New Roman" w:hAnsi="Times New Roman" w:cs="Times New Roman"/>
          <w:sz w:val="24"/>
          <w:szCs w:val="24"/>
        </w:rPr>
        <w:t xml:space="preserve"> на размещение нестационарных торговых объектов</w:t>
      </w:r>
      <w:r>
        <w:rPr>
          <w:rFonts w:ascii="Times New Roman" w:hAnsi="Times New Roman" w:cs="Times New Roman"/>
          <w:sz w:val="24"/>
          <w:szCs w:val="24"/>
        </w:rPr>
        <w:t xml:space="preserve"> </w:t>
      </w:r>
      <w:r w:rsidRPr="00B94894">
        <w:rPr>
          <w:rFonts w:ascii="Times New Roman" w:hAnsi="Times New Roman" w:cs="Times New Roman"/>
          <w:sz w:val="24"/>
          <w:szCs w:val="24"/>
        </w:rPr>
        <w:t>по окончании срока действия договоров, установленной решением суда.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8.5. </w:t>
      </w:r>
      <w:proofErr w:type="gramStart"/>
      <w:r w:rsidRPr="00B94894">
        <w:rPr>
          <w:rFonts w:ascii="Times New Roman" w:hAnsi="Times New Roman" w:cs="Times New Roman"/>
          <w:sz w:val="24"/>
          <w:szCs w:val="24"/>
        </w:rPr>
        <w:t>В случае установления факта подачи одним претендентом двух и более заявок на участие в конкурсе (аукционе) в отношении одного и того же лота при условии, что поданные ранее заявки этим претендентом не отозваны, все заявки на участие в конкурсе (аукционе) такого претендента, поданные в отношении данного лота, не рассматриваются и возвращаются претенденту.</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8.6. В случае если принято решение об отказе в допуске претендента к участию в торгах (конкурсе, аукционе), организатор возвращает задаток претенденту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рассмотрения заявок.</w:t>
      </w:r>
    </w:p>
    <w:p w:rsidR="007827B9" w:rsidRPr="00B94894" w:rsidRDefault="007827B9" w:rsidP="007827B9">
      <w:pPr>
        <w:pStyle w:val="ConsPlusNormal"/>
        <w:jc w:val="both"/>
        <w:rPr>
          <w:rFonts w:ascii="Times New Roman" w:hAnsi="Times New Roman" w:cs="Times New Roman"/>
          <w:sz w:val="24"/>
          <w:szCs w:val="24"/>
        </w:rPr>
      </w:pPr>
    </w:p>
    <w:p w:rsidR="007827B9" w:rsidRPr="006056C9" w:rsidRDefault="007827B9" w:rsidP="007827B9">
      <w:pPr>
        <w:pStyle w:val="ConsPlusNormal"/>
        <w:jc w:val="center"/>
        <w:outlineLvl w:val="2"/>
        <w:rPr>
          <w:rFonts w:ascii="Times New Roman" w:hAnsi="Times New Roman" w:cs="Times New Roman"/>
          <w:b/>
          <w:sz w:val="24"/>
          <w:szCs w:val="24"/>
        </w:rPr>
      </w:pPr>
      <w:r w:rsidRPr="006056C9">
        <w:rPr>
          <w:rFonts w:ascii="Times New Roman" w:hAnsi="Times New Roman" w:cs="Times New Roman"/>
          <w:b/>
          <w:sz w:val="24"/>
          <w:szCs w:val="24"/>
        </w:rPr>
        <w:t>9. ПРОЦЕДУРА ПРОВЕДЕНИЯ ТОРГОВ В ФОРМЕ АУКЦИОНА</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9.1. Аукцион проводится организатором аукциона в присутствии членов Комиссии и участников аукциона (их представителей).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9.2. Аукцион проводится путем повышения начальной (минимальной) цены договора (цены лота),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на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который устанавливается в размере пяти процентов начальной (минимальной) цены договора (цены лота), указанной в извещении о проведении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 Аукцион проводится в следующем порядке: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rFonts w:ascii="Times New Roman" w:hAnsi="Times New Roman" w:cs="Times New Roman"/>
          <w:sz w:val="24"/>
          <w:szCs w:val="24"/>
        </w:rPr>
        <w:t>«</w:t>
      </w:r>
      <w:r w:rsidRPr="00B94894">
        <w:rPr>
          <w:rFonts w:ascii="Times New Roman" w:hAnsi="Times New Roman" w:cs="Times New Roman"/>
          <w:sz w:val="24"/>
          <w:szCs w:val="24"/>
        </w:rPr>
        <w:t>шага аукциона</w:t>
      </w:r>
      <w:r>
        <w:rPr>
          <w:rFonts w:ascii="Times New Roman" w:hAnsi="Times New Roman" w:cs="Times New Roman"/>
          <w:sz w:val="24"/>
          <w:szCs w:val="24"/>
        </w:rPr>
        <w:t>»</w:t>
      </w:r>
      <w:r w:rsidRPr="00B94894">
        <w:rPr>
          <w:rFonts w:ascii="Times New Roman" w:hAnsi="Times New Roman" w:cs="Times New Roman"/>
          <w:sz w:val="24"/>
          <w:szCs w:val="24"/>
        </w:rPr>
        <w:t>, после чего аукционист предлагает участникам аукциона заявлять свои предложения о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поднимает карточку в случае, если он согласен заключить договор по объявленной цене.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а также новую цену договора, увеличенную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и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в соответствии с которым повышается цена.</w:t>
      </w:r>
    </w:p>
    <w:p w:rsidR="007827B9" w:rsidRPr="00B94894" w:rsidRDefault="007827B9" w:rsidP="007827B9">
      <w:pPr>
        <w:pStyle w:val="ConsPlusNormal"/>
        <w:ind w:firstLine="540"/>
        <w:jc w:val="both"/>
        <w:rPr>
          <w:rFonts w:ascii="Times New Roman" w:hAnsi="Times New Roman" w:cs="Times New Roman"/>
          <w:sz w:val="24"/>
          <w:szCs w:val="24"/>
        </w:rPr>
      </w:pPr>
      <w:bookmarkStart w:id="5" w:name="Par830"/>
      <w:bookmarkEnd w:id="5"/>
      <w:r w:rsidRPr="00B94894">
        <w:rPr>
          <w:rFonts w:ascii="Times New Roman" w:hAnsi="Times New Roman" w:cs="Times New Roman"/>
          <w:sz w:val="24"/>
          <w:szCs w:val="24"/>
        </w:rPr>
        <w:t xml:space="preserve">9.3.5. </w:t>
      </w:r>
      <w:proofErr w:type="gramStart"/>
      <w:r w:rsidRPr="00B94894">
        <w:rPr>
          <w:rFonts w:ascii="Times New Roman" w:hAnsi="Times New Roman" w:cs="Times New Roman"/>
          <w:sz w:val="24"/>
          <w:szCs w:val="24"/>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w:t>
      </w:r>
      <w:r w:rsidRPr="00B94894">
        <w:rPr>
          <w:rFonts w:ascii="Times New Roman" w:hAnsi="Times New Roman" w:cs="Times New Roman"/>
          <w:sz w:val="24"/>
          <w:szCs w:val="24"/>
        </w:rPr>
        <w:lastRenderedPageBreak/>
        <w:t>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9.3.6. </w:t>
      </w:r>
      <w:proofErr w:type="gramStart"/>
      <w:r w:rsidRPr="00B94894">
        <w:rPr>
          <w:rFonts w:ascii="Times New Roman" w:hAnsi="Times New Roman" w:cs="Times New Roman"/>
          <w:sz w:val="24"/>
          <w:szCs w:val="24"/>
        </w:rPr>
        <w:t>Если действующий правообладатель воспользовался правом, предусмотренным подпунктом 5 пункта 9.3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roofErr w:type="gramEnd"/>
      <w:r w:rsidRPr="00B94894">
        <w:rPr>
          <w:rFonts w:ascii="Times New Roman" w:hAnsi="Times New Roman" w:cs="Times New Roman"/>
          <w:sz w:val="24"/>
          <w:szCs w:val="24"/>
        </w:rPr>
        <w:t xml:space="preserve">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9.4.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9.5.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организатор аукциона в обязательном порядке осуществля</w:t>
      </w:r>
      <w:r>
        <w:rPr>
          <w:rFonts w:ascii="Times New Roman" w:hAnsi="Times New Roman" w:cs="Times New Roman"/>
          <w:sz w:val="24"/>
          <w:szCs w:val="24"/>
        </w:rPr>
        <w:t xml:space="preserve">ет аудио </w:t>
      </w:r>
      <w:r w:rsidRPr="00B94894">
        <w:rPr>
          <w:rFonts w:ascii="Times New Roman" w:hAnsi="Times New Roman" w:cs="Times New Roman"/>
          <w:sz w:val="24"/>
          <w:szCs w:val="24"/>
        </w:rPr>
        <w:t>или видеозапись и ведет протокол аукциона, который подписывается всеми членами Комиссии в день проведения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9.6. В случае</w:t>
      </w:r>
      <w:proofErr w:type="gramStart"/>
      <w:r w:rsidRPr="00B94894">
        <w:rPr>
          <w:rFonts w:ascii="Times New Roman" w:hAnsi="Times New Roman" w:cs="Times New Roman"/>
          <w:sz w:val="24"/>
          <w:szCs w:val="24"/>
        </w:rPr>
        <w:t>,</w:t>
      </w:r>
      <w:proofErr w:type="gramEnd"/>
      <w:r w:rsidRPr="00B94894">
        <w:rPr>
          <w:rFonts w:ascii="Times New Roman" w:hAnsi="Times New Roman" w:cs="Times New Roman"/>
          <w:sz w:val="24"/>
          <w:szCs w:val="24"/>
        </w:rPr>
        <w:t xml:space="preserve">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9.7. В случае</w:t>
      </w:r>
      <w:proofErr w:type="gramStart"/>
      <w:r w:rsidRPr="00B94894">
        <w:rPr>
          <w:rFonts w:ascii="Times New Roman" w:hAnsi="Times New Roman" w:cs="Times New Roman"/>
          <w:sz w:val="24"/>
          <w:szCs w:val="24"/>
        </w:rPr>
        <w:t>,</w:t>
      </w:r>
      <w:proofErr w:type="gramEnd"/>
      <w:r w:rsidRPr="00B94894">
        <w:rPr>
          <w:rFonts w:ascii="Times New Roman" w:hAnsi="Times New Roman" w:cs="Times New Roman"/>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w:t>
      </w:r>
      <w:proofErr w:type="gramStart"/>
      <w:r w:rsidRPr="00B94894">
        <w:rPr>
          <w:rFonts w:ascii="Times New Roman" w:hAnsi="Times New Roman" w:cs="Times New Roman"/>
          <w:sz w:val="24"/>
          <w:szCs w:val="24"/>
        </w:rPr>
        <w:t>бы</w:t>
      </w:r>
      <w:proofErr w:type="gramEnd"/>
      <w:r w:rsidRPr="00B94894">
        <w:rPr>
          <w:rFonts w:ascii="Times New Roman" w:hAnsi="Times New Roman" w:cs="Times New Roman"/>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B94894">
        <w:rPr>
          <w:rFonts w:ascii="Times New Roman" w:hAnsi="Times New Roman" w:cs="Times New Roman"/>
          <w:sz w:val="24"/>
          <w:szCs w:val="24"/>
        </w:rPr>
        <w:t>несостоявшимся</w:t>
      </w:r>
      <w:proofErr w:type="gramEnd"/>
      <w:r w:rsidRPr="00B94894">
        <w:rPr>
          <w:rFonts w:ascii="Times New Roman" w:hAnsi="Times New Roman" w:cs="Times New Roman"/>
          <w:sz w:val="24"/>
          <w:szCs w:val="24"/>
        </w:rPr>
        <w:t xml:space="preserve"> принимается в отношении каждого лота отдельно.</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9.8. Результаты проведения аукциона оформляются протоколом, который подписывается всеми присутствующими членами аукционной комиссии в день проведения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9.9. Протокол о результатах проведения аукциона размещается на официальном сайте муниципального образования организатором аукциона в течение дня, следующего за днем подписания протокола.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9.10. Протокол о результатах проведения аукциона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9.11. В течение пяти рабочих дней со дня проведения аукциона участникам, не ставшим победителями, возвращаются внесенные ими задатки.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9.12. Победителю аукциона по соответствующему лоту задаток засчитывается в сумму 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9.13. Задаток не подлежит возврату, если лицо, выигравшее аукцион, отказалось от подписания протокола о его результатах, </w:t>
      </w:r>
      <w:proofErr w:type="gramStart"/>
      <w:r w:rsidRPr="00B94894">
        <w:rPr>
          <w:rFonts w:ascii="Times New Roman" w:hAnsi="Times New Roman" w:cs="Times New Roman"/>
          <w:sz w:val="24"/>
          <w:szCs w:val="24"/>
        </w:rPr>
        <w:t>Договора</w:t>
      </w:r>
      <w:proofErr w:type="gramEnd"/>
      <w:r w:rsidRPr="00B94894">
        <w:rPr>
          <w:rFonts w:ascii="Times New Roman" w:hAnsi="Times New Roman" w:cs="Times New Roman"/>
          <w:sz w:val="24"/>
          <w:szCs w:val="24"/>
        </w:rPr>
        <w:t xml:space="preserve"> либо не выполнило условия заключенного Договора.</w:t>
      </w:r>
    </w:p>
    <w:p w:rsidR="007827B9" w:rsidRPr="00131115" w:rsidRDefault="007827B9" w:rsidP="007827B9">
      <w:pPr>
        <w:pStyle w:val="ConsPlusNormal"/>
        <w:jc w:val="center"/>
        <w:outlineLvl w:val="2"/>
        <w:rPr>
          <w:rFonts w:ascii="Times New Roman" w:hAnsi="Times New Roman" w:cs="Times New Roman"/>
          <w:b/>
          <w:sz w:val="24"/>
          <w:szCs w:val="24"/>
        </w:rPr>
      </w:pPr>
      <w:r w:rsidRPr="00131115">
        <w:rPr>
          <w:rFonts w:ascii="Times New Roman" w:hAnsi="Times New Roman" w:cs="Times New Roman"/>
          <w:b/>
          <w:sz w:val="24"/>
          <w:szCs w:val="24"/>
        </w:rPr>
        <w:t>10. ПРОЦЕДУРА ПРОВЕДЕНИЯ ТОРГОВ В ФОРМЕ КОНКУРСА</w:t>
      </w:r>
    </w:p>
    <w:p w:rsidR="007827B9" w:rsidRPr="00131115"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 Комиссией публично в день, время и в месте, указанные в извещении о проведении конкурса, вскрываются конверты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10.2. Перед вскрытием конвертов конкурсная комиссия проверяет целостность указанных конвертов, что фиксируется в протоколе о результатах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10.3. </w:t>
      </w:r>
      <w:proofErr w:type="gramStart"/>
      <w:r w:rsidRPr="00B94894">
        <w:rPr>
          <w:rFonts w:ascii="Times New Roman" w:hAnsi="Times New Roman" w:cs="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B94894">
        <w:rPr>
          <w:rFonts w:ascii="Times New Roman" w:hAnsi="Times New Roman" w:cs="Times New Roman"/>
          <w:sz w:val="24"/>
          <w:szCs w:val="24"/>
        </w:rPr>
        <w:t xml:space="preserve">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10.4. При вскрытии конвертов и оглашении предложений могут присутствовать все участники конкурса или их представители, имеющие надлежащим образом оформленную доверенность, а также с согласия конкурсной комиссии - представители средств массовой информации.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10.5. Конкурсная комиссия оценивает предложения участников конкурса на основании критериев, определенных конкурсной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Конкурсная комиссия в процессе конкурса вправе требовать от участников объяснений по представленным документам.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10.6. Цена предложения должна быть указана цифрами и прописью, при этом, если цифрой и прописью указаны разные цены, конкурсная комиссия принимает во внимание цену, указанную прописью.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10.7. Предложения, содержащие цену ниже </w:t>
      </w:r>
      <w:proofErr w:type="gramStart"/>
      <w:r w:rsidRPr="00B94894">
        <w:rPr>
          <w:rFonts w:ascii="Times New Roman" w:hAnsi="Times New Roman" w:cs="Times New Roman"/>
          <w:sz w:val="24"/>
          <w:szCs w:val="24"/>
        </w:rPr>
        <w:t>начальной</w:t>
      </w:r>
      <w:proofErr w:type="gramEnd"/>
      <w:r w:rsidRPr="00B94894">
        <w:rPr>
          <w:rFonts w:ascii="Times New Roman" w:hAnsi="Times New Roman" w:cs="Times New Roman"/>
          <w:sz w:val="24"/>
          <w:szCs w:val="24"/>
        </w:rPr>
        <w:t>, не рассматриваются.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10.8. При проведении конкурса победителем признается лицо, предложения которого наиболее полно соответствуют конкурсным условиям.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Определение победителя конкурса осуществляется на основании следующих критериев: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максимальное предложение по цене предмета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по благоустройству территории;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по праздничному оформлению;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участника конкурса по другим конкурсным условиям, содержащимся в конкурсной документации.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10.9. При равенстве предложений победителем признается тот участник, чья заявка была подана раньше.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случае если представленные предложения ни у одного из участников по определенному лоту не соответствуют условиям конкурсной документации, конкурс считается состоявшимся, но имеющим отрицательный результат.</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этом случае лицо, выигравшее конкурс по такому лоту, не определяется, а по нему в установленном порядке назначается повторный конкурс.</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10.10. Результаты конкурса оформляются протоколом,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Член комиссии, не согласившийся с решением комиссии, имеет право приложить к протоколу свое особое мнение в письменной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10.11. Протокол о результатах проведения конкурса размещается на официальном сайте муниципального образования организатором торгов в течение дня, следующего за днем подписания указанного протокола.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 xml:space="preserve">10.12. Протокол о результатах проведения конкурса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10.13. В течение пяти рабочих дней со дня проведения конкурса участникам, не ставшим победителями, возвращаются внесенные задатки по соответствующим лотам.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10.14. Победителю конкурса по соответствующему лоту задаток засчитывается в сумму 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10.15. Задаток не подлежит возврату, если победитель отказался от подписания протокола о результатах конкурса, </w:t>
      </w:r>
      <w:proofErr w:type="gramStart"/>
      <w:r w:rsidRPr="00B94894">
        <w:rPr>
          <w:rFonts w:ascii="Times New Roman" w:hAnsi="Times New Roman" w:cs="Times New Roman"/>
          <w:sz w:val="24"/>
          <w:szCs w:val="24"/>
        </w:rPr>
        <w:t>Договора</w:t>
      </w:r>
      <w:proofErr w:type="gramEnd"/>
      <w:r w:rsidRPr="00B94894">
        <w:rPr>
          <w:rFonts w:ascii="Times New Roman" w:hAnsi="Times New Roman" w:cs="Times New Roman"/>
          <w:sz w:val="24"/>
          <w:szCs w:val="24"/>
        </w:rPr>
        <w:t xml:space="preserve"> либо не выполнил условия заключенного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031D49" w:rsidRDefault="007827B9" w:rsidP="007827B9">
      <w:pPr>
        <w:pStyle w:val="ConsPlusNormal"/>
        <w:jc w:val="center"/>
        <w:outlineLvl w:val="2"/>
        <w:rPr>
          <w:rFonts w:ascii="Times New Roman" w:hAnsi="Times New Roman" w:cs="Times New Roman"/>
          <w:b/>
          <w:sz w:val="24"/>
          <w:szCs w:val="24"/>
        </w:rPr>
      </w:pPr>
      <w:r w:rsidRPr="00031D49">
        <w:rPr>
          <w:rFonts w:ascii="Times New Roman" w:hAnsi="Times New Roman" w:cs="Times New Roman"/>
          <w:b/>
          <w:sz w:val="24"/>
          <w:szCs w:val="24"/>
        </w:rPr>
        <w:t>11. ПОДВЕДЕНИЕ ИТОГОВ ТОРГОВ. ЗАКЛЮЧЕНИЕ ДОГОВОРА</w:t>
      </w:r>
    </w:p>
    <w:p w:rsidR="007827B9" w:rsidRPr="00031D49"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11.1. Протокол конкурсной (аукционной) комиссии о результатах торгов после его подписания членами конкурсной (аукционной) комиссии направляется для заключения Договора с победителем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11.2. Решение конкурсной (аукционной) комиссии считается недействительным, если оно принято неуполномоченным составом Комиссии или в отсутствие необходимого кворума, установленного для принятия Комиссией решений.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3</w:t>
      </w:r>
      <w:r w:rsidRPr="00B94894">
        <w:rPr>
          <w:rFonts w:ascii="Times New Roman" w:hAnsi="Times New Roman" w:cs="Times New Roman"/>
          <w:sz w:val="24"/>
          <w:szCs w:val="24"/>
        </w:rPr>
        <w:t xml:space="preserve">. После получения протокола конкурсной (аукционной) комиссии организатор торгов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членами Комиссии направляет победителю торгов один экземпляр протокола и проект Договора для заключения его в установленном порядке. Победитель торгов должен подписать Договор в срок, предусмотренный конкурсной (аукционной)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4</w:t>
      </w:r>
      <w:r w:rsidRPr="00B94894">
        <w:rPr>
          <w:rFonts w:ascii="Times New Roman" w:hAnsi="Times New Roman" w:cs="Times New Roman"/>
          <w:sz w:val="24"/>
          <w:szCs w:val="24"/>
        </w:rPr>
        <w:t>. Победитель торгов производит оплату по Договору в срок, установленный Договором. Задаток, внесенный победителем торгов при участии в них, засчитывается в счет 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5</w:t>
      </w:r>
      <w:r w:rsidRPr="00B94894">
        <w:rPr>
          <w:rFonts w:ascii="Times New Roman" w:hAnsi="Times New Roman" w:cs="Times New Roman"/>
          <w:sz w:val="24"/>
          <w:szCs w:val="24"/>
        </w:rPr>
        <w:t xml:space="preserve">. В случае если победитель торгов отказался (уклонился) от заключения Договора, он утрачивает внесенный им задаток. В этом случае конкурсная (аукционная) комиссия признает победителем торгов, проводимых в форме конкурса, - участника конкурса, заявке на </w:t>
      </w:r>
      <w:proofErr w:type="gramStart"/>
      <w:r w:rsidRPr="00B94894">
        <w:rPr>
          <w:rFonts w:ascii="Times New Roman" w:hAnsi="Times New Roman" w:cs="Times New Roman"/>
          <w:sz w:val="24"/>
          <w:szCs w:val="24"/>
        </w:rPr>
        <w:t>участие</w:t>
      </w:r>
      <w:proofErr w:type="gramEnd"/>
      <w:r w:rsidRPr="00B94894">
        <w:rPr>
          <w:rFonts w:ascii="Times New Roman" w:hAnsi="Times New Roman" w:cs="Times New Roman"/>
          <w:sz w:val="24"/>
          <w:szCs w:val="24"/>
        </w:rPr>
        <w:t xml:space="preserve"> в конкурсе которого присвоен второй номер, а в случае проведения торгов в форме аукциона - лицо, предложившее следующую за победившим цену лота.</w:t>
      </w:r>
    </w:p>
    <w:p w:rsidR="007827B9" w:rsidRPr="00B94894" w:rsidRDefault="007827B9" w:rsidP="007827B9">
      <w:pPr>
        <w:pStyle w:val="ConsPlusNormal"/>
        <w:jc w:val="both"/>
        <w:rPr>
          <w:rFonts w:ascii="Times New Roman" w:hAnsi="Times New Roman" w:cs="Times New Roman"/>
          <w:sz w:val="24"/>
          <w:szCs w:val="24"/>
        </w:rPr>
      </w:pPr>
    </w:p>
    <w:p w:rsidR="007827B9" w:rsidRPr="001C15F6" w:rsidRDefault="001C15F6" w:rsidP="007827B9">
      <w:pPr>
        <w:pStyle w:val="ConsPlusNormal"/>
        <w:jc w:val="center"/>
        <w:outlineLvl w:val="2"/>
        <w:rPr>
          <w:rFonts w:ascii="Times New Roman" w:hAnsi="Times New Roman" w:cs="Times New Roman"/>
          <w:b/>
          <w:sz w:val="24"/>
          <w:szCs w:val="24"/>
        </w:rPr>
      </w:pPr>
      <w:bookmarkStart w:id="6" w:name="Par882"/>
      <w:bookmarkEnd w:id="6"/>
      <w:r w:rsidRPr="001C15F6">
        <w:rPr>
          <w:rFonts w:ascii="Times New Roman" w:hAnsi="Times New Roman" w:cs="Times New Roman"/>
          <w:b/>
          <w:sz w:val="24"/>
          <w:szCs w:val="24"/>
        </w:rPr>
        <w:t>12. ПРОЦЕДУРА ПРОВЕДЕНИЯ  АУКЦИОНА В ЭЛЕКТРОННОЙ ФОРМЕ</w:t>
      </w:r>
    </w:p>
    <w:p w:rsidR="007827B9" w:rsidRPr="001C15F6" w:rsidRDefault="007827B9" w:rsidP="007827B9">
      <w:pPr>
        <w:pStyle w:val="ConsPlusNormal"/>
        <w:jc w:val="center"/>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 В аукционе в электронной форме могут участвовать только претенденты, признанные участниками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12.2. Аукцион в электронной форме проводится на электронной площадке в день, указанный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Время начала проведения аукциона устанавливается оператором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12.3. Днем проведения аукциона в электронной форме является рабочий день, следующий после истечения двух рабочих дней со дня окончания срока рассмотрения заявок на участие в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12.4. Аукцион в электронной форме проводится путем повышения начальной цены аукциона,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в порядке, установленном настоящим разделом.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12.5. Величина повышения начальной цены предмета аукциона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устанавливается в документации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12.6.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в электронной форме участники аукциона в электронной форме подают предложения о цене аукциона, предусматривающие повышение текущего максимального предложения о цене аукциона на величину в пределах </w:t>
      </w:r>
      <w:r>
        <w:rPr>
          <w:rFonts w:ascii="Times New Roman" w:hAnsi="Times New Roman" w:cs="Times New Roman"/>
          <w:sz w:val="24"/>
          <w:szCs w:val="24"/>
        </w:rPr>
        <w:t>«</w:t>
      </w:r>
      <w:r w:rsidRPr="00B94894">
        <w:rPr>
          <w:rFonts w:ascii="Times New Roman" w:hAnsi="Times New Roman" w:cs="Times New Roman"/>
          <w:sz w:val="24"/>
          <w:szCs w:val="24"/>
        </w:rPr>
        <w:t>шага аукциона</w:t>
      </w:r>
      <w:r>
        <w:rPr>
          <w:rFonts w:ascii="Times New Roman" w:hAnsi="Times New Roman" w:cs="Times New Roman"/>
          <w:sz w:val="24"/>
          <w:szCs w:val="24"/>
        </w:rPr>
        <w:t>»</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12.7. </w:t>
      </w:r>
      <w:proofErr w:type="gramStart"/>
      <w:r w:rsidRPr="00B94894">
        <w:rPr>
          <w:rFonts w:ascii="Times New Roman" w:hAnsi="Times New Roman" w:cs="Times New Roman"/>
          <w:sz w:val="24"/>
          <w:szCs w:val="24"/>
        </w:rPr>
        <w:t>С начала проведения аукциона в электронной форме на электронной площадке до истечения срока подачи предложений о цене аукциона должны быть указаны в обязательном порядке все предложения о цене аукциона и время их поступления, а также время, оставшееся до истечения срока подачи предложений о цене аукциона в соответствии с пунктом 12.8 настоящего раздела.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bookmarkStart w:id="7" w:name="Par894"/>
      <w:bookmarkEnd w:id="7"/>
      <w:r w:rsidRPr="00B94894">
        <w:rPr>
          <w:rFonts w:ascii="Times New Roman" w:hAnsi="Times New Roman" w:cs="Times New Roman"/>
          <w:sz w:val="24"/>
          <w:szCs w:val="24"/>
        </w:rPr>
        <w:t>12.8.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устанавливается время приема предложений участников аукциона о цене аукциона, составляющее десять минут от начала проведения аукциона до истечения срока подачи предложений о цене аукциона. Если в течение указанного времени ни одного предложения о более высокой цене аукциона не поступило, аукцион завершается автоматически при помощи программных и технических средств, обеспечивающих его проведение.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12.9. Оператор электронной площадки обязан обеспечивать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конфиденциальность данных об участниках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12.10. Во время проведения аукциона в электронной форме оператор электронной площадки обязан отклонить предложение о цене аукциона в момент его поступления, если оно не соответствует требованиям, предусмотренным настоящим разделом.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12.11. Отклонение оператором электронной площадки предложений о цене аукциона по основаниям, не предусмотренным настоящим разделом, не допускается.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12.12. В случае если была предложена цена аукциона равная цене, предложенной другим участником аукциона в электронной форме, лучшим признается предложение о цене аукциона, поступившее ранее других предложений.</w:t>
      </w:r>
    </w:p>
    <w:p w:rsidR="007827B9" w:rsidRPr="00B94894" w:rsidRDefault="007827B9" w:rsidP="007827B9">
      <w:pPr>
        <w:pStyle w:val="ConsPlusNormal"/>
        <w:ind w:firstLine="540"/>
        <w:jc w:val="both"/>
        <w:rPr>
          <w:rFonts w:ascii="Times New Roman" w:hAnsi="Times New Roman" w:cs="Times New Roman"/>
          <w:sz w:val="24"/>
          <w:szCs w:val="24"/>
        </w:rPr>
      </w:pPr>
      <w:bookmarkStart w:id="8" w:name="Par899"/>
      <w:bookmarkEnd w:id="8"/>
      <w:r w:rsidRPr="00B94894">
        <w:rPr>
          <w:rFonts w:ascii="Times New Roman" w:hAnsi="Times New Roman" w:cs="Times New Roman"/>
          <w:sz w:val="24"/>
          <w:szCs w:val="24"/>
        </w:rPr>
        <w:t xml:space="preserve">12.13.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B94894">
        <w:rPr>
          <w:rFonts w:ascii="Times New Roman" w:hAnsi="Times New Roman" w:cs="Times New Roman"/>
          <w:sz w:val="24"/>
          <w:szCs w:val="24"/>
        </w:rPr>
        <w:t>В этом протоколе указываются адрес электронной площадки, дата, время начала и окончания аукциона в электронной форме, начальная цена аукциона, сведения об участниках аукциона, все максимальные предложения о цене аукциона,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w:t>
      </w:r>
      <w:proofErr w:type="gramEnd"/>
      <w:r w:rsidRPr="00B94894">
        <w:rPr>
          <w:rFonts w:ascii="Times New Roman" w:hAnsi="Times New Roman" w:cs="Times New Roman"/>
          <w:sz w:val="24"/>
          <w:szCs w:val="24"/>
        </w:rPr>
        <w:t xml:space="preserve"> о цене аукциона, и с указанием времени поступления данных предложений.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12.14. В случае если в течение десяти минут после начала проведения аукциона в электронной форме ни один из участников аукциона в электронной форме не </w:t>
      </w:r>
      <w:proofErr w:type="gramStart"/>
      <w:r w:rsidRPr="00B94894">
        <w:rPr>
          <w:rFonts w:ascii="Times New Roman" w:hAnsi="Times New Roman" w:cs="Times New Roman"/>
          <w:sz w:val="24"/>
          <w:szCs w:val="24"/>
        </w:rPr>
        <w:t>подал предложение о цене аукциона в соответствии с требованиями настоящего пункта аукцион признается</w:t>
      </w:r>
      <w:proofErr w:type="gramEnd"/>
      <w:r w:rsidRPr="00B94894">
        <w:rPr>
          <w:rFonts w:ascii="Times New Roman" w:hAnsi="Times New Roman" w:cs="Times New Roman"/>
          <w:sz w:val="24"/>
          <w:szCs w:val="24"/>
        </w:rPr>
        <w:t xml:space="preserve">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12.15. Любой участник аукциона в электронной форме после размещения на электронной площадке указанного в пункте 12.13 настоящего раздела протокола вправе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12.17. </w:t>
      </w:r>
      <w:proofErr w:type="gramStart"/>
      <w:r w:rsidRPr="00B94894">
        <w:rPr>
          <w:rFonts w:ascii="Times New Roman" w:hAnsi="Times New Roman" w:cs="Times New Roman"/>
          <w:sz w:val="24"/>
          <w:szCs w:val="24"/>
        </w:rPr>
        <w:t xml:space="preserve">Оператор электронной площадки прекращает осуществленное в соответствии с </w:t>
      </w:r>
      <w:r w:rsidRPr="00B94894">
        <w:rPr>
          <w:rFonts w:ascii="Times New Roman" w:hAnsi="Times New Roman" w:cs="Times New Roman"/>
          <w:sz w:val="24"/>
          <w:szCs w:val="24"/>
        </w:rPr>
        <w:lastRenderedPageBreak/>
        <w:t>пунктом 7.1 настоящего Положения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обеспечения заявки на участие в аукционе в электронной форме в течение одного рабочего</w:t>
      </w:r>
      <w:proofErr w:type="gramEnd"/>
      <w:r w:rsidRPr="00B94894">
        <w:rPr>
          <w:rFonts w:ascii="Times New Roman" w:hAnsi="Times New Roman" w:cs="Times New Roman"/>
          <w:sz w:val="24"/>
          <w:szCs w:val="24"/>
        </w:rPr>
        <w:t xml:space="preserve"> дня после дня размещения на электронной площадке протокола проведения аукциона в электронной форме.</w:t>
      </w:r>
    </w:p>
    <w:p w:rsidR="007827B9" w:rsidRPr="00B94894" w:rsidRDefault="007827B9" w:rsidP="007827B9">
      <w:pPr>
        <w:pStyle w:val="ConsPlusNormal"/>
        <w:jc w:val="both"/>
        <w:rPr>
          <w:rFonts w:ascii="Times New Roman" w:hAnsi="Times New Roman" w:cs="Times New Roman"/>
          <w:sz w:val="24"/>
          <w:szCs w:val="24"/>
        </w:rPr>
      </w:pPr>
    </w:p>
    <w:p w:rsidR="007827B9" w:rsidRPr="000A0E2E" w:rsidRDefault="000A0E2E" w:rsidP="007827B9">
      <w:pPr>
        <w:pStyle w:val="ConsPlusNormal"/>
        <w:jc w:val="center"/>
        <w:outlineLvl w:val="2"/>
        <w:rPr>
          <w:rFonts w:ascii="Times New Roman" w:hAnsi="Times New Roman" w:cs="Times New Roman"/>
          <w:b/>
          <w:sz w:val="24"/>
          <w:szCs w:val="24"/>
        </w:rPr>
      </w:pPr>
      <w:bookmarkStart w:id="9" w:name="Par905"/>
      <w:bookmarkEnd w:id="9"/>
      <w:r w:rsidRPr="000A0E2E">
        <w:rPr>
          <w:rFonts w:ascii="Times New Roman" w:hAnsi="Times New Roman" w:cs="Times New Roman"/>
          <w:b/>
          <w:sz w:val="24"/>
          <w:szCs w:val="24"/>
        </w:rPr>
        <w:t>13. ЗАКЛЮЧЕНИЕ ДОГОВОРА ПО РЕЗУЛЬТАТАМ  АУКЦИОНА В ЭЛЕКТРОННОЙ ФОРМЕ</w:t>
      </w:r>
    </w:p>
    <w:p w:rsidR="007827B9" w:rsidRPr="000A0E2E" w:rsidRDefault="007827B9" w:rsidP="007827B9">
      <w:pPr>
        <w:pStyle w:val="ConsPlusNormal"/>
        <w:jc w:val="center"/>
        <w:outlineLvl w:val="2"/>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 По результатам аукциона в электронной форме Договор заключается с победителем аукциона в электронной форме, а в случаях, предусмотренных настоящей главой, с иным участником аукциона в электронной форме, заявка на участие в </w:t>
      </w:r>
      <w:proofErr w:type="gramStart"/>
      <w:r w:rsidRPr="00B94894">
        <w:rPr>
          <w:rFonts w:ascii="Times New Roman" w:hAnsi="Times New Roman" w:cs="Times New Roman"/>
          <w:sz w:val="24"/>
          <w:szCs w:val="24"/>
        </w:rPr>
        <w:t>аукционе</w:t>
      </w:r>
      <w:proofErr w:type="gramEnd"/>
      <w:r w:rsidRPr="00B94894">
        <w:rPr>
          <w:rFonts w:ascii="Times New Roman" w:hAnsi="Times New Roman" w:cs="Times New Roman"/>
          <w:sz w:val="24"/>
          <w:szCs w:val="24"/>
        </w:rPr>
        <w:t xml:space="preserve"> в электронной форме которого в соответствии с разделом 8 настоящего Положения признана соответствующей требованиям, установленным документацией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13.2. Организатор в течение пяти дней со дня размещения на электронной площадке указанного в пункте 12.13 настоящего Положения протокола направляют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документации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bookmarkStart w:id="10" w:name="Par914"/>
      <w:bookmarkEnd w:id="10"/>
      <w:r w:rsidRPr="00B94894">
        <w:rPr>
          <w:rFonts w:ascii="Times New Roman" w:hAnsi="Times New Roman" w:cs="Times New Roman"/>
          <w:sz w:val="24"/>
          <w:szCs w:val="24"/>
        </w:rPr>
        <w:t xml:space="preserve">13.4. </w:t>
      </w:r>
      <w:proofErr w:type="gramStart"/>
      <w:r w:rsidRPr="00B94894">
        <w:rPr>
          <w:rFonts w:ascii="Times New Roman" w:hAnsi="Times New Roman" w:cs="Times New Roman"/>
          <w:sz w:val="24"/>
          <w:szCs w:val="24"/>
        </w:rPr>
        <w:t>В течение пяти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Договора в случае, если было установлено требование обеспечения исполнения Договора или предусмотренный пунктом 13.5 настоящего раздела</w:t>
      </w:r>
      <w:proofErr w:type="gramEnd"/>
      <w:r w:rsidRPr="00B94894">
        <w:rPr>
          <w:rFonts w:ascii="Times New Roman" w:hAnsi="Times New Roman" w:cs="Times New Roman"/>
          <w:sz w:val="24"/>
          <w:szCs w:val="24"/>
        </w:rPr>
        <w:t xml:space="preserve"> протокол разногласий.</w:t>
      </w:r>
    </w:p>
    <w:p w:rsidR="007827B9" w:rsidRPr="00B94894" w:rsidRDefault="007827B9" w:rsidP="007827B9">
      <w:pPr>
        <w:pStyle w:val="ConsPlusNormal"/>
        <w:ind w:firstLine="540"/>
        <w:jc w:val="both"/>
        <w:rPr>
          <w:rFonts w:ascii="Times New Roman" w:hAnsi="Times New Roman" w:cs="Times New Roman"/>
          <w:sz w:val="24"/>
          <w:szCs w:val="24"/>
        </w:rPr>
      </w:pPr>
      <w:bookmarkStart w:id="11" w:name="Par915"/>
      <w:bookmarkEnd w:id="11"/>
      <w:r w:rsidRPr="00B94894">
        <w:rPr>
          <w:rFonts w:ascii="Times New Roman" w:hAnsi="Times New Roman" w:cs="Times New Roman"/>
          <w:sz w:val="24"/>
          <w:szCs w:val="24"/>
        </w:rPr>
        <w:t xml:space="preserve">13.5. Участник аукциона в электронной форме, с которым заключается Договор, в случае наличия разногласий по проекту Договора, направленному в соответствии с положениями настоящего раздела, направляет протокол указанных разногласий, подписанный электронной цифровой подписью лица, имеющего право действовать от имени участника аукциона, оператору электронной площадки. </w:t>
      </w:r>
      <w:proofErr w:type="gramStart"/>
      <w:r w:rsidRPr="00B94894">
        <w:rPr>
          <w:rFonts w:ascii="Times New Roman" w:hAnsi="Times New Roman" w:cs="Times New Roman"/>
          <w:sz w:val="24"/>
          <w:szCs w:val="24"/>
        </w:rPr>
        <w:t>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проведении аукциона в электронной форме, документации об аукционе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w:t>
      </w:r>
      <w:proofErr w:type="gramEnd"/>
      <w:r w:rsidRPr="00B94894">
        <w:rPr>
          <w:rFonts w:ascii="Times New Roman" w:hAnsi="Times New Roman" w:cs="Times New Roman"/>
          <w:sz w:val="24"/>
          <w:szCs w:val="24"/>
        </w:rPr>
        <w:t xml:space="preserve"> В течение одного часа с момента получения протокола разногласий оператор электронной площадки направляет такой протокол разногласий организатору.</w:t>
      </w:r>
    </w:p>
    <w:p w:rsidR="007827B9" w:rsidRPr="00B94894" w:rsidRDefault="007827B9" w:rsidP="007827B9">
      <w:pPr>
        <w:pStyle w:val="ConsPlusNormal"/>
        <w:ind w:firstLine="540"/>
        <w:jc w:val="both"/>
        <w:rPr>
          <w:rFonts w:ascii="Times New Roman" w:hAnsi="Times New Roman" w:cs="Times New Roman"/>
          <w:sz w:val="24"/>
          <w:szCs w:val="24"/>
        </w:rPr>
      </w:pPr>
      <w:bookmarkStart w:id="12" w:name="Par916"/>
      <w:bookmarkEnd w:id="12"/>
      <w:r w:rsidRPr="00B94894">
        <w:rPr>
          <w:rFonts w:ascii="Times New Roman" w:hAnsi="Times New Roman" w:cs="Times New Roman"/>
          <w:sz w:val="24"/>
          <w:szCs w:val="24"/>
        </w:rPr>
        <w:t xml:space="preserve">13.6. В течение трех дней со дня получения от оператора электронной площадки протокола разногласий, организатор направляет уполномоченному на подписание Договора от имени администрации </w:t>
      </w:r>
      <w:r w:rsidR="00360FE8">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лицу протокол разногласий.</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 xml:space="preserve">Уполномоченное на подписание Договора от имени администрации </w:t>
      </w:r>
      <w:r w:rsidR="00360FE8">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лицо в течение 1 дня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 его организатору.</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Доработанный проект Договора направляется организатором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w:t>
      </w:r>
      <w:r w:rsidRPr="00B94894">
        <w:rPr>
          <w:rFonts w:ascii="Times New Roman" w:hAnsi="Times New Roman" w:cs="Times New Roman"/>
          <w:sz w:val="24"/>
          <w:szCs w:val="24"/>
        </w:rPr>
        <w:lastRenderedPageBreak/>
        <w:t>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13.7. В течение часа с момента получения документов, предусмотренных пунктом 13.6 настоящего раздела, оператор электронной площадки направляет такие документы без электронной цифровой подписи лица, уполномоченного на подписание Договора от имени администрации </w:t>
      </w:r>
      <w:r w:rsidR="00103068">
        <w:rPr>
          <w:rFonts w:ascii="Times New Roman" w:hAnsi="Times New Roman" w:cs="Times New Roman"/>
          <w:sz w:val="24"/>
          <w:szCs w:val="24"/>
        </w:rPr>
        <w:t xml:space="preserve">Октябрьского </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участнику аукциона в электронной форме,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bookmarkStart w:id="13" w:name="Par920"/>
      <w:bookmarkEnd w:id="13"/>
      <w:r w:rsidRPr="00B94894">
        <w:rPr>
          <w:rFonts w:ascii="Times New Roman" w:hAnsi="Times New Roman" w:cs="Times New Roman"/>
          <w:sz w:val="24"/>
          <w:szCs w:val="24"/>
        </w:rPr>
        <w:t xml:space="preserve">13.8. </w:t>
      </w:r>
      <w:proofErr w:type="gramStart"/>
      <w:r w:rsidRPr="00B94894">
        <w:rPr>
          <w:rFonts w:ascii="Times New Roman" w:hAnsi="Times New Roman" w:cs="Times New Roman"/>
          <w:sz w:val="24"/>
          <w:szCs w:val="24"/>
        </w:rPr>
        <w:t>В течение трех дней со дня получения документов, предусмотренных пунктом 13.6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Договора, подписанный электронной цифровой подписью указанного лица, в случае, если установлено требование обеспечения</w:t>
      </w:r>
      <w:proofErr w:type="gramEnd"/>
      <w:r w:rsidRPr="00B94894">
        <w:rPr>
          <w:rFonts w:ascii="Times New Roman" w:hAnsi="Times New Roman" w:cs="Times New Roman"/>
          <w:sz w:val="24"/>
          <w:szCs w:val="24"/>
        </w:rPr>
        <w:t xml:space="preserve"> исполнения Договора, или предусмотренный пунктом 13.5 </w:t>
      </w:r>
      <w:proofErr w:type="gramStart"/>
      <w:r w:rsidRPr="00B94894">
        <w:rPr>
          <w:rFonts w:ascii="Times New Roman" w:hAnsi="Times New Roman" w:cs="Times New Roman"/>
          <w:sz w:val="24"/>
          <w:szCs w:val="24"/>
        </w:rPr>
        <w:t>настоящего раздела протокол</w:t>
      </w:r>
      <w:proofErr w:type="gramEnd"/>
      <w:r w:rsidRPr="00B94894">
        <w:rPr>
          <w:rFonts w:ascii="Times New Roman" w:hAnsi="Times New Roman" w:cs="Times New Roman"/>
          <w:sz w:val="24"/>
          <w:szCs w:val="24"/>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w:t>
      </w:r>
      <w:r w:rsidR="009A68D5">
        <w:rPr>
          <w:rFonts w:ascii="Times New Roman" w:hAnsi="Times New Roman" w:cs="Times New Roman"/>
          <w:sz w:val="24"/>
          <w:szCs w:val="24"/>
        </w:rPr>
        <w:t xml:space="preserve"> Октябрьского</w:t>
      </w:r>
      <w:r w:rsidRPr="00B9489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13.9. В случае направления в соответствии с пунктом 13.8 настоящего раздела оператором электронной площадки протокола разногласий лицо, уполномоченное на подписание Договора от имени администрации </w:t>
      </w:r>
      <w:r w:rsidR="00AB1A34">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рассматривает данные разногласия в порядке, установленном пунктом 13.6 настоящего раздела, в течение трех дней со дня получения такого протокола разногласий. </w:t>
      </w:r>
      <w:proofErr w:type="gramStart"/>
      <w:r w:rsidRPr="00B94894">
        <w:rPr>
          <w:rFonts w:ascii="Times New Roman" w:hAnsi="Times New Roman" w:cs="Times New Roman"/>
          <w:sz w:val="24"/>
          <w:szCs w:val="24"/>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13.8 настоящего раздела, не позднее тринадцати дней со дня размещения на электронной</w:t>
      </w:r>
      <w:proofErr w:type="gramEnd"/>
      <w:r w:rsidRPr="00B94894">
        <w:rPr>
          <w:rFonts w:ascii="Times New Roman" w:hAnsi="Times New Roman" w:cs="Times New Roman"/>
          <w:sz w:val="24"/>
          <w:szCs w:val="24"/>
        </w:rPr>
        <w:t xml:space="preserve"> площадке протокола, указанного в пункте 12.13 настоящего Положения.</w:t>
      </w:r>
    </w:p>
    <w:p w:rsidR="007827B9" w:rsidRPr="00B94894" w:rsidRDefault="007827B9" w:rsidP="007827B9">
      <w:pPr>
        <w:pStyle w:val="ConsPlusNormal"/>
        <w:ind w:firstLine="540"/>
        <w:jc w:val="both"/>
        <w:rPr>
          <w:rFonts w:ascii="Times New Roman" w:hAnsi="Times New Roman" w:cs="Times New Roman"/>
          <w:sz w:val="24"/>
          <w:szCs w:val="24"/>
        </w:rPr>
      </w:pPr>
      <w:bookmarkStart w:id="14" w:name="Par922"/>
      <w:bookmarkEnd w:id="14"/>
      <w:r w:rsidRPr="00B94894">
        <w:rPr>
          <w:rFonts w:ascii="Times New Roman" w:hAnsi="Times New Roman" w:cs="Times New Roman"/>
          <w:sz w:val="24"/>
          <w:szCs w:val="24"/>
        </w:rPr>
        <w:t xml:space="preserve">13.10. </w:t>
      </w:r>
      <w:proofErr w:type="gramStart"/>
      <w:r w:rsidRPr="00B94894">
        <w:rPr>
          <w:rFonts w:ascii="Times New Roman" w:hAnsi="Times New Roman" w:cs="Times New Roman"/>
          <w:sz w:val="24"/>
          <w:szCs w:val="24"/>
        </w:rPr>
        <w:t>В случаях, предусмотренных пунктами 13.6 и 13.8 настоящего раздела, в течение трех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Договора, подписанный электронной цифровой подписью указанного лица, если установлено требование обеспечения исполнения</w:t>
      </w:r>
      <w:proofErr w:type="gramEnd"/>
      <w:r w:rsidRPr="00B94894">
        <w:rPr>
          <w:rFonts w:ascii="Times New Roman" w:hAnsi="Times New Roman" w:cs="Times New Roman"/>
          <w:sz w:val="24"/>
          <w:szCs w:val="24"/>
        </w:rPr>
        <w:t xml:space="preserve">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13.11. </w:t>
      </w:r>
      <w:proofErr w:type="gramStart"/>
      <w:r w:rsidRPr="00B94894">
        <w:rPr>
          <w:rFonts w:ascii="Times New Roman" w:hAnsi="Times New Roman" w:cs="Times New Roman"/>
          <w:sz w:val="24"/>
          <w:szCs w:val="24"/>
        </w:rPr>
        <w:t>В течение одного часа с момента получения проекта Договора, подписанного электронной цифровой подписью лица, имеющего право действовать от имени участника аукциона в электронной форме, а также документа об обеспечении исполнения Договора,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пункте 12.13 настоящего Положения, оператор электронной площадки</w:t>
      </w:r>
      <w:proofErr w:type="gramEnd"/>
      <w:r w:rsidRPr="00B94894">
        <w:rPr>
          <w:rFonts w:ascii="Times New Roman" w:hAnsi="Times New Roman" w:cs="Times New Roman"/>
          <w:sz w:val="24"/>
          <w:szCs w:val="24"/>
        </w:rPr>
        <w:t xml:space="preserve"> направляет организатору подписанный проект Договора и документ об обеспечении исполнения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13.12. </w:t>
      </w:r>
      <w:proofErr w:type="gramStart"/>
      <w:r w:rsidRPr="00B94894">
        <w:rPr>
          <w:rFonts w:ascii="Times New Roman" w:hAnsi="Times New Roman" w:cs="Times New Roman"/>
          <w:sz w:val="24"/>
          <w:szCs w:val="24"/>
        </w:rPr>
        <w:t xml:space="preserve">Лицо, уполномоченное на подписание Договора от имени администрации </w:t>
      </w:r>
      <w:r>
        <w:rPr>
          <w:rFonts w:ascii="Times New Roman" w:hAnsi="Times New Roman" w:cs="Times New Roman"/>
          <w:sz w:val="24"/>
          <w:szCs w:val="24"/>
        </w:rPr>
        <w:t>Бутырского муниципального образования</w:t>
      </w:r>
      <w:r w:rsidRPr="00B94894">
        <w:rPr>
          <w:rFonts w:ascii="Times New Roman" w:hAnsi="Times New Roman" w:cs="Times New Roman"/>
          <w:sz w:val="24"/>
          <w:szCs w:val="24"/>
        </w:rPr>
        <w:t>, в течение трех дней со дня получения от организатора проекта Договора и документа об обеспечении исполнения Договора, если было установлено требование обеспечения исполнения Договора, подписанных электронной цифровой подписью лица, имеющего право действовать от имени участника аукциона в электронной форме, обязан направить организатору Договор, подписанный электронной цифровой подписью, который организатор</w:t>
      </w:r>
      <w:proofErr w:type="gramEnd"/>
      <w:r w:rsidRPr="00B94894">
        <w:rPr>
          <w:rFonts w:ascii="Times New Roman" w:hAnsi="Times New Roman" w:cs="Times New Roman"/>
          <w:sz w:val="24"/>
          <w:szCs w:val="24"/>
        </w:rPr>
        <w:t xml:space="preserve"> направляет оператору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bookmarkStart w:id="15" w:name="Par925"/>
      <w:bookmarkEnd w:id="15"/>
      <w:r w:rsidRPr="00B94894">
        <w:rPr>
          <w:rFonts w:ascii="Times New Roman" w:hAnsi="Times New Roman" w:cs="Times New Roman"/>
          <w:sz w:val="24"/>
          <w:szCs w:val="24"/>
        </w:rPr>
        <w:t xml:space="preserve">13.13. Оператор электронной площадки в течение одного часа с момента получения Договора, подписанного электронной цифровой подписью лица, уполномоченного на подписание Договора от имени администрации </w:t>
      </w:r>
      <w:r w:rsidR="00F95C4E">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обязан направить подписанный Договор участнику аукциона,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13.14. Договор считается заключенным с момента направления оператором электронной площадки участнику аукциона в электронной форме Договора в соответствии с пунктом 13.13 </w:t>
      </w:r>
      <w:r w:rsidRPr="00B94894">
        <w:rPr>
          <w:rFonts w:ascii="Times New Roman" w:hAnsi="Times New Roman" w:cs="Times New Roman"/>
          <w:sz w:val="24"/>
          <w:szCs w:val="24"/>
        </w:rPr>
        <w:lastRenderedPageBreak/>
        <w:t>настоящего раздела.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13.15. Договор может быть заключен не ранее чем через десять дней со дня размещения на официальном сайте протокола проведения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13.16. </w:t>
      </w:r>
      <w:proofErr w:type="gramStart"/>
      <w:r w:rsidRPr="00B94894">
        <w:rPr>
          <w:rFonts w:ascii="Times New Roman" w:hAnsi="Times New Roman" w:cs="Times New Roman"/>
          <w:sz w:val="24"/>
          <w:szCs w:val="24"/>
        </w:rPr>
        <w:t>Договор заключается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цены аукциона.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13.17. Участник аукциона в электронной форме, с которым заключается Договор, признается уклонившимся от заключения </w:t>
      </w:r>
      <w:proofErr w:type="gramStart"/>
      <w:r w:rsidRPr="00B94894">
        <w:rPr>
          <w:rFonts w:ascii="Times New Roman" w:hAnsi="Times New Roman" w:cs="Times New Roman"/>
          <w:sz w:val="24"/>
          <w:szCs w:val="24"/>
        </w:rPr>
        <w:t>Договора</w:t>
      </w:r>
      <w:proofErr w:type="gramEnd"/>
      <w:r w:rsidRPr="00B94894">
        <w:rPr>
          <w:rFonts w:ascii="Times New Roman" w:hAnsi="Times New Roman" w:cs="Times New Roman"/>
          <w:sz w:val="24"/>
          <w:szCs w:val="24"/>
        </w:rPr>
        <w:t xml:space="preserve"> в случае если такой участник аукциона в срок, предусмотренный пунктами 13.4, 13.8 и 13.10 настоящего раздела, не направил оператору электронной площадки подписанный электронной цифровой подписью лица, имеющего право действовать от имени участника аукциона, проект Договора или протокол разногласий в случаях, предусмотренных настоящим разделом, либо не направил </w:t>
      </w:r>
      <w:proofErr w:type="gramStart"/>
      <w:r w:rsidRPr="00B94894">
        <w:rPr>
          <w:rFonts w:ascii="Times New Roman" w:hAnsi="Times New Roman" w:cs="Times New Roman"/>
          <w:sz w:val="24"/>
          <w:szCs w:val="24"/>
        </w:rPr>
        <w:t>подписанный электронной цифровой подписью указанного лица проект Договора по истечении тринадцати дней со дня размещения на электронной площадке указанного в пункте 12.13 настоящего Положения протокола в случае, предусмотренном пунктом 13.8 настоящего раздела, а также подписанный электронной цифровой подписью указанного лица документ об обеспечении исполнения Договора при условии, что организатором было установлено требование обеспечения исполнения Договора.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13.18. </w:t>
      </w:r>
      <w:proofErr w:type="gramStart"/>
      <w:r w:rsidRPr="00B94894">
        <w:rPr>
          <w:rFonts w:ascii="Times New Roman" w:hAnsi="Times New Roman" w:cs="Times New Roman"/>
          <w:sz w:val="24"/>
          <w:szCs w:val="24"/>
        </w:rPr>
        <w:t>В случае уклонения участника аукциона в электронной форме от заключения Договора организатор в течение одного рабочего дня уведомляет оператора электронной площадки о таком уклонении, оператор электронной площадки прекращает осуществленное в соответствии с пунктом 7.1 настоящего Положения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для</w:t>
      </w:r>
      <w:proofErr w:type="gramEnd"/>
      <w:r w:rsidRPr="00B94894">
        <w:rPr>
          <w:rFonts w:ascii="Times New Roman" w:hAnsi="Times New Roman" w:cs="Times New Roman"/>
          <w:sz w:val="24"/>
          <w:szCs w:val="24"/>
        </w:rPr>
        <w:t xml:space="preserve"> обеспечения заявки на участие в этом аукционе, перечисляет данные денежные средства администрации </w:t>
      </w:r>
      <w:r w:rsidR="00CB292C">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а также списывает со счета такого участника аукциона денежные средства в качестве платы за участие в аукционе в размере, определенном условиями функционирования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13.19.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13.20. В случае если победитель аукциона или участник аукциона, заявке на </w:t>
      </w:r>
      <w:proofErr w:type="gramStart"/>
      <w:r w:rsidRPr="00B94894">
        <w:rPr>
          <w:rFonts w:ascii="Times New Roman" w:hAnsi="Times New Roman" w:cs="Times New Roman"/>
          <w:sz w:val="24"/>
          <w:szCs w:val="24"/>
        </w:rPr>
        <w:t>участие</w:t>
      </w:r>
      <w:proofErr w:type="gramEnd"/>
      <w:r w:rsidRPr="00B94894">
        <w:rPr>
          <w:rFonts w:ascii="Times New Roman" w:hAnsi="Times New Roman" w:cs="Times New Roman"/>
          <w:sz w:val="24"/>
          <w:szCs w:val="24"/>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предложенной такими участниками на аукционе. Такие участники вправе отказаться от заключения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В случае отказа участников аукциона в электронной форме, заявке на участие в аукционе которому присвоен следующий порядковый номер, от заключения Договора, организатор принимает решение о признании аукциона </w:t>
      </w:r>
      <w:proofErr w:type="gramStart"/>
      <w:r w:rsidRPr="00B94894">
        <w:rPr>
          <w:rFonts w:ascii="Times New Roman" w:hAnsi="Times New Roman" w:cs="Times New Roman"/>
          <w:sz w:val="24"/>
          <w:szCs w:val="24"/>
        </w:rPr>
        <w:t>несостоявшимся</w:t>
      </w:r>
      <w:proofErr w:type="gramEnd"/>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13.21. В течение одного рабочего дня со дня заключения Договора организатор уведомляет о заключении Договора оператора электронной площадки. </w:t>
      </w:r>
      <w:proofErr w:type="gramStart"/>
      <w:r w:rsidRPr="00B94894">
        <w:rPr>
          <w:rFonts w:ascii="Times New Roman" w:hAnsi="Times New Roman" w:cs="Times New Roman"/>
          <w:sz w:val="24"/>
          <w:szCs w:val="24"/>
        </w:rPr>
        <w:t>В течение одного рабочего дня со дня получения уведомления о заключении Договора оператор электронной площадки прекращает осуществленное в соответствии с пунктом 7.1 настоящего Положения блокирование операций по счету для проведения операций по обеспечению участия в аукционах в электронной форме всех участников аукциона в электронной форме в отношении денежных средств, заблокированных для обеспечения участия в таком аукционе.</w:t>
      </w:r>
      <w:proofErr w:type="gramEnd"/>
      <w:r w:rsidRPr="00B94894">
        <w:rPr>
          <w:rFonts w:ascii="Times New Roman" w:hAnsi="Times New Roman" w:cs="Times New Roman"/>
          <w:sz w:val="24"/>
          <w:szCs w:val="24"/>
        </w:rPr>
        <w:t xml:space="preserve"> При этом оператор электронной площадки списывает </w:t>
      </w:r>
      <w:proofErr w:type="gramStart"/>
      <w:r w:rsidRPr="00B94894">
        <w:rPr>
          <w:rFonts w:ascii="Times New Roman" w:hAnsi="Times New Roman" w:cs="Times New Roman"/>
          <w:sz w:val="24"/>
          <w:szCs w:val="24"/>
        </w:rPr>
        <w:t>со счета для проведения операций по обеспечению участия в аукционах в электронной форме</w:t>
      </w:r>
      <w:proofErr w:type="gramEnd"/>
      <w:r w:rsidRPr="00B94894">
        <w:rPr>
          <w:rFonts w:ascii="Times New Roman" w:hAnsi="Times New Roman" w:cs="Times New Roman"/>
          <w:sz w:val="24"/>
          <w:szCs w:val="24"/>
        </w:rPr>
        <w:t xml:space="preserve"> участника аукциона, с которым заключен Договор, денежные средства в качестве платы за участие в таком аукционе в размере, определенном условиями функционирования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13.22. </w:t>
      </w:r>
      <w:proofErr w:type="gramStart"/>
      <w:r w:rsidRPr="00B94894">
        <w:rPr>
          <w:rFonts w:ascii="Times New Roman" w:hAnsi="Times New Roman" w:cs="Times New Roman"/>
          <w:sz w:val="24"/>
          <w:szCs w:val="24"/>
        </w:rPr>
        <w:t xml:space="preserve">В случае если организатором установлено требование обеспечения исполнения </w:t>
      </w:r>
      <w:r w:rsidRPr="00B94894">
        <w:rPr>
          <w:rFonts w:ascii="Times New Roman" w:hAnsi="Times New Roman" w:cs="Times New Roman"/>
          <w:sz w:val="24"/>
          <w:szCs w:val="24"/>
        </w:rPr>
        <w:lastRenderedPageBreak/>
        <w:t xml:space="preserve">Договора Договор заключается только после предоставления участником аукциона в электронной форме, с которым заключается Договор, безотзывной банковской гарантии, выданной банком или иной кредитной организацией, или передачи администрации </w:t>
      </w:r>
      <w:r w:rsidR="00337F9B">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в залог денежных средств, в том числе в форме вклада (депозита), в размере обеспечения исполнения Договора, установленном документацией об аукционе в электронной</w:t>
      </w:r>
      <w:proofErr w:type="gramEnd"/>
      <w:r w:rsidRPr="00B94894">
        <w:rPr>
          <w:rFonts w:ascii="Times New Roman" w:hAnsi="Times New Roman" w:cs="Times New Roman"/>
          <w:sz w:val="24"/>
          <w:szCs w:val="24"/>
        </w:rPr>
        <w:t xml:space="preserve"> форме. Способ обеспечения исполнения Договора из указанных в настоящем пункте способов определяется таким участником аукциона в электронной форме самостоятельно.</w:t>
      </w:r>
    </w:p>
    <w:p w:rsidR="007827B9" w:rsidRPr="004363EE" w:rsidRDefault="007827B9" w:rsidP="007827B9">
      <w:pPr>
        <w:pStyle w:val="ConsPlusNormal"/>
        <w:jc w:val="center"/>
        <w:outlineLvl w:val="2"/>
        <w:rPr>
          <w:rFonts w:ascii="Times New Roman" w:hAnsi="Times New Roman" w:cs="Times New Roman"/>
          <w:b/>
          <w:sz w:val="24"/>
          <w:szCs w:val="24"/>
        </w:rPr>
      </w:pPr>
      <w:r w:rsidRPr="004363EE">
        <w:rPr>
          <w:rFonts w:ascii="Times New Roman" w:hAnsi="Times New Roman" w:cs="Times New Roman"/>
          <w:b/>
          <w:sz w:val="24"/>
          <w:szCs w:val="24"/>
        </w:rPr>
        <w:t>14. РАЗРЕШЕНИЕ СПОРОВ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14.1. Споры, связанные с признанием результатов торгов </w:t>
      </w:r>
      <w:proofErr w:type="gramStart"/>
      <w:r w:rsidRPr="00B94894">
        <w:rPr>
          <w:rFonts w:ascii="Times New Roman" w:hAnsi="Times New Roman" w:cs="Times New Roman"/>
          <w:sz w:val="24"/>
          <w:szCs w:val="24"/>
        </w:rPr>
        <w:t>недействительными</w:t>
      </w:r>
      <w:proofErr w:type="gramEnd"/>
      <w:r w:rsidRPr="00B94894">
        <w:rPr>
          <w:rFonts w:ascii="Times New Roman" w:hAnsi="Times New Roman" w:cs="Times New Roman"/>
          <w:sz w:val="24"/>
          <w:szCs w:val="24"/>
        </w:rPr>
        <w:t xml:space="preserve">, а также с исполнением заключенных на торгах Договоров, рассматриваются по искам заинтересованных лиц в </w:t>
      </w:r>
      <w:r>
        <w:rPr>
          <w:rFonts w:ascii="Times New Roman" w:hAnsi="Times New Roman" w:cs="Times New Roman"/>
          <w:sz w:val="24"/>
          <w:szCs w:val="24"/>
        </w:rPr>
        <w:t>Арбитражном суде Саратовской области</w:t>
      </w:r>
      <w:r w:rsidRPr="00B94894">
        <w:rPr>
          <w:rFonts w:ascii="Times New Roman" w:hAnsi="Times New Roman" w:cs="Times New Roman"/>
          <w:sz w:val="24"/>
          <w:szCs w:val="24"/>
        </w:rPr>
        <w:t>.</w:t>
      </w:r>
    </w:p>
    <w:p w:rsidR="007827B9" w:rsidRDefault="007827B9" w:rsidP="007827B9">
      <w:pPr>
        <w:pStyle w:val="ConsPlusNormal"/>
        <w:jc w:val="center"/>
        <w:rPr>
          <w:rFonts w:ascii="Times New Roman" w:hAnsi="Times New Roman" w:cs="Times New Roman"/>
          <w:sz w:val="24"/>
          <w:szCs w:val="24"/>
        </w:rPr>
      </w:pPr>
    </w:p>
    <w:p w:rsidR="00DB477A" w:rsidRDefault="00DB477A"/>
    <w:sectPr w:rsidR="00DB477A" w:rsidSect="00BD7D57">
      <w:pgSz w:w="11906" w:h="16838"/>
      <w:pgMar w:top="993"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433CF"/>
    <w:multiLevelType w:val="hybridMultilevel"/>
    <w:tmpl w:val="74020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7B9"/>
    <w:rsid w:val="00025353"/>
    <w:rsid w:val="00031D49"/>
    <w:rsid w:val="000A0E2E"/>
    <w:rsid w:val="000C0B06"/>
    <w:rsid w:val="00103068"/>
    <w:rsid w:val="00131115"/>
    <w:rsid w:val="00144D20"/>
    <w:rsid w:val="00174CA8"/>
    <w:rsid w:val="001B7832"/>
    <w:rsid w:val="001C15F6"/>
    <w:rsid w:val="00307092"/>
    <w:rsid w:val="003071A7"/>
    <w:rsid w:val="00337F9B"/>
    <w:rsid w:val="00356C3B"/>
    <w:rsid w:val="00360FE8"/>
    <w:rsid w:val="0036350E"/>
    <w:rsid w:val="00375853"/>
    <w:rsid w:val="00387FAE"/>
    <w:rsid w:val="003F14C0"/>
    <w:rsid w:val="004363EE"/>
    <w:rsid w:val="0047613C"/>
    <w:rsid w:val="00536ECD"/>
    <w:rsid w:val="006056C9"/>
    <w:rsid w:val="006060EF"/>
    <w:rsid w:val="00692DF5"/>
    <w:rsid w:val="00697884"/>
    <w:rsid w:val="00752CFC"/>
    <w:rsid w:val="007827B9"/>
    <w:rsid w:val="007C4D36"/>
    <w:rsid w:val="00825F4D"/>
    <w:rsid w:val="008D5944"/>
    <w:rsid w:val="00977DB1"/>
    <w:rsid w:val="009A68D5"/>
    <w:rsid w:val="00A91795"/>
    <w:rsid w:val="00AB1A34"/>
    <w:rsid w:val="00B8768D"/>
    <w:rsid w:val="00BD7D57"/>
    <w:rsid w:val="00BF4CBB"/>
    <w:rsid w:val="00C924B7"/>
    <w:rsid w:val="00CB292C"/>
    <w:rsid w:val="00DB477A"/>
    <w:rsid w:val="00DB4F34"/>
    <w:rsid w:val="00E21FF0"/>
    <w:rsid w:val="00E3031D"/>
    <w:rsid w:val="00F95C4E"/>
    <w:rsid w:val="00FC2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9"/>
    <w:pPr>
      <w:spacing w:after="160" w:line="259" w:lineRule="auto"/>
    </w:pPr>
  </w:style>
  <w:style w:type="paragraph" w:styleId="1">
    <w:name w:val="heading 1"/>
    <w:aliases w:val="Document Header1"/>
    <w:basedOn w:val="a"/>
    <w:next w:val="a"/>
    <w:link w:val="10"/>
    <w:qFormat/>
    <w:rsid w:val="00536ECD"/>
    <w:pPr>
      <w:keepNext/>
      <w:spacing w:after="0" w:line="240" w:lineRule="auto"/>
      <w:outlineLvl w:val="0"/>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7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7827B9"/>
    <w:pPr>
      <w:spacing w:after="0" w:line="240" w:lineRule="auto"/>
    </w:pPr>
  </w:style>
  <w:style w:type="character" w:customStyle="1" w:styleId="a4">
    <w:name w:val="Основной текст_"/>
    <w:basedOn w:val="a0"/>
    <w:link w:val="11"/>
    <w:locked/>
    <w:rsid w:val="007827B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7827B9"/>
    <w:pPr>
      <w:widowControl w:val="0"/>
      <w:shd w:val="clear" w:color="auto" w:fill="FFFFFF"/>
      <w:spacing w:before="420" w:after="0" w:line="317" w:lineRule="exact"/>
      <w:jc w:val="both"/>
    </w:pPr>
    <w:rPr>
      <w:rFonts w:ascii="Times New Roman" w:eastAsia="Times New Roman" w:hAnsi="Times New Roman" w:cs="Times New Roman"/>
      <w:sz w:val="27"/>
      <w:szCs w:val="27"/>
    </w:rPr>
  </w:style>
  <w:style w:type="character" w:customStyle="1" w:styleId="3">
    <w:name w:val="Основной текст (3)_"/>
    <w:basedOn w:val="a0"/>
    <w:link w:val="30"/>
    <w:locked/>
    <w:rsid w:val="007827B9"/>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7827B9"/>
    <w:pPr>
      <w:widowControl w:val="0"/>
      <w:shd w:val="clear" w:color="auto" w:fill="FFFFFF"/>
      <w:spacing w:before="420" w:after="420" w:line="0" w:lineRule="atLeast"/>
      <w:jc w:val="center"/>
    </w:pPr>
    <w:rPr>
      <w:rFonts w:ascii="Times New Roman" w:eastAsia="Times New Roman" w:hAnsi="Times New Roman" w:cs="Times New Roman"/>
      <w:b/>
      <w:bCs/>
      <w:sz w:val="27"/>
      <w:szCs w:val="27"/>
    </w:rPr>
  </w:style>
  <w:style w:type="paragraph" w:customStyle="1" w:styleId="2">
    <w:name w:val="Основной текст2"/>
    <w:basedOn w:val="a"/>
    <w:rsid w:val="007827B9"/>
    <w:pPr>
      <w:widowControl w:val="0"/>
      <w:shd w:val="clear" w:color="auto" w:fill="FFFFFF"/>
      <w:spacing w:before="660" w:after="0" w:line="328" w:lineRule="exact"/>
      <w:jc w:val="both"/>
    </w:pPr>
    <w:rPr>
      <w:rFonts w:ascii="Times New Roman" w:eastAsia="Times New Roman" w:hAnsi="Times New Roman" w:cs="Times New Roman"/>
      <w:spacing w:val="4"/>
      <w:sz w:val="25"/>
      <w:szCs w:val="25"/>
    </w:rPr>
  </w:style>
  <w:style w:type="character" w:customStyle="1" w:styleId="33pt">
    <w:name w:val="Основной текст (3) + Интервал 3 pt"/>
    <w:basedOn w:val="3"/>
    <w:rsid w:val="007827B9"/>
  </w:style>
  <w:style w:type="table" w:styleId="a5">
    <w:name w:val="Table Grid"/>
    <w:basedOn w:val="a1"/>
    <w:uiPriority w:val="39"/>
    <w:rsid w:val="00782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7827B9"/>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7">
    <w:name w:val="Основной текст Знак"/>
    <w:basedOn w:val="a0"/>
    <w:link w:val="a6"/>
    <w:rsid w:val="007827B9"/>
    <w:rPr>
      <w:rFonts w:ascii="Times New Roman" w:eastAsia="Andale Sans UI" w:hAnsi="Times New Roman" w:cs="Times New Roman"/>
      <w:kern w:val="2"/>
      <w:sz w:val="24"/>
      <w:szCs w:val="24"/>
      <w:lang w:eastAsia="ar-SA"/>
    </w:rPr>
  </w:style>
  <w:style w:type="character" w:customStyle="1" w:styleId="10">
    <w:name w:val="Заголовок 1 Знак"/>
    <w:aliases w:val="Document Header1 Знак"/>
    <w:basedOn w:val="a0"/>
    <w:link w:val="1"/>
    <w:rsid w:val="00536ECD"/>
    <w:rPr>
      <w:rFonts w:ascii="Courier New" w:eastAsia="Times New Roman" w:hAnsi="Courier New" w:cs="Courier New"/>
      <w:sz w:val="20"/>
      <w:szCs w:val="20"/>
      <w:lang w:eastAsia="ru-RU"/>
    </w:rPr>
  </w:style>
  <w:style w:type="character" w:customStyle="1" w:styleId="a8">
    <w:name w:val="Название Знак"/>
    <w:aliases w:val="Знак Знак"/>
    <w:basedOn w:val="a0"/>
    <w:link w:val="a9"/>
    <w:locked/>
    <w:rsid w:val="00536ECD"/>
    <w:rPr>
      <w:rFonts w:ascii="Cambria" w:eastAsia="Times New Roman" w:hAnsi="Cambria" w:cs="Times New Roman"/>
      <w:b/>
      <w:bCs/>
      <w:kern w:val="28"/>
      <w:sz w:val="32"/>
      <w:szCs w:val="32"/>
      <w:lang w:eastAsia="ru-RU"/>
    </w:rPr>
  </w:style>
  <w:style w:type="paragraph" w:styleId="a9">
    <w:name w:val="Title"/>
    <w:aliases w:val="Знак"/>
    <w:basedOn w:val="a"/>
    <w:link w:val="a8"/>
    <w:qFormat/>
    <w:rsid w:val="00536ECD"/>
    <w:pPr>
      <w:spacing w:after="0" w:line="240" w:lineRule="auto"/>
      <w:jc w:val="center"/>
    </w:pPr>
    <w:rPr>
      <w:rFonts w:ascii="Cambria" w:eastAsia="Times New Roman" w:hAnsi="Cambria" w:cs="Times New Roman"/>
      <w:b/>
      <w:bCs/>
      <w:kern w:val="28"/>
      <w:sz w:val="32"/>
      <w:szCs w:val="32"/>
      <w:lang w:eastAsia="ru-RU"/>
    </w:rPr>
  </w:style>
  <w:style w:type="character" w:customStyle="1" w:styleId="12">
    <w:name w:val="Название Знак1"/>
    <w:basedOn w:val="a0"/>
    <w:link w:val="a9"/>
    <w:uiPriority w:val="10"/>
    <w:rsid w:val="00536EC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8918</Words>
  <Characters>50838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41</cp:revision>
  <dcterms:created xsi:type="dcterms:W3CDTF">2022-12-14T12:43:00Z</dcterms:created>
  <dcterms:modified xsi:type="dcterms:W3CDTF">2022-12-14T15:29:00Z</dcterms:modified>
</cp:coreProperties>
</file>