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D3" w:rsidRDefault="00123826">
      <w:pPr>
        <w:rPr>
          <w:b/>
        </w:rPr>
      </w:pPr>
      <w:r w:rsidRPr="00123826">
        <w:t xml:space="preserve">                     </w:t>
      </w:r>
      <w:r>
        <w:t xml:space="preserve">            </w:t>
      </w:r>
      <w:r w:rsidRPr="00123826">
        <w:t xml:space="preserve">                </w:t>
      </w:r>
      <w:r>
        <w:rPr>
          <w:b/>
        </w:rPr>
        <w:t>ГЛАВА  АДМИНИСТРАЦИИ</w:t>
      </w:r>
    </w:p>
    <w:p w:rsidR="00123826" w:rsidRDefault="00123826">
      <w:pPr>
        <w:rPr>
          <w:b/>
        </w:rPr>
      </w:pPr>
      <w:r>
        <w:rPr>
          <w:b/>
        </w:rPr>
        <w:t xml:space="preserve">                         ОКТЯБРЬСКОГО МУНИЦИПАЛЬНОГО ОБРАЗОВАНИЯ </w:t>
      </w:r>
    </w:p>
    <w:p w:rsidR="00123826" w:rsidRDefault="00123826">
      <w:pPr>
        <w:rPr>
          <w:b/>
        </w:rPr>
      </w:pPr>
      <w:r>
        <w:rPr>
          <w:b/>
        </w:rPr>
        <w:t xml:space="preserve">                                ЛЫСОГОРСКОГО   МУНИЦИПАЛЬНОГО РАЙОНА</w:t>
      </w:r>
    </w:p>
    <w:p w:rsidR="00123826" w:rsidRPr="00275D46" w:rsidRDefault="00123826">
      <w:pPr>
        <w:rPr>
          <w:b/>
        </w:rPr>
      </w:pPr>
      <w:r>
        <w:rPr>
          <w:b/>
        </w:rPr>
        <w:t xml:space="preserve">                                                    САРАТОВСКОЙ ОБЛАСТИ</w:t>
      </w:r>
    </w:p>
    <w:p w:rsidR="00275D46" w:rsidRDefault="00275D46">
      <w:pPr>
        <w:rPr>
          <w:b/>
          <w:lang w:val="en-US"/>
        </w:rPr>
      </w:pPr>
    </w:p>
    <w:p w:rsidR="00123826" w:rsidRDefault="00275D46">
      <w:pPr>
        <w:rPr>
          <w:b/>
        </w:rPr>
      </w:pPr>
      <w:r w:rsidRPr="00275D46">
        <w:rPr>
          <w:b/>
        </w:rPr>
        <w:t xml:space="preserve">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23826" w:rsidRDefault="00123826">
      <w:pPr>
        <w:rPr>
          <w:b/>
        </w:rPr>
      </w:pPr>
      <w:r>
        <w:rPr>
          <w:b/>
        </w:rPr>
        <w:t xml:space="preserve">От </w:t>
      </w:r>
      <w:r w:rsidR="00932996">
        <w:rPr>
          <w:b/>
          <w:lang w:val="en-US"/>
        </w:rPr>
        <w:t xml:space="preserve">26 </w:t>
      </w:r>
      <w:r w:rsidR="00932996">
        <w:rPr>
          <w:b/>
        </w:rPr>
        <w:t xml:space="preserve">ноября </w:t>
      </w:r>
      <w:r>
        <w:rPr>
          <w:b/>
        </w:rPr>
        <w:t xml:space="preserve">2008 года .                            № </w:t>
      </w:r>
      <w:r w:rsidR="00932996">
        <w:rPr>
          <w:b/>
        </w:rPr>
        <w:t>7</w:t>
      </w:r>
      <w:r>
        <w:rPr>
          <w:b/>
        </w:rPr>
        <w:t xml:space="preserve">                                             п</w:t>
      </w:r>
      <w:proofErr w:type="gramStart"/>
      <w:r>
        <w:rPr>
          <w:b/>
        </w:rPr>
        <w:t>.О</w:t>
      </w:r>
      <w:proofErr w:type="gramEnd"/>
      <w:r>
        <w:rPr>
          <w:b/>
        </w:rPr>
        <w:t>ктябрьский</w:t>
      </w:r>
    </w:p>
    <w:p w:rsidR="00123826" w:rsidRDefault="00123826">
      <w:pPr>
        <w:rPr>
          <w:b/>
        </w:rPr>
      </w:pPr>
      <w:r>
        <w:rPr>
          <w:b/>
        </w:rPr>
        <w:t xml:space="preserve">О  </w:t>
      </w:r>
      <w:r w:rsidR="000342AC">
        <w:rPr>
          <w:b/>
          <w:lang w:val="en-US"/>
        </w:rPr>
        <w:t xml:space="preserve"> </w:t>
      </w:r>
      <w:r w:rsidR="000342AC">
        <w:rPr>
          <w:b/>
        </w:rPr>
        <w:t xml:space="preserve">Регламенте   работы </w:t>
      </w:r>
      <w:r>
        <w:rPr>
          <w:b/>
        </w:rPr>
        <w:t xml:space="preserve"> администрации </w:t>
      </w:r>
      <w:proofErr w:type="gramStart"/>
      <w:r>
        <w:rPr>
          <w:b/>
        </w:rPr>
        <w:t>Октябрьского</w:t>
      </w:r>
      <w:proofErr w:type="gramEnd"/>
    </w:p>
    <w:p w:rsidR="000342AC" w:rsidRDefault="00123826">
      <w:pPr>
        <w:rPr>
          <w:b/>
        </w:rPr>
      </w:pPr>
      <w:r>
        <w:rPr>
          <w:b/>
        </w:rPr>
        <w:t xml:space="preserve">муниципального </w:t>
      </w:r>
      <w:r w:rsidR="000342AC">
        <w:rPr>
          <w:b/>
        </w:rPr>
        <w:t xml:space="preserve">  </w:t>
      </w:r>
      <w:r>
        <w:rPr>
          <w:b/>
        </w:rPr>
        <w:t>образования</w:t>
      </w:r>
      <w:proofErr w:type="gramStart"/>
      <w:r>
        <w:rPr>
          <w:b/>
        </w:rPr>
        <w:t xml:space="preserve"> </w:t>
      </w:r>
      <w:r w:rsidR="000342AC">
        <w:rPr>
          <w:b/>
        </w:rPr>
        <w:t>.</w:t>
      </w:r>
      <w:proofErr w:type="gramEnd"/>
    </w:p>
    <w:p w:rsidR="000342AC" w:rsidRDefault="000342AC">
      <w:r>
        <w:rPr>
          <w:b/>
        </w:rPr>
        <w:t xml:space="preserve">   </w:t>
      </w:r>
      <w:r>
        <w:t xml:space="preserve">   В соответствии  со ст.ст.43, 46 Федерального Закона</w:t>
      </w:r>
      <w:r w:rsidR="00721BC1">
        <w:t xml:space="preserve"> от 6 октября 2003 года № 131- Ф</w:t>
      </w:r>
      <w:r>
        <w:t>З «Об общих принципах организации местного самоуправления в  Российской  Федерации», ПОСТАНОВЛЯЮ:</w:t>
      </w:r>
    </w:p>
    <w:p w:rsidR="000342AC" w:rsidRPr="00D96214" w:rsidRDefault="000342AC" w:rsidP="000342AC">
      <w:pPr>
        <w:pStyle w:val="a3"/>
        <w:numPr>
          <w:ilvl w:val="0"/>
          <w:numId w:val="1"/>
        </w:numPr>
      </w:pPr>
      <w:r>
        <w:t xml:space="preserve"> Внести дополнения в Регламент администрации Октябрьского муниципального образования </w:t>
      </w:r>
      <w:proofErr w:type="spellStart"/>
      <w:r>
        <w:t>Лысогорского</w:t>
      </w:r>
      <w:proofErr w:type="spellEnd"/>
      <w:r>
        <w:t xml:space="preserve"> муниципального района, утверждённого   Постановлением № 56 от 10.10.2006 г. дополнив раздел  6 п. 6.2. Регламента администрации Октябрьского муниципального образования абзацем следующего содержания:</w:t>
      </w:r>
    </w:p>
    <w:p w:rsidR="00D96214" w:rsidRDefault="00D96214" w:rsidP="00D96214">
      <w:pPr>
        <w:pStyle w:val="a3"/>
        <w:ind w:left="390"/>
      </w:pPr>
      <w:r>
        <w:t>« Проект  правового акта  должен отвечать следующим требованиям:</w:t>
      </w:r>
    </w:p>
    <w:p w:rsidR="00D96214" w:rsidRDefault="00D96214" w:rsidP="00D96214">
      <w:pPr>
        <w:pStyle w:val="a3"/>
        <w:numPr>
          <w:ilvl w:val="0"/>
          <w:numId w:val="2"/>
        </w:numPr>
      </w:pPr>
      <w:r>
        <w:t>Структура проекта правового акта должна быть логически обоснованной, отвечающей целям правового регулирования. Те</w:t>
      </w:r>
      <w:proofErr w:type="gramStart"/>
      <w:r>
        <w:t>кст  пр</w:t>
      </w:r>
      <w:proofErr w:type="gramEnd"/>
      <w:r>
        <w:t>оекта правового акта должен быть отредактирован в соответствии  с нормами современного русского языка с учётом функционально-стилистических особенностей текстов;</w:t>
      </w:r>
    </w:p>
    <w:p w:rsidR="00D96214" w:rsidRDefault="00D96214" w:rsidP="00D96214">
      <w:pPr>
        <w:pStyle w:val="a3"/>
        <w:numPr>
          <w:ilvl w:val="0"/>
          <w:numId w:val="2"/>
        </w:numPr>
      </w:pPr>
      <w:r>
        <w:t>В проектах правовых актов должны содержаться определения вводимых в законодательную базу области юридических, технических и других специальных терминов, которые не определены федеральным или областным законодательством;</w:t>
      </w:r>
    </w:p>
    <w:p w:rsidR="00D96214" w:rsidRDefault="00D96214" w:rsidP="00D96214">
      <w:pPr>
        <w:pStyle w:val="a3"/>
        <w:numPr>
          <w:ilvl w:val="0"/>
          <w:numId w:val="2"/>
        </w:numPr>
      </w:pPr>
      <w:r>
        <w:t>В проектах  правовых актов не допускается  содержание  следующих коррупционных факторов:</w:t>
      </w:r>
    </w:p>
    <w:p w:rsidR="00D96214" w:rsidRDefault="00721BC1" w:rsidP="00D96214">
      <w:pPr>
        <w:pStyle w:val="a3"/>
        <w:ind w:left="930"/>
      </w:pPr>
      <w:r>
        <w:t>а</w:t>
      </w:r>
      <w:r w:rsidR="00D96214">
        <w:t xml:space="preserve">)  неоднозначность правовых норм, </w:t>
      </w:r>
      <w:r>
        <w:t xml:space="preserve"> допускающих их различное  толкование;</w:t>
      </w:r>
    </w:p>
    <w:p w:rsidR="00721BC1" w:rsidRDefault="00721BC1" w:rsidP="00D96214">
      <w:pPr>
        <w:pStyle w:val="a3"/>
        <w:ind w:left="930"/>
      </w:pPr>
      <w:r>
        <w:t>б) использование неоднозначных терминов</w:t>
      </w:r>
      <w:proofErr w:type="gramStart"/>
      <w:r>
        <w:t xml:space="preserve"> ,</w:t>
      </w:r>
      <w:proofErr w:type="gramEnd"/>
      <w:r>
        <w:t xml:space="preserve"> понятий и  формулировок, категорий оценочного характера с неясным, неопределённым содержанием;</w:t>
      </w:r>
    </w:p>
    <w:p w:rsidR="00721BC1" w:rsidRDefault="00721BC1" w:rsidP="00D96214">
      <w:pPr>
        <w:pStyle w:val="a3"/>
        <w:ind w:left="930"/>
      </w:pPr>
      <w:r>
        <w:t>в) внутреннее противоречие норм;</w:t>
      </w:r>
    </w:p>
    <w:p w:rsidR="00721BC1" w:rsidRPr="00D96214" w:rsidRDefault="00721BC1" w:rsidP="00D96214">
      <w:pPr>
        <w:pStyle w:val="a3"/>
        <w:ind w:left="930"/>
      </w:pPr>
      <w:r>
        <w:t>г) наличие положений, не исчерпывающим образом определяющих условия отказа государственного либо  муниципального органа в  принятии решения или совершения действий в отношении заинтересованного лица</w:t>
      </w:r>
      <w:proofErr w:type="gramStart"/>
      <w:r>
        <w:t>.»</w:t>
      </w:r>
      <w:proofErr w:type="gramEnd"/>
    </w:p>
    <w:p w:rsidR="00946CD9" w:rsidRDefault="00123826" w:rsidP="00721BC1">
      <w:pPr>
        <w:pStyle w:val="a3"/>
        <w:numPr>
          <w:ilvl w:val="0"/>
          <w:numId w:val="1"/>
        </w:numPr>
      </w:pPr>
      <w:proofErr w:type="gramStart"/>
      <w:r w:rsidRPr="00946CD9">
        <w:t>Контроль за</w:t>
      </w:r>
      <w:proofErr w:type="gramEnd"/>
      <w:r w:rsidRPr="00946CD9">
        <w:t xml:space="preserve"> </w:t>
      </w:r>
      <w:r w:rsidR="00721BC1">
        <w:t xml:space="preserve">исполнением </w:t>
      </w:r>
      <w:r w:rsidRPr="00946CD9">
        <w:t xml:space="preserve"> данного постановления возложить  на главного специалиста администрации  МО  Фролову Н.С.   </w:t>
      </w:r>
    </w:p>
    <w:p w:rsidR="00946CD9" w:rsidRDefault="00946CD9" w:rsidP="00946CD9">
      <w:pPr>
        <w:pStyle w:val="a3"/>
        <w:ind w:left="390"/>
      </w:pPr>
    </w:p>
    <w:p w:rsidR="00946CD9" w:rsidRDefault="00946CD9" w:rsidP="00946CD9">
      <w:pPr>
        <w:pStyle w:val="a3"/>
        <w:ind w:left="390"/>
      </w:pPr>
    </w:p>
    <w:p w:rsidR="00946CD9" w:rsidRDefault="00946CD9" w:rsidP="00946CD9">
      <w:pPr>
        <w:pStyle w:val="a3"/>
        <w:ind w:left="390"/>
      </w:pPr>
    </w:p>
    <w:p w:rsidR="00946CD9" w:rsidRDefault="00946CD9" w:rsidP="00946CD9">
      <w:pPr>
        <w:pStyle w:val="a3"/>
        <w:ind w:left="390"/>
      </w:pPr>
    </w:p>
    <w:p w:rsidR="00946CD9" w:rsidRDefault="00946CD9" w:rsidP="00946CD9">
      <w:pPr>
        <w:pStyle w:val="a3"/>
        <w:ind w:left="390"/>
      </w:pPr>
      <w:r>
        <w:t xml:space="preserve">Глава администрации </w:t>
      </w:r>
      <w:proofErr w:type="gramStart"/>
      <w:r>
        <w:t>Октябрьского</w:t>
      </w:r>
      <w:proofErr w:type="gramEnd"/>
    </w:p>
    <w:p w:rsidR="00946CD9" w:rsidRPr="00946CD9" w:rsidRDefault="00946CD9" w:rsidP="00946CD9">
      <w:pPr>
        <w:pStyle w:val="a3"/>
        <w:ind w:left="390"/>
      </w:pPr>
      <w:r>
        <w:t>муниципального образования                                                                                 Н.В.Авилова</w:t>
      </w:r>
    </w:p>
    <w:sectPr w:rsidR="00946CD9" w:rsidRPr="00946CD9" w:rsidSect="00721B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8FC"/>
    <w:multiLevelType w:val="hybridMultilevel"/>
    <w:tmpl w:val="FA8E9C2E"/>
    <w:lvl w:ilvl="0" w:tplc="B62407EA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36738F8"/>
    <w:multiLevelType w:val="hybridMultilevel"/>
    <w:tmpl w:val="06D4339E"/>
    <w:lvl w:ilvl="0" w:tplc="4B5209D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826"/>
    <w:rsid w:val="000342AC"/>
    <w:rsid w:val="000F27B1"/>
    <w:rsid w:val="00123826"/>
    <w:rsid w:val="00275D46"/>
    <w:rsid w:val="0037327E"/>
    <w:rsid w:val="00552BB4"/>
    <w:rsid w:val="00721BC1"/>
    <w:rsid w:val="00932996"/>
    <w:rsid w:val="009438AE"/>
    <w:rsid w:val="00946CD9"/>
    <w:rsid w:val="00A63944"/>
    <w:rsid w:val="00D61999"/>
    <w:rsid w:val="00D96214"/>
    <w:rsid w:val="00D9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B253-FE2D-4784-8DE6-24AC02A9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2008-11-27T12:25:00Z</cp:lastPrinted>
  <dcterms:created xsi:type="dcterms:W3CDTF">2008-01-24T12:56:00Z</dcterms:created>
  <dcterms:modified xsi:type="dcterms:W3CDTF">2008-11-27T12:29:00Z</dcterms:modified>
</cp:coreProperties>
</file>