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7E" w:rsidRPr="00FE0586" w:rsidRDefault="00161B7E" w:rsidP="00161B7E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161B7E" w:rsidRPr="00FE0586" w:rsidRDefault="00161B7E" w:rsidP="00161B7E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ОКТЯБРЬСКОГО МУНИЦИПАЛ</w:t>
      </w:r>
      <w:r>
        <w:rPr>
          <w:rFonts w:ascii="Times New Roman" w:hAnsi="Times New Roman"/>
          <w:sz w:val="24"/>
          <w:szCs w:val="24"/>
        </w:rPr>
        <w:t>Ь</w:t>
      </w:r>
      <w:r w:rsidRPr="00FE0586">
        <w:rPr>
          <w:rFonts w:ascii="Times New Roman" w:hAnsi="Times New Roman"/>
          <w:sz w:val="24"/>
          <w:szCs w:val="24"/>
        </w:rPr>
        <w:t>НОГО ОБРАЗОВАНИЯ</w:t>
      </w:r>
    </w:p>
    <w:p w:rsidR="00161B7E" w:rsidRPr="00FE0586" w:rsidRDefault="00161B7E" w:rsidP="00161B7E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ЛЫСОГОРСКОГО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586">
        <w:rPr>
          <w:rFonts w:ascii="Times New Roman" w:hAnsi="Times New Roman"/>
          <w:sz w:val="24"/>
          <w:szCs w:val="24"/>
        </w:rPr>
        <w:t>МУНИЦИПАЛЬНОГО РАЙОНА</w:t>
      </w:r>
    </w:p>
    <w:p w:rsidR="00161B7E" w:rsidRPr="00FE0586" w:rsidRDefault="00161B7E" w:rsidP="00161B7E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САРАТОВСКОЙ ОБЛАСТИ</w:t>
      </w:r>
    </w:p>
    <w:p w:rsidR="00161B7E" w:rsidRPr="00FE0586" w:rsidRDefault="00161B7E" w:rsidP="00161B7E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161B7E" w:rsidRPr="00FE0586" w:rsidRDefault="00161B7E" w:rsidP="00161B7E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161B7E" w:rsidRPr="00FE0586" w:rsidRDefault="00161B7E" w:rsidP="00161B7E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161B7E" w:rsidRPr="00FE0586" w:rsidRDefault="00161B7E" w:rsidP="00161B7E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proofErr w:type="gramStart"/>
      <w:r w:rsidRPr="00FE0586">
        <w:rPr>
          <w:rFonts w:ascii="Times New Roman" w:hAnsi="Times New Roman"/>
          <w:sz w:val="24"/>
          <w:szCs w:val="24"/>
        </w:rPr>
        <w:t>П</w:t>
      </w:r>
      <w:proofErr w:type="gramEnd"/>
      <w:r w:rsidRPr="00FE0586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161B7E" w:rsidRPr="00FE0586" w:rsidRDefault="00161B7E" w:rsidP="00161B7E">
      <w:pPr>
        <w:pStyle w:val="1"/>
        <w:tabs>
          <w:tab w:val="left" w:pos="708"/>
        </w:tabs>
        <w:ind w:left="-360"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161B7E" w:rsidRPr="00FE0586" w:rsidRDefault="00161B7E" w:rsidP="00161B7E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161B7E" w:rsidRPr="00AB5B73" w:rsidRDefault="00161B7E" w:rsidP="00161B7E">
      <w:pPr>
        <w:pStyle w:val="2"/>
        <w:tabs>
          <w:tab w:val="left" w:pos="70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 12 апреля  2021</w:t>
      </w:r>
      <w:r w:rsidRPr="00AB5B73">
        <w:rPr>
          <w:b/>
          <w:bCs/>
          <w:sz w:val="24"/>
          <w:szCs w:val="24"/>
        </w:rPr>
        <w:t xml:space="preserve"> года</w:t>
      </w:r>
      <w:r>
        <w:rPr>
          <w:b/>
          <w:bCs/>
          <w:sz w:val="24"/>
          <w:szCs w:val="24"/>
        </w:rPr>
        <w:t xml:space="preserve">                            № 11</w:t>
      </w:r>
      <w:r w:rsidRPr="00AB5B73">
        <w:rPr>
          <w:b/>
          <w:bCs/>
          <w:sz w:val="24"/>
          <w:szCs w:val="24"/>
        </w:rPr>
        <w:t xml:space="preserve">                                 п. </w:t>
      </w:r>
      <w:proofErr w:type="gramStart"/>
      <w:r w:rsidRPr="00AB5B73">
        <w:rPr>
          <w:b/>
          <w:bCs/>
          <w:sz w:val="24"/>
          <w:szCs w:val="24"/>
        </w:rPr>
        <w:t>Октябрьский</w:t>
      </w:r>
      <w:proofErr w:type="gramEnd"/>
    </w:p>
    <w:p w:rsidR="00161B7E" w:rsidRPr="00AB5B73" w:rsidRDefault="00161B7E" w:rsidP="00161B7E"/>
    <w:p w:rsidR="00161B7E" w:rsidRPr="00AB5B73" w:rsidRDefault="00161B7E" w:rsidP="00161B7E">
      <w:pPr>
        <w:rPr>
          <w:rFonts w:ascii="Times New Roman" w:hAnsi="Times New Roman" w:cs="Times New Roman"/>
          <w:b/>
          <w:sz w:val="24"/>
          <w:szCs w:val="24"/>
        </w:rPr>
      </w:pPr>
      <w:r w:rsidRPr="00AB5B73">
        <w:t xml:space="preserve"> </w:t>
      </w:r>
      <w:r>
        <w:t xml:space="preserve">     </w:t>
      </w:r>
      <w:r w:rsidRPr="00AB5B73">
        <w:rPr>
          <w:b/>
        </w:rPr>
        <w:t xml:space="preserve"> </w:t>
      </w:r>
      <w:r w:rsidRPr="00AB5B73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постановление  № 37 от 03 декабря 2019 года «О </w:t>
      </w:r>
      <w:r w:rsidRPr="00AB5B73">
        <w:rPr>
          <w:rFonts w:ascii="Times New Roman" w:hAnsi="Times New Roman" w:cs="Times New Roman"/>
          <w:b/>
          <w:sz w:val="24"/>
          <w:szCs w:val="24"/>
        </w:rPr>
        <w:t>присвоении почтового адреса объекту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B5B73">
        <w:rPr>
          <w:rFonts w:ascii="Times New Roman" w:hAnsi="Times New Roman" w:cs="Times New Roman"/>
          <w:b/>
          <w:sz w:val="24"/>
          <w:szCs w:val="24"/>
        </w:rPr>
        <w:t>.</w:t>
      </w:r>
    </w:p>
    <w:p w:rsidR="00161B7E" w:rsidRPr="00AE67DB" w:rsidRDefault="00161B7E" w:rsidP="00161B7E">
      <w:pPr>
        <w:rPr>
          <w:rFonts w:ascii="Times New Roman" w:hAnsi="Times New Roman" w:cs="Times New Roman"/>
          <w:sz w:val="24"/>
          <w:szCs w:val="24"/>
        </w:rPr>
      </w:pPr>
      <w:r w:rsidRPr="00AB5B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5B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B73">
        <w:rPr>
          <w:rFonts w:ascii="Times New Roman" w:hAnsi="Times New Roman" w:cs="Times New Roman"/>
          <w:sz w:val="24"/>
          <w:szCs w:val="24"/>
        </w:rPr>
        <w:t>В соответствии  с Федеральным Законом  № 131-ФЗ от 03.10.2003г «Об общих принципах организ</w:t>
      </w:r>
      <w:r>
        <w:rPr>
          <w:rFonts w:ascii="Times New Roman" w:hAnsi="Times New Roman" w:cs="Times New Roman"/>
          <w:sz w:val="24"/>
          <w:szCs w:val="24"/>
        </w:rPr>
        <w:t>ации местного самоуправления в Р</w:t>
      </w:r>
      <w:r w:rsidRPr="00AB5B73">
        <w:rPr>
          <w:rFonts w:ascii="Times New Roman" w:hAnsi="Times New Roman" w:cs="Times New Roman"/>
          <w:sz w:val="24"/>
          <w:szCs w:val="24"/>
        </w:rPr>
        <w:t xml:space="preserve">оссийской Федерации, Постановлением Правительства РФ от 19.11.2014 № 1221 «Об утверждении Правил присвоения, изменения и аннулирования адресов», </w:t>
      </w:r>
      <w:r w:rsidRPr="00AE67DB">
        <w:rPr>
          <w:rFonts w:ascii="Times New Roman" w:hAnsi="Times New Roman" w:cs="Times New Roman"/>
          <w:sz w:val="24"/>
          <w:szCs w:val="24"/>
        </w:rPr>
        <w:t>Приказа Минфина РФ от 05.11.2015 года 171-н «</w:t>
      </w:r>
      <w:r>
        <w:rPr>
          <w:rFonts w:ascii="Times New Roman" w:hAnsi="Times New Roman" w:cs="Times New Roman"/>
          <w:sz w:val="24"/>
          <w:szCs w:val="24"/>
        </w:rPr>
        <w:t>Об утверждении перечня элемент</w:t>
      </w:r>
      <w:r w:rsidRPr="00AE67DB">
        <w:rPr>
          <w:rFonts w:ascii="Times New Roman" w:hAnsi="Times New Roman" w:cs="Times New Roman"/>
          <w:sz w:val="24"/>
          <w:szCs w:val="24"/>
        </w:rPr>
        <w:t>ов  планировочной структуры, элементов объектов адресации, типов здан</w:t>
      </w:r>
      <w:r>
        <w:rPr>
          <w:rFonts w:ascii="Times New Roman" w:hAnsi="Times New Roman" w:cs="Times New Roman"/>
          <w:sz w:val="24"/>
          <w:szCs w:val="24"/>
        </w:rPr>
        <w:t>ий (сооружений), помещений</w:t>
      </w:r>
      <w:r w:rsidRPr="00AE67DB">
        <w:rPr>
          <w:rFonts w:ascii="Times New Roman" w:hAnsi="Times New Roman" w:cs="Times New Roman"/>
          <w:sz w:val="24"/>
          <w:szCs w:val="24"/>
        </w:rPr>
        <w:t>, используемых в</w:t>
      </w:r>
      <w:r>
        <w:rPr>
          <w:rFonts w:ascii="Times New Roman" w:hAnsi="Times New Roman" w:cs="Times New Roman"/>
          <w:sz w:val="24"/>
          <w:szCs w:val="24"/>
        </w:rPr>
        <w:t xml:space="preserve"> качестве реквизитов адреса,  и П</w:t>
      </w:r>
      <w:r w:rsidRPr="00AE67DB">
        <w:rPr>
          <w:rFonts w:ascii="Times New Roman" w:hAnsi="Times New Roman" w:cs="Times New Roman"/>
          <w:sz w:val="24"/>
          <w:szCs w:val="24"/>
        </w:rPr>
        <w:t>равил сокращённого</w:t>
      </w:r>
      <w:proofErr w:type="gramEnd"/>
      <w:r w:rsidRPr="00AE67DB">
        <w:rPr>
          <w:rFonts w:ascii="Times New Roman" w:hAnsi="Times New Roman" w:cs="Times New Roman"/>
          <w:sz w:val="24"/>
          <w:szCs w:val="24"/>
        </w:rPr>
        <w:t xml:space="preserve"> наименования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7DB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AE67DB">
        <w:rPr>
          <w:rFonts w:ascii="Times New Roman" w:hAnsi="Times New Roman" w:cs="Times New Roman"/>
          <w:sz w:val="24"/>
          <w:szCs w:val="24"/>
        </w:rPr>
        <w:t xml:space="preserve"> элементов»</w:t>
      </w:r>
    </w:p>
    <w:p w:rsidR="00161B7E" w:rsidRDefault="00161B7E" w:rsidP="00161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1B7E" w:rsidRDefault="00161B7E" w:rsidP="0016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DF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61B7E" w:rsidRPr="001D2DFD" w:rsidRDefault="00161B7E" w:rsidP="0016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B7E" w:rsidRPr="004050B6" w:rsidRDefault="00161B7E" w:rsidP="00161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1.Внести изменения в постановление № 37 от 03 декабря 2019 </w:t>
      </w:r>
      <w:r w:rsidRPr="004050B6">
        <w:rPr>
          <w:rFonts w:ascii="Times New Roman" w:hAnsi="Times New Roman" w:cs="Times New Roman"/>
          <w:sz w:val="24"/>
          <w:szCs w:val="24"/>
        </w:rPr>
        <w:t>года «О присвоении почтового адреса объекту»</w:t>
      </w:r>
      <w:r>
        <w:rPr>
          <w:rFonts w:ascii="Times New Roman" w:hAnsi="Times New Roman" w:cs="Times New Roman"/>
          <w:sz w:val="24"/>
          <w:szCs w:val="24"/>
        </w:rPr>
        <w:t>, изложив в следующей редакции:</w:t>
      </w:r>
    </w:p>
    <w:p w:rsidR="00161B7E" w:rsidRDefault="00161B7E" w:rsidP="00161B7E">
      <w:pPr>
        <w:pStyle w:val="a6"/>
        <w:spacing w:after="0"/>
        <w:ind w:left="6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AB5B73">
        <w:rPr>
          <w:rFonts w:ascii="Times New Roman" w:hAnsi="Times New Roman" w:cs="Times New Roman"/>
          <w:sz w:val="24"/>
          <w:szCs w:val="24"/>
        </w:rPr>
        <w:t>Присвоить</w:t>
      </w:r>
      <w:r>
        <w:rPr>
          <w:rFonts w:ascii="Times New Roman" w:hAnsi="Times New Roman" w:cs="Times New Roman"/>
          <w:sz w:val="24"/>
          <w:szCs w:val="24"/>
        </w:rPr>
        <w:t xml:space="preserve"> объектам </w:t>
      </w:r>
      <w:r w:rsidRPr="00AB5B73">
        <w:rPr>
          <w:rFonts w:ascii="Times New Roman" w:hAnsi="Times New Roman" w:cs="Times New Roman"/>
          <w:sz w:val="24"/>
          <w:szCs w:val="24"/>
        </w:rPr>
        <w:t xml:space="preserve"> недвижимости </w:t>
      </w:r>
      <w:r>
        <w:rPr>
          <w:rFonts w:ascii="Times New Roman" w:hAnsi="Times New Roman" w:cs="Times New Roman"/>
          <w:sz w:val="24"/>
          <w:szCs w:val="24"/>
        </w:rPr>
        <w:t>нежилым  зданиям</w:t>
      </w:r>
      <w:r w:rsidRPr="00AB5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(зданию конторы площадью 170 кв. м), двум зерноскладам (площадью 1000 кв. м и площадью 540 кв. 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мехтоку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(площадью 50 кв. м), автовесам (площадью 55 кв. м), расположенным </w:t>
      </w:r>
      <w:r w:rsidRPr="00AB5B73">
        <w:rPr>
          <w:rFonts w:ascii="Times New Roman" w:hAnsi="Times New Roman" w:cs="Times New Roman"/>
          <w:sz w:val="24"/>
          <w:szCs w:val="24"/>
        </w:rPr>
        <w:t xml:space="preserve"> в кадастровом квартале</w:t>
      </w:r>
      <w:r>
        <w:rPr>
          <w:rFonts w:ascii="Times New Roman" w:hAnsi="Times New Roman" w:cs="Times New Roman"/>
          <w:sz w:val="24"/>
          <w:szCs w:val="24"/>
        </w:rPr>
        <w:t xml:space="preserve"> 64</w:t>
      </w:r>
      <w:r w:rsidRPr="00AB5B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19:060519</w:t>
      </w:r>
      <w:r w:rsidRPr="00AB5B73">
        <w:rPr>
          <w:rFonts w:ascii="Times New Roman" w:hAnsi="Times New Roman" w:cs="Times New Roman"/>
          <w:sz w:val="24"/>
          <w:szCs w:val="24"/>
        </w:rPr>
        <w:t>, следующий адрес: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Российская Федерация, Саратовская 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Юнгеровка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 в 628 метрах северо-западнее дома 38 по улице  Центральная</w:t>
      </w:r>
      <w:r w:rsidRPr="00AB5B73">
        <w:rPr>
          <w:rFonts w:ascii="Times New Roman" w:hAnsi="Times New Roman" w:cs="Times New Roman"/>
          <w:sz w:val="24"/>
          <w:szCs w:val="24"/>
        </w:rPr>
        <w:t>.</w:t>
      </w:r>
    </w:p>
    <w:p w:rsidR="00161B7E" w:rsidRPr="00AB5B73" w:rsidRDefault="00161B7E" w:rsidP="00161B7E">
      <w:pPr>
        <w:pStyle w:val="a6"/>
        <w:spacing w:after="0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161B7E" w:rsidRPr="005A1099" w:rsidRDefault="00161B7E" w:rsidP="00161B7E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09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161B7E" w:rsidRPr="00AB5B73" w:rsidRDefault="00161B7E" w:rsidP="00161B7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161B7E" w:rsidRPr="00AB5B73" w:rsidRDefault="00161B7E" w:rsidP="00161B7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161B7E" w:rsidRDefault="00161B7E" w:rsidP="00161B7E">
      <w:pPr>
        <w:rPr>
          <w:rFonts w:ascii="Times New Roman" w:hAnsi="Times New Roman" w:cs="Times New Roman"/>
          <w:sz w:val="24"/>
          <w:szCs w:val="24"/>
        </w:rPr>
      </w:pPr>
    </w:p>
    <w:p w:rsidR="00161B7E" w:rsidRPr="00467C20" w:rsidRDefault="00161B7E" w:rsidP="00161B7E">
      <w:pPr>
        <w:rPr>
          <w:rFonts w:ascii="Times New Roman" w:hAnsi="Times New Roman" w:cs="Times New Roman"/>
          <w:b/>
          <w:sz w:val="24"/>
          <w:szCs w:val="24"/>
        </w:rPr>
      </w:pPr>
      <w:r w:rsidRPr="00467C20">
        <w:rPr>
          <w:rFonts w:ascii="Times New Roman" w:hAnsi="Times New Roman" w:cs="Times New Roman"/>
          <w:b/>
          <w:sz w:val="24"/>
          <w:szCs w:val="24"/>
        </w:rPr>
        <w:t>Глава администрации                          Е.В. Тишина</w:t>
      </w:r>
    </w:p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E2C0B"/>
    <w:multiLevelType w:val="hybridMultilevel"/>
    <w:tmpl w:val="9F003C46"/>
    <w:lvl w:ilvl="0" w:tplc="C142AA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B7E"/>
    <w:rsid w:val="00161B7E"/>
    <w:rsid w:val="00387FAE"/>
    <w:rsid w:val="00752CFC"/>
    <w:rsid w:val="00C32BA9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7E"/>
  </w:style>
  <w:style w:type="paragraph" w:styleId="1">
    <w:name w:val="heading 1"/>
    <w:aliases w:val="Document Header1"/>
    <w:basedOn w:val="a"/>
    <w:next w:val="a"/>
    <w:link w:val="10"/>
    <w:qFormat/>
    <w:rsid w:val="00161B7E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rsid w:val="00161B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aliases w:val="Знак"/>
    <w:basedOn w:val="a"/>
    <w:link w:val="a4"/>
    <w:qFormat/>
    <w:rsid w:val="00161B7E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aliases w:val="Знак Знак"/>
    <w:basedOn w:val="a0"/>
    <w:link w:val="a3"/>
    <w:rsid w:val="00161B7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rsid w:val="00161B7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61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B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61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2021-05-18T06:00:00Z</dcterms:created>
  <dcterms:modified xsi:type="dcterms:W3CDTF">2021-05-18T06:00:00Z</dcterms:modified>
</cp:coreProperties>
</file>