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1F" w:rsidRDefault="00E11BD7">
      <w:pPr>
        <w:pStyle w:val="20"/>
        <w:framePr w:w="7795" w:h="1333" w:hRule="exact" w:wrap="around" w:vAnchor="page" w:hAnchor="page" w:x="2206" w:y="1563"/>
        <w:shd w:val="clear" w:color="auto" w:fill="auto"/>
        <w:spacing w:after="0"/>
      </w:pPr>
      <w:r>
        <w:t>АДМИНИСТРАЦИЯ ОКТЯБРЬСКОГО МУНИЦИПАЛЬНОГО ОБРАЗОВАНИЯ ЛЫСОГОРСКОГО МУНИЦИПАЛЬНОГО РАЙОНА САРАТОВСКОЙ ОБЛАСТИ</w:t>
      </w:r>
    </w:p>
    <w:p w:rsidR="0009011F" w:rsidRDefault="00E11BD7">
      <w:pPr>
        <w:pStyle w:val="20"/>
        <w:framePr w:w="7795" w:h="302" w:hRule="exact" w:wrap="around" w:vAnchor="page" w:hAnchor="page" w:x="2206" w:y="3347"/>
        <w:shd w:val="clear" w:color="auto" w:fill="auto"/>
        <w:spacing w:after="0" w:line="240" w:lineRule="exact"/>
      </w:pPr>
      <w:r>
        <w:t>ПОСТАНОВЛЕНИЕ</w:t>
      </w:r>
    </w:p>
    <w:p w:rsidR="0009011F" w:rsidRDefault="00E11BD7">
      <w:pPr>
        <w:pStyle w:val="20"/>
        <w:framePr w:wrap="around" w:vAnchor="page" w:hAnchor="page" w:x="1275" w:y="3995"/>
        <w:shd w:val="clear" w:color="auto" w:fill="auto"/>
        <w:spacing w:after="0" w:line="240" w:lineRule="exact"/>
        <w:ind w:left="20"/>
        <w:jc w:val="left"/>
      </w:pPr>
      <w:r>
        <w:t>От 20 декабря 2017 года</w:t>
      </w:r>
    </w:p>
    <w:p w:rsidR="0009011F" w:rsidRDefault="00E11BD7">
      <w:pPr>
        <w:pStyle w:val="20"/>
        <w:framePr w:wrap="around" w:vAnchor="page" w:hAnchor="page" w:x="5734" w:y="4000"/>
        <w:shd w:val="clear" w:color="auto" w:fill="auto"/>
        <w:spacing w:after="0" w:line="240" w:lineRule="exact"/>
        <w:ind w:left="100"/>
        <w:jc w:val="left"/>
      </w:pPr>
      <w:r>
        <w:t>№23</w:t>
      </w:r>
    </w:p>
    <w:p w:rsidR="0009011F" w:rsidRDefault="00E11BD7">
      <w:pPr>
        <w:pStyle w:val="20"/>
        <w:framePr w:w="9360" w:h="9631" w:hRule="exact" w:wrap="around" w:vAnchor="page" w:hAnchor="page" w:x="1275" w:y="4813"/>
        <w:shd w:val="clear" w:color="auto" w:fill="auto"/>
        <w:spacing w:after="360" w:line="322" w:lineRule="exact"/>
        <w:ind w:left="20" w:right="1240"/>
        <w:jc w:val="left"/>
      </w:pPr>
      <w:r>
        <w:t xml:space="preserve">Об утверждении Положения о порядке формирования, утверждения и ведения планов - графиков закупок </w:t>
      </w:r>
      <w:r>
        <w:t>товаров, работ , услуг для обеспечения муниципальных нужд Октябрьского муниципального образования Лысогорского муниципального района Саратовской области.</w:t>
      </w:r>
    </w:p>
    <w:p w:rsidR="0009011F" w:rsidRDefault="00E11BD7">
      <w:pPr>
        <w:pStyle w:val="1"/>
        <w:framePr w:w="9360" w:h="9631" w:hRule="exact" w:wrap="around" w:vAnchor="page" w:hAnchor="page" w:x="1275" w:y="4813"/>
        <w:shd w:val="clear" w:color="auto" w:fill="auto"/>
        <w:spacing w:before="0"/>
        <w:ind w:left="20" w:right="20" w:firstLine="540"/>
      </w:pPr>
      <w:r>
        <w:t xml:space="preserve">В соответствии с частью 5 статьи 21 Федерального закона от 5 апреля 2013 года </w:t>
      </w:r>
      <w:r>
        <w:rPr>
          <w:lang w:val="en-US" w:eastAsia="en-US" w:bidi="en-US"/>
        </w:rPr>
        <w:t>N</w:t>
      </w:r>
      <w:r w:rsidRPr="004A7A79">
        <w:rPr>
          <w:lang w:eastAsia="en-US" w:bidi="en-US"/>
        </w:rPr>
        <w:t xml:space="preserve"> </w:t>
      </w:r>
      <w:r>
        <w:t>44-ФЗ "О контрактной с</w:t>
      </w:r>
      <w:r>
        <w:t xml:space="preserve">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5 июня 2015 года </w:t>
      </w:r>
      <w:r>
        <w:rPr>
          <w:lang w:val="en-US" w:eastAsia="en-US" w:bidi="en-US"/>
        </w:rPr>
        <w:t>N</w:t>
      </w:r>
      <w:r w:rsidRPr="004A7A79">
        <w:rPr>
          <w:lang w:eastAsia="en-US" w:bidi="en-US"/>
        </w:rPr>
        <w:t xml:space="preserve"> </w:t>
      </w:r>
      <w:r>
        <w:t>554 "О требованиях к формированию, утверждению и ведению плана- графика закупок това</w:t>
      </w:r>
      <w:r>
        <w:t>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администрация Октябрьского муниципального образования ПОСТАНОВЛЯЕТ :</w:t>
      </w:r>
    </w:p>
    <w:p w:rsidR="0009011F" w:rsidRDefault="00E11BD7">
      <w:pPr>
        <w:pStyle w:val="1"/>
        <w:framePr w:w="9360" w:h="9631" w:hRule="exact" w:wrap="around" w:vAnchor="page" w:hAnchor="page" w:x="1275" w:y="4813"/>
        <w:numPr>
          <w:ilvl w:val="0"/>
          <w:numId w:val="1"/>
        </w:numPr>
        <w:shd w:val="clear" w:color="auto" w:fill="auto"/>
        <w:spacing w:before="0"/>
        <w:ind w:left="20" w:right="20" w:firstLine="540"/>
      </w:pPr>
      <w:r>
        <w:t xml:space="preserve"> Утвердить Положение о порядке формирования, утверждения и ведения планов-графиков закупок товаров, работ, услуг для обеспечения муниципальных нужд Октябрьского муниципального образования Лысогорского муниципального района Саратовской области (приложение).</w:t>
      </w:r>
    </w:p>
    <w:p w:rsidR="0009011F" w:rsidRDefault="00E11BD7">
      <w:pPr>
        <w:pStyle w:val="1"/>
        <w:framePr w:w="9360" w:h="9631" w:hRule="exact" w:wrap="around" w:vAnchor="page" w:hAnchor="page" w:x="1275" w:y="4813"/>
        <w:numPr>
          <w:ilvl w:val="0"/>
          <w:numId w:val="1"/>
        </w:numPr>
        <w:shd w:val="clear" w:color="auto" w:fill="auto"/>
        <w:spacing w:before="0"/>
        <w:ind w:left="20" w:right="20" w:firstLine="540"/>
      </w:pPr>
      <w:r>
        <w:t xml:space="preserve"> Опубликовать настоящее постановление путем размещения на официальном сайте Российской Федерации в информационно</w:t>
      </w:r>
      <w:r>
        <w:softHyphen/>
        <w:t xml:space="preserve">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r w:rsidRPr="004A7A79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zakupki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A7A79">
        <w:rPr>
          <w:lang w:eastAsia="en-US" w:bidi="en-US"/>
        </w:rPr>
        <w:t xml:space="preserve">) </w:t>
      </w:r>
      <w:r>
        <w:t>в течение трех дней со дня его подписания.</w:t>
      </w:r>
    </w:p>
    <w:p w:rsidR="0009011F" w:rsidRDefault="00E11BD7">
      <w:pPr>
        <w:pStyle w:val="1"/>
        <w:framePr w:w="9360" w:h="9631" w:hRule="exact" w:wrap="around" w:vAnchor="page" w:hAnchor="page" w:x="1275" w:y="4813"/>
        <w:numPr>
          <w:ilvl w:val="0"/>
          <w:numId w:val="1"/>
        </w:numPr>
        <w:shd w:val="clear" w:color="auto" w:fill="auto"/>
        <w:spacing w:before="0"/>
        <w:ind w:left="20" w:right="20" w:firstLine="540"/>
      </w:pPr>
      <w:r>
        <w:t xml:space="preserve"> Опубликовать настоящее постановление путем размещения на официальном сайте администрации Октябрьского муниципального образования в сети Интернет.</w:t>
      </w:r>
    </w:p>
    <w:p w:rsidR="0009011F" w:rsidRDefault="00E11BD7">
      <w:pPr>
        <w:pStyle w:val="1"/>
        <w:framePr w:w="9360" w:h="9631" w:hRule="exact" w:wrap="around" w:vAnchor="page" w:hAnchor="page" w:x="1275" w:y="4813"/>
        <w:numPr>
          <w:ilvl w:val="0"/>
          <w:numId w:val="1"/>
        </w:numPr>
        <w:shd w:val="clear" w:color="auto" w:fill="auto"/>
        <w:tabs>
          <w:tab w:val="left" w:pos="1762"/>
        </w:tabs>
        <w:spacing w:before="0" w:line="312" w:lineRule="exact"/>
        <w:ind w:left="20" w:right="20" w:firstLine="540"/>
      </w:pPr>
      <w:r>
        <w:t xml:space="preserve"> Контроль</w:t>
      </w:r>
      <w:r>
        <w:t xml:space="preserve"> за исполнением настоящего постановления оставляю за собой.</w:t>
      </w:r>
      <w:r>
        <w:tab/>
      </w:r>
      <w:r>
        <w:rPr>
          <w:vertAlign w:val="superscript"/>
        </w:rPr>
        <w:t>4</w:t>
      </w:r>
    </w:p>
    <w:p w:rsidR="004A7A79" w:rsidRDefault="00E11BD7" w:rsidP="004A7A79">
      <w:pPr>
        <w:pStyle w:val="20"/>
        <w:framePr w:w="9352" w:h="902" w:hRule="exact" w:wrap="around" w:vAnchor="page" w:hAnchor="page" w:x="1275" w:y="14860"/>
        <w:shd w:val="clear" w:color="auto" w:fill="auto"/>
        <w:spacing w:after="0" w:line="326" w:lineRule="exact"/>
        <w:ind w:right="-2768"/>
        <w:jc w:val="both"/>
      </w:pPr>
      <w:r>
        <w:t xml:space="preserve">Глава администрации </w:t>
      </w:r>
    </w:p>
    <w:p w:rsidR="0009011F" w:rsidRDefault="004A7A79" w:rsidP="004A7A79">
      <w:pPr>
        <w:pStyle w:val="20"/>
        <w:framePr w:w="9352" w:h="902" w:hRule="exact" w:wrap="around" w:vAnchor="page" w:hAnchor="page" w:x="1275" w:y="14860"/>
        <w:shd w:val="clear" w:color="auto" w:fill="auto"/>
        <w:spacing w:after="0" w:line="326" w:lineRule="exact"/>
        <w:ind w:right="-2768"/>
        <w:jc w:val="both"/>
      </w:pPr>
      <w:r>
        <w:t>Октябрьского МО                                                         Е.В.Тишина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30"/>
        <w:framePr w:w="9360" w:h="14208" w:hRule="exact" w:wrap="around" w:vAnchor="page" w:hAnchor="page" w:x="1287" w:y="1447"/>
        <w:shd w:val="clear" w:color="auto" w:fill="auto"/>
        <w:spacing w:after="502"/>
        <w:ind w:left="4480" w:right="40"/>
      </w:pPr>
      <w:r>
        <w:lastRenderedPageBreak/>
        <w:t xml:space="preserve">Приложение к постановлению администрации Октябрьского муниципального образования От 20 декабря 2017 г. </w:t>
      </w:r>
      <w:r>
        <w:rPr>
          <w:lang w:val="en-US" w:eastAsia="en-US" w:bidi="en-US"/>
        </w:rPr>
        <w:t>N</w:t>
      </w:r>
      <w:r w:rsidRPr="004A7A79">
        <w:rPr>
          <w:lang w:eastAsia="en-US" w:bidi="en-US"/>
        </w:rPr>
        <w:t xml:space="preserve"> </w:t>
      </w:r>
      <w:r>
        <w:t>23</w:t>
      </w:r>
    </w:p>
    <w:p w:rsidR="0009011F" w:rsidRDefault="00E11BD7">
      <w:pPr>
        <w:pStyle w:val="20"/>
        <w:framePr w:w="9360" w:h="14208" w:hRule="exact" w:wrap="around" w:vAnchor="page" w:hAnchor="page" w:x="1287" w:y="1447"/>
        <w:shd w:val="clear" w:color="auto" w:fill="auto"/>
        <w:spacing w:after="0" w:line="322" w:lineRule="exact"/>
        <w:ind w:left="20"/>
      </w:pPr>
      <w:r>
        <w:t>ПОЛОЖЕНИЕ</w:t>
      </w:r>
    </w:p>
    <w:p w:rsidR="0009011F" w:rsidRDefault="00E11BD7">
      <w:pPr>
        <w:pStyle w:val="20"/>
        <w:framePr w:w="9360" w:h="14208" w:hRule="exact" w:wrap="around" w:vAnchor="page" w:hAnchor="page" w:x="1287" w:y="1447"/>
        <w:shd w:val="clear" w:color="auto" w:fill="auto"/>
        <w:spacing w:after="365" w:line="322" w:lineRule="exact"/>
        <w:ind w:left="20"/>
      </w:pPr>
      <w:r>
        <w:t xml:space="preserve">О </w:t>
      </w:r>
      <w:r>
        <w:t>ПОРЯДКЕ ФОРМИРОВАНИЯ, УТВЕРЖДЕНИЯ И ВЕДЕНИЯ ПЛАНОВ-ГРАФИКОВ ЗАКУПОК ТОВАРОВ, РАБОТ, УСЛУГ ДЛЯ ОБЕСПЕЧЕНИЯ МУНИЦИПАЛЬНЫХ НУЖД ОКТЯБРЬСКОГО ЛЫСОГОРСКОГО МУНИЦИПАЛЬНОГО ОБРАЗОВАНИЯ ЛЫСОГОРСКОГО МУНИЦИПАЛЬНОГО РАЙОНА САРАТОВСКОЙ ОБЛАСТИ</w:t>
      </w:r>
    </w:p>
    <w:p w:rsidR="0009011F" w:rsidRDefault="00E11BD7">
      <w:pPr>
        <w:pStyle w:val="20"/>
        <w:framePr w:w="9360" w:h="14208" w:hRule="exact" w:wrap="around" w:vAnchor="page" w:hAnchor="page" w:x="1287" w:y="1447"/>
        <w:numPr>
          <w:ilvl w:val="0"/>
          <w:numId w:val="2"/>
        </w:numPr>
        <w:shd w:val="clear" w:color="auto" w:fill="auto"/>
        <w:tabs>
          <w:tab w:val="left" w:pos="3702"/>
        </w:tabs>
        <w:spacing w:after="247" w:line="240" w:lineRule="exact"/>
        <w:ind w:left="3380"/>
        <w:jc w:val="both"/>
      </w:pPr>
      <w:r>
        <w:t>Общие положения</w:t>
      </w:r>
    </w:p>
    <w:p w:rsidR="0009011F" w:rsidRDefault="00E11BD7">
      <w:pPr>
        <w:pStyle w:val="1"/>
        <w:framePr w:w="9360" w:h="14208" w:hRule="exact" w:wrap="around" w:vAnchor="page" w:hAnchor="page" w:x="1287" w:y="1447"/>
        <w:numPr>
          <w:ilvl w:val="1"/>
          <w:numId w:val="2"/>
        </w:numPr>
        <w:shd w:val="clear" w:color="auto" w:fill="auto"/>
        <w:spacing w:before="0" w:after="176"/>
        <w:ind w:left="20" w:right="40" w:firstLine="540"/>
      </w:pPr>
      <w:r>
        <w:t xml:space="preserve"> Настоя</w:t>
      </w:r>
      <w:r>
        <w:t>щее Положение о порядке формирования, утверждения и ведения планов-графиков закупок товаров, работ, услуг для обеспечения муниципальных нужд Октябрьского муниципального образования Лысогорского муниципального района Саратовской области (далее - план- графи</w:t>
      </w:r>
      <w:r>
        <w:t>к) регулирует отношения, направленные на обеспечение муниципальных нужд,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</w:t>
      </w:r>
      <w:r>
        <w:t>ии и других злоупотреблений в сфере таких закупок в части, касающейся планирования закупок товаров, работ, услуг.</w:t>
      </w:r>
    </w:p>
    <w:p w:rsidR="0009011F" w:rsidRDefault="00E11BD7">
      <w:pPr>
        <w:pStyle w:val="1"/>
        <w:framePr w:w="9360" w:h="14208" w:hRule="exact" w:wrap="around" w:vAnchor="page" w:hAnchor="page" w:x="1287" w:y="1447"/>
        <w:numPr>
          <w:ilvl w:val="1"/>
          <w:numId w:val="2"/>
        </w:numPr>
        <w:shd w:val="clear" w:color="auto" w:fill="auto"/>
        <w:spacing w:before="0" w:after="364" w:line="326" w:lineRule="exact"/>
        <w:ind w:left="20" w:right="40" w:firstLine="540"/>
      </w:pPr>
      <w:r>
        <w:t xml:space="preserve"> 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09011F" w:rsidRDefault="00E11BD7">
      <w:pPr>
        <w:pStyle w:val="1"/>
        <w:framePr w:w="9360" w:h="14208" w:hRule="exact" w:wrap="around" w:vAnchor="page" w:hAnchor="page" w:x="1287" w:y="1447"/>
        <w:numPr>
          <w:ilvl w:val="1"/>
          <w:numId w:val="2"/>
        </w:numPr>
        <w:shd w:val="clear" w:color="auto" w:fill="auto"/>
        <w:spacing w:before="0" w:after="425"/>
        <w:ind w:left="20" w:right="40" w:firstLine="540"/>
      </w:pPr>
      <w:r>
        <w:t xml:space="preserve"> Под муниципальны</w:t>
      </w:r>
      <w:r>
        <w:t>м образованием в настоящем Положении понимаются Октябрьское муниципальное образование Лысогорского муниципального района Саратовской области.</w:t>
      </w:r>
    </w:p>
    <w:p w:rsidR="0009011F" w:rsidRDefault="00E11BD7">
      <w:pPr>
        <w:pStyle w:val="1"/>
        <w:framePr w:w="9360" w:h="14208" w:hRule="exact" w:wrap="around" w:vAnchor="page" w:hAnchor="page" w:x="1287" w:y="1447"/>
        <w:numPr>
          <w:ilvl w:val="1"/>
          <w:numId w:val="2"/>
        </w:numPr>
        <w:shd w:val="clear" w:color="auto" w:fill="auto"/>
        <w:spacing w:before="0" w:after="423" w:line="240" w:lineRule="exact"/>
        <w:ind w:left="20" w:firstLine="540"/>
      </w:pPr>
      <w:r>
        <w:t xml:space="preserve"> Настоящее Положение применяется:</w:t>
      </w:r>
    </w:p>
    <w:p w:rsidR="0009011F" w:rsidRDefault="00E11BD7">
      <w:pPr>
        <w:pStyle w:val="1"/>
        <w:framePr w:w="9360" w:h="14208" w:hRule="exact" w:wrap="around" w:vAnchor="page" w:hAnchor="page" w:x="1287" w:y="1447"/>
        <w:shd w:val="clear" w:color="auto" w:fill="auto"/>
        <w:spacing w:before="0" w:after="364" w:line="326" w:lineRule="exact"/>
        <w:ind w:left="20" w:right="40" w:firstLine="540"/>
      </w:pPr>
      <w:r>
        <w:t xml:space="preserve">а) муниципальными заказчиками, действующими от имени муниципального образования </w:t>
      </w:r>
      <w:r>
        <w:t>(далее - муниципальные заказчики);</w:t>
      </w:r>
    </w:p>
    <w:p w:rsidR="0009011F" w:rsidRDefault="00E11BD7">
      <w:pPr>
        <w:pStyle w:val="1"/>
        <w:framePr w:w="9360" w:h="14208" w:hRule="exact" w:wrap="around" w:vAnchor="page" w:hAnchor="page" w:x="1287" w:y="1447"/>
        <w:shd w:val="clear" w:color="auto" w:fill="auto"/>
        <w:spacing w:before="0"/>
        <w:ind w:left="20" w:right="40" w:firstLine="540"/>
      </w:pPr>
      <w:r>
        <w:t>б) бюджетными учреждениями муниципального образования, за исключением закупок, осуществляемых в соответствии с частями 2 и 6 статьи 15 Федерального закона "О контрактной системе в сфере закупок товаров, работ, услуг для о</w:t>
      </w:r>
      <w:r>
        <w:t>беспечения государственных и муниципальных нужд" (далее - Федеральный закон о контрактной системе);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1"/>
        <w:framePr w:w="9394" w:h="14169" w:hRule="exact" w:wrap="around" w:vAnchor="page" w:hAnchor="page" w:x="1270" w:y="1462"/>
        <w:numPr>
          <w:ilvl w:val="0"/>
          <w:numId w:val="3"/>
        </w:numPr>
        <w:shd w:val="clear" w:color="auto" w:fill="auto"/>
        <w:tabs>
          <w:tab w:val="left" w:pos="1394"/>
        </w:tabs>
        <w:spacing w:before="0"/>
        <w:ind w:left="40" w:right="40" w:firstLine="540"/>
      </w:pPr>
      <w:r>
        <w:lastRenderedPageBreak/>
        <w:t>муниципальными унитарными, казенными предприятиями муниципального образования, за исключением закупок, осуществляемых в соответствии с</w:t>
      </w:r>
      <w:r>
        <w:t xml:space="preserve"> частями 2.1, 6 статьи 15 Федерального закона о контрактной системе;</w:t>
      </w:r>
    </w:p>
    <w:p w:rsidR="0009011F" w:rsidRDefault="00E11BD7">
      <w:pPr>
        <w:pStyle w:val="1"/>
        <w:framePr w:w="9394" w:h="14169" w:hRule="exact" w:wrap="around" w:vAnchor="page" w:hAnchor="page" w:x="1270" w:y="1462"/>
        <w:shd w:val="clear" w:color="auto" w:fill="auto"/>
        <w:spacing w:before="0" w:line="326" w:lineRule="exact"/>
        <w:ind w:left="40" w:right="40" w:firstLine="540"/>
      </w:pPr>
      <w:r>
        <w:t>в) автономными учреждениями муниципального образования - в случае, предусмотренном частью 4 статьи 15 Федерального закона о контрактной системе;</w:t>
      </w:r>
    </w:p>
    <w:p w:rsidR="0009011F" w:rsidRDefault="00E11BD7">
      <w:pPr>
        <w:pStyle w:val="1"/>
        <w:framePr w:w="9394" w:h="14169" w:hRule="exact" w:wrap="around" w:vAnchor="page" w:hAnchor="page" w:x="1270" w:y="1462"/>
        <w:shd w:val="clear" w:color="auto" w:fill="auto"/>
        <w:tabs>
          <w:tab w:val="right" w:pos="4192"/>
          <w:tab w:val="left" w:pos="5018"/>
          <w:tab w:val="right" w:pos="9357"/>
        </w:tabs>
        <w:spacing w:before="0"/>
        <w:ind w:left="40" w:right="40" w:firstLine="540"/>
      </w:pPr>
      <w:r>
        <w:t xml:space="preserve">г) бюджетными, автономными учреждениями, </w:t>
      </w:r>
      <w:r>
        <w:t>муниципальными унитарными</w:t>
      </w:r>
      <w:r>
        <w:tab/>
        <w:t>предприятиями</w:t>
      </w:r>
      <w:r>
        <w:tab/>
        <w:t>муниципального</w:t>
      </w:r>
      <w:r>
        <w:tab/>
        <w:t>образования,</w:t>
      </w:r>
    </w:p>
    <w:p w:rsidR="0009011F" w:rsidRDefault="00E11BD7">
      <w:pPr>
        <w:pStyle w:val="1"/>
        <w:framePr w:w="9394" w:h="14169" w:hRule="exact" w:wrap="around" w:vAnchor="page" w:hAnchor="page" w:x="1270" w:y="1462"/>
        <w:shd w:val="clear" w:color="auto" w:fill="auto"/>
        <w:spacing w:before="0" w:after="180"/>
        <w:ind w:left="40" w:right="40"/>
      </w:pPr>
      <w:r>
        <w:t>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</w:t>
      </w:r>
      <w:r>
        <w:t>ьных контрактов от лица указанных органов, - в случаях, предусмотренных частью 6 статьи 15 Федерального закона о контрактной системе.</w:t>
      </w:r>
    </w:p>
    <w:p w:rsidR="0009011F" w:rsidRDefault="00E11BD7">
      <w:pPr>
        <w:pStyle w:val="1"/>
        <w:framePr w:w="9394" w:h="14169" w:hRule="exact" w:wrap="around" w:vAnchor="page" w:hAnchor="page" w:x="1270" w:y="1462"/>
        <w:numPr>
          <w:ilvl w:val="1"/>
          <w:numId w:val="3"/>
        </w:numPr>
        <w:shd w:val="clear" w:color="auto" w:fill="auto"/>
        <w:spacing w:before="0" w:after="360"/>
        <w:ind w:left="40" w:right="40" w:firstLine="540"/>
      </w:pPr>
      <w:r>
        <w:t xml:space="preserve"> Лица, указанные в пункте 1.4 настоящего Положения, формируют, утверждают и ведут планы-графики в соответствии с положения</w:t>
      </w:r>
      <w:r>
        <w:t>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соответствии с настоящим Положением.</w:t>
      </w:r>
    </w:p>
    <w:p w:rsidR="0009011F" w:rsidRDefault="00E11BD7">
      <w:pPr>
        <w:pStyle w:val="1"/>
        <w:framePr w:w="9394" w:h="14169" w:hRule="exact" w:wrap="around" w:vAnchor="page" w:hAnchor="page" w:x="1270" w:y="1462"/>
        <w:numPr>
          <w:ilvl w:val="1"/>
          <w:numId w:val="3"/>
        </w:numPr>
        <w:shd w:val="clear" w:color="auto" w:fill="auto"/>
        <w:spacing w:before="0" w:after="360"/>
        <w:ind w:left="40" w:right="40" w:firstLine="540"/>
      </w:pPr>
      <w:r>
        <w:t xml:space="preserve"> Формирование, утвер</w:t>
      </w:r>
      <w:r>
        <w:t>ждение и ведение планов-графиков юридическими лицами, указанными в подпункте "г" пункта 1.4 настоящего Положения, осуществляются от имени соответствующих муниципальных органов местного самоуправления, передавших этим юридическим лицам полномочия муниципаль</w:t>
      </w:r>
      <w:r>
        <w:t>ного заказчика.</w:t>
      </w:r>
    </w:p>
    <w:p w:rsidR="0009011F" w:rsidRDefault="00E11BD7">
      <w:pPr>
        <w:pStyle w:val="1"/>
        <w:framePr w:w="9394" w:h="14169" w:hRule="exact" w:wrap="around" w:vAnchor="page" w:hAnchor="page" w:x="1270" w:y="1462"/>
        <w:numPr>
          <w:ilvl w:val="1"/>
          <w:numId w:val="3"/>
        </w:numPr>
        <w:shd w:val="clear" w:color="auto" w:fill="auto"/>
        <w:spacing w:before="0" w:after="545"/>
        <w:ind w:left="40" w:right="40" w:firstLine="540"/>
      </w:pPr>
      <w:r>
        <w:t xml:space="preserve"> Информация, подлежащая размещению в соответствии с настоящим Положением, размещается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</w:t>
      </w:r>
      <w:r>
        <w:t xml:space="preserve">варов, выполнение работ, оказание услуг </w:t>
      </w:r>
      <w:r w:rsidRPr="004A7A79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zakupki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4A7A7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A7A79">
        <w:rPr>
          <w:lang w:eastAsia="en-US" w:bidi="en-US"/>
        </w:rPr>
        <w:t>).</w:t>
      </w:r>
    </w:p>
    <w:p w:rsidR="0009011F" w:rsidRDefault="00E11BD7">
      <w:pPr>
        <w:pStyle w:val="11"/>
        <w:framePr w:w="9394" w:h="14169" w:hRule="exact" w:wrap="around" w:vAnchor="page" w:hAnchor="page" w:x="1270" w:y="1462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253" w:line="240" w:lineRule="exact"/>
        <w:ind w:left="960"/>
      </w:pPr>
      <w:bookmarkStart w:id="0" w:name="bookmark0"/>
      <w:r>
        <w:t>Формирование, утверждение и ведение планов-графиков</w:t>
      </w:r>
      <w:bookmarkEnd w:id="0"/>
    </w:p>
    <w:p w:rsidR="0009011F" w:rsidRDefault="00E11BD7">
      <w:pPr>
        <w:pStyle w:val="1"/>
        <w:framePr w:w="9394" w:h="14169" w:hRule="exact" w:wrap="around" w:vAnchor="page" w:hAnchor="page" w:x="1270" w:y="1462"/>
        <w:numPr>
          <w:ilvl w:val="1"/>
          <w:numId w:val="2"/>
        </w:numPr>
        <w:shd w:val="clear" w:color="auto" w:fill="auto"/>
        <w:tabs>
          <w:tab w:val="left" w:pos="1179"/>
        </w:tabs>
        <w:spacing w:before="0" w:after="249" w:line="326" w:lineRule="exact"/>
        <w:ind w:left="40" w:right="40" w:firstLine="540"/>
      </w:pPr>
      <w:r>
        <w:t xml:space="preserve">Планы-графики формируются ежегодно на очередной финансовый год в соответствии с планом закупок с </w:t>
      </w:r>
      <w:r>
        <w:t>учетом следующих положений:</w:t>
      </w:r>
    </w:p>
    <w:p w:rsidR="0009011F" w:rsidRDefault="00E11BD7">
      <w:pPr>
        <w:pStyle w:val="1"/>
        <w:framePr w:w="9394" w:h="14169" w:hRule="exact" w:wrap="around" w:vAnchor="page" w:hAnchor="page" w:x="1270" w:y="1462"/>
        <w:shd w:val="clear" w:color="auto" w:fill="auto"/>
        <w:tabs>
          <w:tab w:val="left" w:pos="917"/>
        </w:tabs>
        <w:spacing w:before="0" w:after="372" w:line="240" w:lineRule="exact"/>
        <w:ind w:left="40" w:firstLine="540"/>
      </w:pPr>
      <w:r>
        <w:t>а)</w:t>
      </w:r>
      <w:r>
        <w:tab/>
        <w:t>муниципальные заказчики:</w:t>
      </w:r>
    </w:p>
    <w:p w:rsidR="0009011F" w:rsidRDefault="00E11BD7">
      <w:pPr>
        <w:pStyle w:val="1"/>
        <w:framePr w:w="9394" w:h="14169" w:hRule="exact" w:wrap="around" w:vAnchor="page" w:hAnchor="page" w:x="1270" w:y="1462"/>
        <w:shd w:val="clear" w:color="auto" w:fill="auto"/>
        <w:spacing w:before="0"/>
        <w:ind w:left="40" w:right="40" w:firstLine="540"/>
      </w:pPr>
      <w:r>
        <w:t>формируют планы-графики в сроки, установленные главными распорядителями средств местного бюджета после внесения проекта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60" w:line="317" w:lineRule="exact"/>
        <w:ind w:left="40" w:right="40"/>
      </w:pPr>
      <w:r>
        <w:lastRenderedPageBreak/>
        <w:t>местного бюджета на очередной финансовый год (очередной фи</w:t>
      </w:r>
      <w:r>
        <w:t>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(очередной финансовый год и плано</w:t>
      </w:r>
      <w:r>
        <w:t>вый период);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60" w:line="317" w:lineRule="exact"/>
        <w:ind w:left="20" w:right="20" w:firstLine="540"/>
      </w:pPr>
      <w:r>
        <w:t>утверждают сформированные планы-графики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</w:t>
      </w:r>
      <w:r>
        <w:t>онодательством Российской Федерации;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60" w:line="317" w:lineRule="exact"/>
        <w:ind w:left="20" w:right="20" w:firstLine="540"/>
      </w:pPr>
      <w:r>
        <w:t>б) учреждения, указанные в подпункте "б" пункта 1.4 настоящего Положения, - в сроки, установленные органами, осуществляющими функции и полномочия их учредителя: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56" w:line="317" w:lineRule="exact"/>
        <w:ind w:left="20" w:right="20" w:firstLine="540"/>
      </w:pPr>
      <w:r>
        <w:t xml:space="preserve">формируют планы-графики после внесения проекта местного </w:t>
      </w:r>
      <w:r>
        <w:t>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</w:t>
      </w:r>
      <w:r>
        <w:t xml:space="preserve"> финансовый год и на плановый период;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64"/>
        <w:ind w:left="20" w:right="20" w:firstLine="540"/>
      </w:pPr>
      <w:r>
        <w:t>утверждают планы-графики после их уточнения (при необходимости) и утверждения планов финансово-хозяйственной деятельности;</w:t>
      </w:r>
    </w:p>
    <w:p w:rsidR="0009011F" w:rsidRDefault="00E11BD7">
      <w:pPr>
        <w:pStyle w:val="1"/>
        <w:framePr w:w="9346" w:h="13673" w:hRule="exact" w:wrap="around" w:vAnchor="page" w:hAnchor="page" w:x="1294" w:y="1337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360" w:line="317" w:lineRule="exact"/>
        <w:ind w:left="20" w:right="20" w:firstLine="540"/>
      </w:pPr>
      <w:r>
        <w:t>юридические лица, указанные в подпункте "6.1" пункта 1.4 настоящего Положения: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56" w:line="317" w:lineRule="exact"/>
        <w:ind w:left="20" w:right="20" w:firstLine="540"/>
      </w:pPr>
      <w:r>
        <w:t>формируют планы-</w:t>
      </w:r>
      <w:r>
        <w:t>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after="368"/>
        <w:ind w:left="20" w:right="20" w:firstLine="540"/>
      </w:pPr>
      <w:r>
        <w:t>уточняют при необходимости планы-графики закупок, после их уточнения и утверждения плана (программы) финансово-хозяйственной д</w:t>
      </w:r>
      <w:r>
        <w:t>еятельности предприятия утверждают планы-графики закупок в срок, установленный пунктом 2.2 настоящего Положения;</w:t>
      </w:r>
    </w:p>
    <w:p w:rsidR="0009011F" w:rsidRDefault="00E11BD7">
      <w:pPr>
        <w:pStyle w:val="1"/>
        <w:framePr w:w="9346" w:h="13673" w:hRule="exact" w:wrap="around" w:vAnchor="page" w:hAnchor="page" w:x="1294" w:y="1337"/>
        <w:shd w:val="clear" w:color="auto" w:fill="auto"/>
        <w:spacing w:before="0" w:line="312" w:lineRule="exact"/>
        <w:ind w:left="20" w:right="20" w:firstLine="540"/>
      </w:pPr>
      <w:r>
        <w:t>в) юридические лица, указанные в подпункте "в" пункта 1.4 настоящего Положения:</w:t>
      </w:r>
    </w:p>
    <w:p w:rsidR="0009011F" w:rsidRDefault="00E11BD7">
      <w:pPr>
        <w:pStyle w:val="1"/>
        <w:framePr w:wrap="around" w:vAnchor="page" w:hAnchor="page" w:x="1294" w:y="15437"/>
        <w:shd w:val="clear" w:color="auto" w:fill="auto"/>
        <w:spacing w:before="0" w:line="240" w:lineRule="exact"/>
        <w:ind w:left="20" w:firstLine="540"/>
      </w:pPr>
      <w:r>
        <w:t>формируют планы-графики после внесения проекта местного бюджета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tabs>
          <w:tab w:val="right" w:pos="3588"/>
          <w:tab w:val="right" w:pos="3800"/>
          <w:tab w:val="right" w:pos="6318"/>
          <w:tab w:val="right" w:pos="7160"/>
          <w:tab w:val="right" w:pos="9336"/>
        </w:tabs>
        <w:spacing w:before="0"/>
        <w:ind w:left="20" w:right="20"/>
      </w:pPr>
      <w:r>
        <w:lastRenderedPageBreak/>
        <w:t>на очередной финансовый год (очередной финансовый год и плановый период)</w:t>
      </w:r>
      <w:r>
        <w:tab/>
        <w:t>на рассмотрение</w:t>
      </w:r>
      <w:r>
        <w:tab/>
        <w:t>в</w:t>
      </w:r>
      <w:r>
        <w:tab/>
        <w:t>представительный</w:t>
      </w:r>
      <w:r>
        <w:tab/>
        <w:t>орган</w:t>
      </w:r>
      <w:r>
        <w:tab/>
        <w:t>муниципального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64"/>
        <w:ind w:left="20"/>
      </w:pPr>
      <w:r>
        <w:t>образования;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60" w:line="317" w:lineRule="exact"/>
        <w:ind w:left="20" w:right="20" w:firstLine="540"/>
      </w:pPr>
      <w:r>
        <w:t xml:space="preserve">утверждают планы-графики после их уточнения (при необходимости) и заключения соглашений о </w:t>
      </w:r>
      <w:r>
        <w:t>предоставлении субсидий на осуществление капитальных вложений;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tabs>
          <w:tab w:val="left" w:pos="910"/>
        </w:tabs>
        <w:spacing w:before="0" w:after="360" w:line="317" w:lineRule="exact"/>
        <w:ind w:left="20" w:right="20" w:firstLine="540"/>
      </w:pPr>
      <w:r>
        <w:t>г)</w:t>
      </w:r>
      <w:r>
        <w:tab/>
        <w:t>юридические лица, указанные в подпункте "г" пункта 1.4 настоящего Положения: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tabs>
          <w:tab w:val="right" w:pos="3588"/>
          <w:tab w:val="right" w:pos="3800"/>
          <w:tab w:val="right" w:pos="6318"/>
          <w:tab w:val="right" w:pos="7160"/>
          <w:tab w:val="right" w:pos="9336"/>
        </w:tabs>
        <w:spacing w:before="0" w:line="317" w:lineRule="exact"/>
        <w:ind w:left="20" w:right="20" w:firstLine="540"/>
      </w:pPr>
      <w:r>
        <w:t>формируют планы-графики после внесения проекта местного бюджета на очередной финансовый год (очередной финансовый</w:t>
      </w:r>
      <w:r>
        <w:t xml:space="preserve"> год и плановый период)</w:t>
      </w:r>
      <w:r>
        <w:tab/>
        <w:t>на рассмотрение</w:t>
      </w:r>
      <w:r>
        <w:tab/>
        <w:t>в</w:t>
      </w:r>
      <w:r>
        <w:tab/>
        <w:t>представительный</w:t>
      </w:r>
      <w:r>
        <w:tab/>
        <w:t>орган</w:t>
      </w:r>
      <w:r>
        <w:tab/>
        <w:t>муниципального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60" w:line="317" w:lineRule="exact"/>
        <w:ind w:left="20"/>
      </w:pPr>
      <w:r>
        <w:t>образования;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422" w:line="317" w:lineRule="exact"/>
        <w:ind w:left="20" w:right="20" w:firstLine="540"/>
      </w:pPr>
      <w:r>
        <w:t>утверждают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</w:t>
      </w:r>
      <w:r>
        <w:t>нами полномочий муниципального заказчика на заключение и исполнение муниципальных контрактов от имени муниципального образования.</w:t>
      </w:r>
    </w:p>
    <w:p w:rsidR="0009011F" w:rsidRDefault="00E11BD7">
      <w:pPr>
        <w:pStyle w:val="1"/>
        <w:framePr w:w="9341" w:h="14436" w:hRule="exact" w:wrap="around" w:vAnchor="page" w:hAnchor="page" w:x="1296" w:y="1333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377" w:line="240" w:lineRule="exact"/>
        <w:ind w:left="20" w:firstLine="540"/>
      </w:pPr>
      <w:r>
        <w:t>Планы-графики утверждаются в течение десяти рабочих дней: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tabs>
          <w:tab w:val="right" w:pos="3588"/>
          <w:tab w:val="right" w:pos="3800"/>
          <w:tab w:val="right" w:pos="7160"/>
          <w:tab w:val="right" w:pos="9336"/>
        </w:tabs>
        <w:spacing w:before="0"/>
        <w:ind w:left="20" w:firstLine="540"/>
      </w:pPr>
      <w:r>
        <w:t>а)</w:t>
      </w:r>
      <w:r>
        <w:tab/>
        <w:t>муниципальными</w:t>
      </w:r>
      <w:r>
        <w:tab/>
        <w:t>заказчиками - со</w:t>
      </w:r>
      <w:r>
        <w:tab/>
        <w:t>дня</w:t>
      </w:r>
      <w:r>
        <w:tab/>
        <w:t>доведения до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60"/>
        <w:ind w:left="20" w:right="20"/>
      </w:pPr>
      <w:r>
        <w:t>соответствующего</w:t>
      </w:r>
      <w:r>
        <w:t xml:space="preserve">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64"/>
        <w:ind w:left="20" w:right="20" w:firstLine="540"/>
      </w:pPr>
      <w:r>
        <w:t>б) бюджетными учреждениями муниципального образования, за исключением закупок, осущест</w:t>
      </w:r>
      <w:r>
        <w:t>вляемых в соответствии с частями 2 и 6 статьи 15 Федерального закона о контрактной системе, - со дня утверждения планов финансово-хозяйственной деятельности;</w:t>
      </w:r>
    </w:p>
    <w:p w:rsidR="0009011F" w:rsidRDefault="00E11BD7">
      <w:pPr>
        <w:pStyle w:val="1"/>
        <w:framePr w:w="9341" w:h="14436" w:hRule="exact" w:wrap="around" w:vAnchor="page" w:hAnchor="page" w:x="1296" w:y="1333"/>
        <w:numPr>
          <w:ilvl w:val="0"/>
          <w:numId w:val="5"/>
        </w:numPr>
        <w:shd w:val="clear" w:color="auto" w:fill="auto"/>
        <w:tabs>
          <w:tab w:val="right" w:pos="3584"/>
          <w:tab w:val="right" w:pos="6318"/>
          <w:tab w:val="right" w:pos="9336"/>
          <w:tab w:val="left" w:pos="1381"/>
        </w:tabs>
        <w:spacing w:before="0" w:line="317" w:lineRule="exact"/>
        <w:ind w:left="20" w:firstLine="540"/>
      </w:pPr>
      <w:r>
        <w:t>муниципальными</w:t>
      </w:r>
      <w:r>
        <w:tab/>
        <w:t>унитарными, казенными</w:t>
      </w:r>
      <w:r>
        <w:tab/>
        <w:t>предприятиями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after="353" w:line="317" w:lineRule="exact"/>
        <w:ind w:left="20" w:right="20"/>
      </w:pPr>
      <w:r>
        <w:t>муниципального образования, за исключением заку</w:t>
      </w:r>
      <w:r>
        <w:t>пок, осуществляемых в соответствии с частями 2.1,6 статьи 15 Федерального закона о контрактной системе, - со дня утверждения планов (программ) финансово-хозяйственной деятельности;</w:t>
      </w:r>
    </w:p>
    <w:p w:rsidR="0009011F" w:rsidRDefault="00E11BD7">
      <w:pPr>
        <w:pStyle w:val="1"/>
        <w:framePr w:w="9341" w:h="14436" w:hRule="exact" w:wrap="around" w:vAnchor="page" w:hAnchor="page" w:x="1296" w:y="1333"/>
        <w:shd w:val="clear" w:color="auto" w:fill="auto"/>
        <w:spacing w:before="0" w:line="326" w:lineRule="exact"/>
        <w:ind w:left="20" w:right="20" w:firstLine="540"/>
      </w:pPr>
      <w:r>
        <w:t xml:space="preserve">в) автономными учреждениями муниципального образования (в случае, </w:t>
      </w:r>
      <w:r>
        <w:t>предусмотренном частью 4 статьи 15 Федерального закона о контрактной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1"/>
        <w:framePr w:w="9379" w:h="14596" w:hRule="exact" w:wrap="around" w:vAnchor="page" w:hAnchor="page" w:x="1277" w:y="1260"/>
        <w:shd w:val="clear" w:color="auto" w:fill="auto"/>
        <w:spacing w:before="0" w:after="356" w:line="317" w:lineRule="exact"/>
        <w:ind w:left="20" w:right="20"/>
      </w:pPr>
      <w:r>
        <w:lastRenderedPageBreak/>
        <w:t>системе)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</w:t>
      </w:r>
      <w:r>
        <w:t>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план-график включаются только закупки, которые планируется осуществлять за счет субсидий на осуществление</w:t>
      </w:r>
      <w:r>
        <w:t xml:space="preserve"> капитальных вложений;</w:t>
      </w:r>
    </w:p>
    <w:p w:rsidR="0009011F" w:rsidRDefault="00E11BD7">
      <w:pPr>
        <w:pStyle w:val="1"/>
        <w:framePr w:w="9379" w:h="14596" w:hRule="exact" w:wrap="around" w:vAnchor="page" w:hAnchor="page" w:x="1277" w:y="1260"/>
        <w:shd w:val="clear" w:color="auto" w:fill="auto"/>
        <w:tabs>
          <w:tab w:val="right" w:pos="4187"/>
          <w:tab w:val="right" w:pos="7005"/>
          <w:tab w:val="right" w:pos="9357"/>
          <w:tab w:val="left" w:pos="1125"/>
        </w:tabs>
        <w:spacing w:before="0"/>
        <w:ind w:left="40" w:right="40" w:firstLine="540"/>
      </w:pPr>
      <w:r>
        <w:t>г)</w:t>
      </w:r>
      <w:r>
        <w:tab/>
        <w:t>бюджетными, автономными учреждениями, муниципальными унитарными</w:t>
      </w:r>
      <w:r>
        <w:tab/>
        <w:t>предприятиями</w:t>
      </w:r>
      <w:r>
        <w:tab/>
        <w:t>муниципального</w:t>
      </w:r>
      <w:r>
        <w:tab/>
        <w:t>образования,</w:t>
      </w:r>
    </w:p>
    <w:p w:rsidR="0009011F" w:rsidRDefault="00E11BD7">
      <w:pPr>
        <w:pStyle w:val="1"/>
        <w:framePr w:w="9379" w:h="14596" w:hRule="exact" w:wrap="around" w:vAnchor="page" w:hAnchor="page" w:x="1277" w:y="1260"/>
        <w:shd w:val="clear" w:color="auto" w:fill="auto"/>
        <w:spacing w:before="0" w:after="360"/>
        <w:ind w:left="40" w:right="40"/>
      </w:pPr>
      <w:r>
        <w:t>осуществляющими закупки в рамках переданных им органами местного самоуправления полномочий муниципального заказчика по заклю</w:t>
      </w:r>
      <w:r>
        <w:t>чению и исполнению муниципальных контрактов от имени муниципального образования (в случаях, предусмотренных частью 6 статьи 15 Федерального закона о контрактной системе) - со дня доведения на соответствующий лицевой счет по переданным полномочиям объема пр</w:t>
      </w:r>
      <w:r>
        <w:t>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9011F" w:rsidRDefault="00E11BD7">
      <w:pPr>
        <w:pStyle w:val="1"/>
        <w:framePr w:w="9379" w:h="14596" w:hRule="exact" w:wrap="around" w:vAnchor="page" w:hAnchor="page" w:x="1277" w:y="1260"/>
        <w:numPr>
          <w:ilvl w:val="1"/>
          <w:numId w:val="2"/>
        </w:numPr>
        <w:shd w:val="clear" w:color="auto" w:fill="auto"/>
        <w:spacing w:before="0" w:after="360"/>
        <w:ind w:left="40" w:right="40" w:firstLine="540"/>
      </w:pPr>
      <w:r>
        <w:t xml:space="preserve"> В планы-графики включается перечень товаров, работ, услуг, закупка которых осуществляется путем проведения конкурса (отк</w:t>
      </w:r>
      <w:r>
        <w:t>рытого конкурса, конкурса с ограниченным участием, двух этапного конкурса, закрытого конкурса, закрытого конкурса с ограниченным участием, закрытого двух этапного конкурса), аукциона (аукциона в электронной форме, закрытого аукциона), запроса котировок, за</w:t>
      </w:r>
      <w:r>
        <w:t xml:space="preserve">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 </w:t>
      </w:r>
      <w:r>
        <w:t>о контрактной системе.</w:t>
      </w:r>
    </w:p>
    <w:p w:rsidR="0009011F" w:rsidRDefault="00E11BD7">
      <w:pPr>
        <w:pStyle w:val="1"/>
        <w:framePr w:w="9379" w:h="14596" w:hRule="exact" w:wrap="around" w:vAnchor="page" w:hAnchor="page" w:x="1277" w:y="1260"/>
        <w:numPr>
          <w:ilvl w:val="1"/>
          <w:numId w:val="2"/>
        </w:numPr>
        <w:shd w:val="clear" w:color="auto" w:fill="auto"/>
        <w:spacing w:before="0" w:after="360"/>
        <w:ind w:left="40" w:right="40" w:firstLine="540"/>
      </w:pPr>
      <w:r>
        <w:t xml:space="preserve"> В планы-графики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</w:t>
      </w:r>
      <w:r>
        <w:t>чаях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</w:p>
    <w:p w:rsidR="0009011F" w:rsidRDefault="00E11BD7">
      <w:pPr>
        <w:pStyle w:val="1"/>
        <w:framePr w:w="9379" w:h="14596" w:hRule="exact" w:wrap="around" w:vAnchor="page" w:hAnchor="page" w:x="1277" w:y="1260"/>
        <w:numPr>
          <w:ilvl w:val="1"/>
          <w:numId w:val="2"/>
        </w:numPr>
        <w:shd w:val="clear" w:color="auto" w:fill="auto"/>
        <w:spacing w:before="0"/>
        <w:ind w:left="40" w:right="40" w:firstLine="540"/>
      </w:pPr>
      <w:r>
        <w:t xml:space="preserve"> В случае, если период осуществле</w:t>
      </w:r>
      <w:r>
        <w:t>ния закупки, включаемой в план- график лиц, указанных в пункте 1.4 настоящего Положения,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</w:t>
      </w:r>
      <w:r>
        <w:t>е на весь срок исполнения контракта.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1"/>
        <w:framePr w:w="9346" w:h="14558" w:hRule="exact" w:wrap="around" w:vAnchor="page" w:hAnchor="page" w:x="1294" w:y="1269"/>
        <w:numPr>
          <w:ilvl w:val="1"/>
          <w:numId w:val="2"/>
        </w:numPr>
        <w:shd w:val="clear" w:color="auto" w:fill="auto"/>
        <w:spacing w:before="0" w:after="356" w:line="317" w:lineRule="exact"/>
        <w:ind w:left="20" w:right="20" w:firstLine="540"/>
      </w:pPr>
      <w:r>
        <w:lastRenderedPageBreak/>
        <w:t xml:space="preserve"> Лица, указанные в пункте 1.4 настоящего Положения, осуществляют закупки в соответствии с информацией, включенной в планы-графики в соответствии с частью 3 статьи 21 Федерального закона о контрактн</w:t>
      </w:r>
      <w:r>
        <w:t>ой системе. Закупки, не предусмотренные планами-графиками, не могут быть осуществлены.</w:t>
      </w:r>
    </w:p>
    <w:p w:rsidR="0009011F" w:rsidRDefault="00E11BD7">
      <w:pPr>
        <w:pStyle w:val="1"/>
        <w:framePr w:w="9346" w:h="14558" w:hRule="exact" w:wrap="around" w:vAnchor="page" w:hAnchor="page" w:x="1294" w:y="1269"/>
        <w:numPr>
          <w:ilvl w:val="1"/>
          <w:numId w:val="2"/>
        </w:numPr>
        <w:shd w:val="clear" w:color="auto" w:fill="auto"/>
        <w:spacing w:before="0" w:after="360"/>
        <w:ind w:left="20" w:right="20" w:firstLine="540"/>
      </w:pPr>
      <w:r>
        <w:t xml:space="preserve"> В случае, если определение поставщиков (подрядчиков, исполнителей) для лиц, указанных в пункте 1.4 настоящего Положения, осуществляется уполномоченным органом на опреде</w:t>
      </w:r>
      <w:r>
        <w:t>ление поставщиков (подрядчиков, исполнителей), формирование планов-графиков осуществляется с учетом Положения о порядке взаимодействия заказчиков с уполномоченным органом на определение поставщиков (подрядчиков, исполнителей), утвержденного муниципальным п</w:t>
      </w:r>
      <w:r>
        <w:t>равовым актом администрации Октябрьского муниципального образования.</w:t>
      </w:r>
    </w:p>
    <w:p w:rsidR="0009011F" w:rsidRDefault="00E11BD7">
      <w:pPr>
        <w:pStyle w:val="1"/>
        <w:framePr w:w="9346" w:h="14558" w:hRule="exact" w:wrap="around" w:vAnchor="page" w:hAnchor="page" w:x="1294" w:y="1269"/>
        <w:numPr>
          <w:ilvl w:val="1"/>
          <w:numId w:val="2"/>
        </w:numPr>
        <w:shd w:val="clear" w:color="auto" w:fill="auto"/>
        <w:spacing w:before="0" w:after="364"/>
        <w:ind w:left="20" w:right="20" w:firstLine="540"/>
      </w:pPr>
      <w:r>
        <w:t xml:space="preserve"> Информация, включаемая в план-график, должна соответствовать, в том числе, следующим показателям плана закупок:</w:t>
      </w:r>
    </w:p>
    <w:p w:rsidR="0009011F" w:rsidRDefault="00E11BD7">
      <w:pPr>
        <w:pStyle w:val="1"/>
        <w:framePr w:w="9346" w:h="14558" w:hRule="exact" w:wrap="around" w:vAnchor="page" w:hAnchor="page" w:x="1294" w:y="1269"/>
        <w:shd w:val="clear" w:color="auto" w:fill="auto"/>
        <w:spacing w:before="0" w:after="356" w:line="317" w:lineRule="exact"/>
        <w:ind w:left="20" w:right="20" w:firstLine="540"/>
      </w:pPr>
      <w:r>
        <w:t xml:space="preserve">а) включаемым в план-график идентификационным кодам закупок - </w:t>
      </w:r>
      <w:r>
        <w:t>идентификационному коду закупки, включенному в план закупок;</w:t>
      </w:r>
    </w:p>
    <w:p w:rsidR="0009011F" w:rsidRDefault="00E11BD7">
      <w:pPr>
        <w:pStyle w:val="1"/>
        <w:framePr w:w="9346" w:h="14558" w:hRule="exact" w:wrap="around" w:vAnchor="page" w:hAnchor="page" w:x="1294" w:y="1269"/>
        <w:shd w:val="clear" w:color="auto" w:fill="auto"/>
        <w:spacing w:before="0" w:after="360"/>
        <w:ind w:left="20" w:right="20" w:firstLine="540"/>
      </w:pPr>
      <w:r>
        <w:t xml:space="preserve">б)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</w:t>
      </w:r>
      <w:r>
        <w:t>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09011F" w:rsidRDefault="00E11BD7">
      <w:pPr>
        <w:pStyle w:val="1"/>
        <w:framePr w:w="9346" w:h="14558" w:hRule="exact" w:wrap="around" w:vAnchor="page" w:hAnchor="page" w:x="1294" w:y="1269"/>
        <w:numPr>
          <w:ilvl w:val="1"/>
          <w:numId w:val="2"/>
        </w:numPr>
        <w:shd w:val="clear" w:color="auto" w:fill="auto"/>
        <w:spacing w:before="0" w:after="360"/>
        <w:ind w:left="20" w:right="20" w:firstLine="540"/>
      </w:pPr>
      <w:r>
        <w:t xml:space="preserve"> Пла</w:t>
      </w:r>
      <w:r>
        <w:t>ны-графики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</w:t>
      </w:r>
      <w:r>
        <w:t>ле:</w:t>
      </w:r>
    </w:p>
    <w:p w:rsidR="0009011F" w:rsidRDefault="00E11BD7">
      <w:pPr>
        <w:pStyle w:val="1"/>
        <w:framePr w:w="9346" w:h="14558" w:hRule="exact" w:wrap="around" w:vAnchor="page" w:hAnchor="page" w:x="1294" w:y="1269"/>
        <w:shd w:val="clear" w:color="auto" w:fill="auto"/>
        <w:spacing w:before="0" w:after="360"/>
        <w:ind w:left="20" w:right="20" w:firstLine="540"/>
      </w:pPr>
      <w: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 о контрактной системе;</w:t>
      </w:r>
    </w:p>
    <w:p w:rsidR="0009011F" w:rsidRDefault="00E11BD7">
      <w:pPr>
        <w:pStyle w:val="1"/>
        <w:framePr w:w="9346" w:h="14558" w:hRule="exact" w:wrap="around" w:vAnchor="page" w:hAnchor="page" w:x="1294" w:y="1269"/>
        <w:shd w:val="clear" w:color="auto" w:fill="auto"/>
        <w:spacing w:before="0"/>
        <w:ind w:left="20" w:right="20" w:firstLine="540"/>
      </w:pPr>
      <w:r>
        <w:t>обоснование способа опреде</w:t>
      </w:r>
      <w:r>
        <w:t xml:space="preserve">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r>
        <w:rPr>
          <w:rStyle w:val="Calibri95pt0pt"/>
        </w:rPr>
        <w:t>частью 2 статьи 31</w:t>
      </w:r>
    </w:p>
    <w:p w:rsidR="0009011F" w:rsidRDefault="0009011F">
      <w:pPr>
        <w:rPr>
          <w:sz w:val="2"/>
          <w:szCs w:val="2"/>
        </w:rPr>
        <w:sectPr w:rsidR="000901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011F" w:rsidRDefault="00E11BD7">
      <w:pPr>
        <w:pStyle w:val="a6"/>
        <w:framePr w:wrap="around" w:vAnchor="page" w:hAnchor="page" w:x="1280" w:y="961"/>
        <w:shd w:val="clear" w:color="auto" w:fill="auto"/>
        <w:spacing w:line="240" w:lineRule="exact"/>
        <w:ind w:left="20"/>
      </w:pPr>
      <w:r>
        <w:lastRenderedPageBreak/>
        <w:t>Федерального закона о контрактной системе.</w:t>
      </w:r>
    </w:p>
    <w:p w:rsidR="0009011F" w:rsidRDefault="00E11BD7">
      <w:pPr>
        <w:pStyle w:val="11"/>
        <w:framePr w:w="9346" w:h="5131" w:hRule="exact" w:wrap="around" w:vAnchor="page" w:hAnchor="page" w:x="1294" w:y="1806"/>
        <w:numPr>
          <w:ilvl w:val="0"/>
          <w:numId w:val="2"/>
        </w:numPr>
        <w:shd w:val="clear" w:color="auto" w:fill="auto"/>
        <w:tabs>
          <w:tab w:val="left" w:pos="1992"/>
        </w:tabs>
        <w:spacing w:before="0" w:after="252" w:line="240" w:lineRule="exact"/>
        <w:ind w:left="1660"/>
      </w:pPr>
      <w:bookmarkStart w:id="1" w:name="bookmark1"/>
      <w:r>
        <w:t>Размещение утвержденных планов-графиков</w:t>
      </w:r>
      <w:bookmarkEnd w:id="1"/>
    </w:p>
    <w:p w:rsidR="0009011F" w:rsidRDefault="00E11BD7">
      <w:pPr>
        <w:pStyle w:val="1"/>
        <w:framePr w:w="9346" w:h="5131" w:hRule="exact" w:wrap="around" w:vAnchor="page" w:hAnchor="page" w:x="1294" w:y="1806"/>
        <w:numPr>
          <w:ilvl w:val="1"/>
          <w:numId w:val="2"/>
        </w:numPr>
        <w:shd w:val="clear" w:color="auto" w:fill="auto"/>
        <w:spacing w:before="0" w:after="365"/>
        <w:ind w:left="20" w:right="20" w:firstLine="540"/>
      </w:pPr>
      <w:r>
        <w:t xml:space="preserve"> Утвержденный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такого плана-графика, за исключением сведений, составляющих государственную тайну.</w:t>
      </w:r>
    </w:p>
    <w:p w:rsidR="0009011F" w:rsidRDefault="00E11BD7">
      <w:pPr>
        <w:pStyle w:val="11"/>
        <w:framePr w:w="9346" w:h="5131" w:hRule="exact" w:wrap="around" w:vAnchor="page" w:hAnchor="page" w:x="1294" w:y="1806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261" w:line="240" w:lineRule="exact"/>
        <w:ind w:left="1120"/>
      </w:pPr>
      <w:bookmarkStart w:id="2" w:name="bookmark2"/>
      <w:r>
        <w:t>Внесе</w:t>
      </w:r>
      <w:r>
        <w:t>ние изменений в утвержденные планы-графики</w:t>
      </w:r>
      <w:bookmarkEnd w:id="2"/>
    </w:p>
    <w:p w:rsidR="0009011F" w:rsidRDefault="00E11BD7">
      <w:pPr>
        <w:pStyle w:val="1"/>
        <w:framePr w:w="9346" w:h="5131" w:hRule="exact" w:wrap="around" w:vAnchor="page" w:hAnchor="page" w:x="1294" w:y="180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540"/>
      </w:pPr>
      <w:r>
        <w:t xml:space="preserve"> Внесение изменений в планы-графики осуществляется в случаях и в сроки, предусмотренные Федеральным законом о контрактной системе и Постановлением Правительства Российской Федерации от 5 июня 2015 года </w:t>
      </w:r>
      <w:r>
        <w:rPr>
          <w:lang w:val="en-US" w:eastAsia="en-US" w:bidi="en-US"/>
        </w:rPr>
        <w:t>N</w:t>
      </w:r>
      <w:r w:rsidRPr="004A7A79">
        <w:rPr>
          <w:lang w:eastAsia="en-US" w:bidi="en-US"/>
        </w:rPr>
        <w:t xml:space="preserve"> </w:t>
      </w:r>
      <w:r>
        <w:t>554 "О тр</w:t>
      </w:r>
      <w:r>
        <w:t>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 графика закупок товаров, работ, услуг".</w:t>
      </w:r>
    </w:p>
    <w:p w:rsidR="0009011F" w:rsidRDefault="0009011F">
      <w:pPr>
        <w:rPr>
          <w:sz w:val="2"/>
          <w:szCs w:val="2"/>
        </w:rPr>
      </w:pPr>
    </w:p>
    <w:sectPr w:rsidR="0009011F" w:rsidSect="0009011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D7" w:rsidRDefault="00E11BD7" w:rsidP="0009011F">
      <w:r>
        <w:separator/>
      </w:r>
    </w:p>
  </w:endnote>
  <w:endnote w:type="continuationSeparator" w:id="1">
    <w:p w:rsidR="00E11BD7" w:rsidRDefault="00E11BD7" w:rsidP="0009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D7" w:rsidRDefault="00E11BD7"/>
  </w:footnote>
  <w:footnote w:type="continuationSeparator" w:id="1">
    <w:p w:rsidR="00E11BD7" w:rsidRDefault="00E11B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87E"/>
    <w:multiLevelType w:val="multilevel"/>
    <w:tmpl w:val="09DEE0FE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B2879"/>
    <w:multiLevelType w:val="multilevel"/>
    <w:tmpl w:val="A502B6DC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17124"/>
    <w:multiLevelType w:val="multilevel"/>
    <w:tmpl w:val="41E68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A1E30"/>
    <w:multiLevelType w:val="multilevel"/>
    <w:tmpl w:val="9E862790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454F6"/>
    <w:multiLevelType w:val="multilevel"/>
    <w:tmpl w:val="47CCD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9011F"/>
    <w:rsid w:val="0009011F"/>
    <w:rsid w:val="004A7A79"/>
    <w:rsid w:val="00E1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11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90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sid w:val="00090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Основной текст (3)_"/>
    <w:basedOn w:val="a0"/>
    <w:link w:val="30"/>
    <w:rsid w:val="00090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90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Calibri95pt0pt">
    <w:name w:val="Основной текст + Calibri;9;5 pt;Интервал 0 pt"/>
    <w:basedOn w:val="a4"/>
    <w:rsid w:val="0009011F"/>
    <w:rPr>
      <w:rFonts w:ascii="Calibri" w:eastAsia="Calibri" w:hAnsi="Calibri" w:cs="Calibri"/>
      <w:color w:val="000000"/>
      <w:spacing w:val="3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090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customStyle="1" w:styleId="20">
    <w:name w:val="Основной текст (2)"/>
    <w:basedOn w:val="a"/>
    <w:link w:val="2"/>
    <w:rsid w:val="0009011F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4"/>
    <w:rsid w:val="0009011F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09011F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1">
    <w:name w:val="Заголовок №1"/>
    <w:basedOn w:val="a"/>
    <w:link w:val="10"/>
    <w:rsid w:val="0009011F"/>
    <w:pPr>
      <w:shd w:val="clear" w:color="auto" w:fill="FFFFFF"/>
      <w:spacing w:before="4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a6">
    <w:name w:val="Колонтитул"/>
    <w:basedOn w:val="a"/>
    <w:link w:val="a5"/>
    <w:rsid w:val="00090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2019-11-06T05:41:00Z</dcterms:created>
  <dcterms:modified xsi:type="dcterms:W3CDTF">2019-11-06T05:43:00Z</dcterms:modified>
</cp:coreProperties>
</file>