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6A" w:rsidRDefault="00A7656A" w:rsidP="00A7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A7656A" w:rsidRDefault="00A7656A" w:rsidP="00A7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A7656A" w:rsidRDefault="00A7656A" w:rsidP="00A7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A7656A" w:rsidRDefault="00A7656A" w:rsidP="00A7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7656A" w:rsidRDefault="00A7656A" w:rsidP="00A76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56A" w:rsidRDefault="00A7656A" w:rsidP="00A76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656A" w:rsidRDefault="00A7656A" w:rsidP="00A765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26 декабря   2017 года              № 87/187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A7656A" w:rsidRDefault="00A7656A" w:rsidP="00A765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Октябрьского муниципального                     образования  № 10/37 от 21.02.2014 года  «О муниципальном                      дорожном фонде Октябрьского муниципального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656A" w:rsidRDefault="00A7656A" w:rsidP="00A7656A">
      <w:pPr>
        <w:rPr>
          <w:rFonts w:ascii="Times New Roman" w:hAnsi="Times New Roman" w:cs="Times New Roman"/>
          <w:b/>
          <w:sz w:val="28"/>
          <w:szCs w:val="28"/>
        </w:rPr>
      </w:pPr>
    </w:p>
    <w:p w:rsidR="00A7656A" w:rsidRDefault="003250B0" w:rsidP="00A76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656A">
        <w:rPr>
          <w:rFonts w:ascii="Times New Roman" w:hAnsi="Times New Roman" w:cs="Times New Roman"/>
          <w:sz w:val="28"/>
          <w:szCs w:val="28"/>
        </w:rPr>
        <w:t xml:space="preserve"> На основании решения Совета Октябрьског</w:t>
      </w:r>
      <w:r w:rsidR="00CB31BB">
        <w:rPr>
          <w:rFonts w:ascii="Times New Roman" w:hAnsi="Times New Roman" w:cs="Times New Roman"/>
          <w:sz w:val="28"/>
          <w:szCs w:val="28"/>
        </w:rPr>
        <w:t xml:space="preserve">о </w:t>
      </w:r>
      <w:r w:rsidR="00A765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56A">
        <w:rPr>
          <w:rFonts w:ascii="Times New Roman" w:hAnsi="Times New Roman" w:cs="Times New Roman"/>
          <w:sz w:val="28"/>
          <w:szCs w:val="28"/>
        </w:rPr>
        <w:t>53/</w:t>
      </w:r>
      <w:r>
        <w:rPr>
          <w:rFonts w:ascii="Times New Roman" w:hAnsi="Times New Roman" w:cs="Times New Roman"/>
          <w:sz w:val="28"/>
          <w:szCs w:val="28"/>
        </w:rPr>
        <w:t>113 от  29.02.2016 года  « О заключении соглашения о принятии части полномочий органами  местного самоуправления Октябрьского муниципального образования  Лысогорского муниципального района  по решению  вопросов  местного значения относящихся  к ведению Лысогорского муниципального района Саратовской области», Устава Октябрьского муниципального образования, Совет Октябрьского муниципального образования  РЕШИЛ:</w:t>
      </w:r>
    </w:p>
    <w:p w:rsidR="003250B0" w:rsidRDefault="003250B0" w:rsidP="00325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Октябрьского муниципального образования  № 10/37 от 21.02.2014 года « О муниципальном дорожном фонде Октябрьского  муниципального образования» отменить.</w:t>
      </w:r>
    </w:p>
    <w:p w:rsidR="003250B0" w:rsidRDefault="003250B0" w:rsidP="003250B0">
      <w:pPr>
        <w:rPr>
          <w:rFonts w:ascii="Times New Roman" w:hAnsi="Times New Roman" w:cs="Times New Roman"/>
          <w:sz w:val="28"/>
          <w:szCs w:val="28"/>
        </w:rPr>
      </w:pPr>
    </w:p>
    <w:p w:rsidR="003250B0" w:rsidRDefault="003250B0" w:rsidP="003250B0">
      <w:pPr>
        <w:rPr>
          <w:rFonts w:ascii="Times New Roman" w:hAnsi="Times New Roman" w:cs="Times New Roman"/>
          <w:sz w:val="28"/>
          <w:szCs w:val="28"/>
        </w:rPr>
      </w:pPr>
    </w:p>
    <w:p w:rsidR="003250B0" w:rsidRPr="003250B0" w:rsidRDefault="003250B0" w:rsidP="00325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                                                                               муниципального образования                                  Е.В.Сигайло</w:t>
      </w:r>
    </w:p>
    <w:p w:rsidR="00B51340" w:rsidRDefault="00B51340"/>
    <w:sectPr w:rsidR="00B51340" w:rsidSect="002F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A5146"/>
    <w:multiLevelType w:val="hybridMultilevel"/>
    <w:tmpl w:val="41AE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56A"/>
    <w:rsid w:val="00081B61"/>
    <w:rsid w:val="002F624F"/>
    <w:rsid w:val="003250B0"/>
    <w:rsid w:val="00A7656A"/>
    <w:rsid w:val="00B51340"/>
    <w:rsid w:val="00C24822"/>
    <w:rsid w:val="00CB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2018-01-09T04:43:00Z</dcterms:created>
  <dcterms:modified xsi:type="dcterms:W3CDTF">2018-01-09T11:42:00Z</dcterms:modified>
</cp:coreProperties>
</file>