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24" w:rsidRDefault="000F3E24" w:rsidP="000F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F3E24" w:rsidRDefault="000F3E24" w:rsidP="000F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0F3E24" w:rsidRDefault="000F3E24" w:rsidP="000F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0F3E24" w:rsidRDefault="000F3E24" w:rsidP="000F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F3E24" w:rsidRDefault="000F3E24" w:rsidP="000F3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E24" w:rsidRDefault="000F3E24" w:rsidP="000F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3E24" w:rsidRDefault="000F3E24" w:rsidP="000F3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 ноября   2017 года              № 84/185</w:t>
      </w:r>
    </w:p>
    <w:p w:rsidR="000F3E24" w:rsidRDefault="000F3E24" w:rsidP="000F3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продаже муниципального имущества.</w:t>
      </w:r>
    </w:p>
    <w:p w:rsidR="000F3E24" w:rsidRDefault="000F3E24" w:rsidP="000F3E24">
      <w:pPr>
        <w:rPr>
          <w:rFonts w:ascii="Times New Roman" w:hAnsi="Times New Roman" w:cs="Times New Roman"/>
          <w:b/>
          <w:sz w:val="28"/>
          <w:szCs w:val="28"/>
        </w:rPr>
      </w:pPr>
    </w:p>
    <w:p w:rsidR="008B72D6" w:rsidRDefault="000F3E24" w:rsidP="000F3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целяхповышения эффективности управления и распоряжения муниципальной собственностью Октябрьского муниципального образования  и увеличения доходной части бюджета Октябрьского муниципального образования, в соответствии с Гражданским Кодексом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года № 178-ФЗ « О приватизации государственного и муниципального имущества</w:t>
      </w:r>
      <w:r w:rsidR="003F3FD0">
        <w:rPr>
          <w:rFonts w:ascii="Times New Roman" w:hAnsi="Times New Roman" w:cs="Times New Roman"/>
          <w:sz w:val="28"/>
          <w:szCs w:val="28"/>
        </w:rPr>
        <w:t>», Федерального закона от 06</w:t>
      </w:r>
      <w:r w:rsidR="008B72D6">
        <w:rPr>
          <w:rFonts w:ascii="Times New Roman" w:hAnsi="Times New Roman" w:cs="Times New Roman"/>
          <w:sz w:val="28"/>
          <w:szCs w:val="28"/>
        </w:rPr>
        <w:t>.</w:t>
      </w:r>
      <w:r w:rsidR="003F3FD0">
        <w:rPr>
          <w:rFonts w:ascii="Times New Roman" w:hAnsi="Times New Roman" w:cs="Times New Roman"/>
          <w:sz w:val="28"/>
          <w:szCs w:val="28"/>
        </w:rPr>
        <w:t xml:space="preserve">10.2003 года « Об общих принципах организации местного самоуправления в РФ», руководствуясь  ст.48 Устава Октябрьского муниципального образования , Совет  </w:t>
      </w:r>
      <w:r w:rsidR="008B72D6">
        <w:rPr>
          <w:rFonts w:ascii="Times New Roman" w:hAnsi="Times New Roman" w:cs="Times New Roman"/>
          <w:sz w:val="28"/>
          <w:szCs w:val="28"/>
        </w:rPr>
        <w:t>Октябрьского муниципального образования  РЕШИЛ:</w:t>
      </w:r>
    </w:p>
    <w:p w:rsidR="000F3E24" w:rsidRPr="00995901" w:rsidRDefault="008B72D6" w:rsidP="00995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901">
        <w:rPr>
          <w:rFonts w:ascii="Times New Roman" w:hAnsi="Times New Roman" w:cs="Times New Roman"/>
          <w:sz w:val="28"/>
          <w:szCs w:val="28"/>
        </w:rPr>
        <w:t>Продать нежилое  здание  аптеки</w:t>
      </w:r>
      <w:proofErr w:type="gramStart"/>
      <w:r w:rsidRPr="009959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5901">
        <w:rPr>
          <w:rFonts w:ascii="Times New Roman" w:hAnsi="Times New Roman" w:cs="Times New Roman"/>
          <w:sz w:val="28"/>
          <w:szCs w:val="28"/>
        </w:rPr>
        <w:t xml:space="preserve"> общей площадью 92,3 кв.м.</w:t>
      </w:r>
      <w:r w:rsidR="00995901" w:rsidRPr="00995901">
        <w:rPr>
          <w:rFonts w:ascii="Times New Roman" w:hAnsi="Times New Roman" w:cs="Times New Roman"/>
          <w:sz w:val="28"/>
          <w:szCs w:val="28"/>
        </w:rPr>
        <w:t>, находящееся в собственности Октябрьского муниципального образования  на основании свидетельства о государственной регистрации права от 04.10.2017 года  64АВ 878658.</w:t>
      </w:r>
    </w:p>
    <w:p w:rsidR="00995901" w:rsidRDefault="00995901" w:rsidP="00995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95901" w:rsidRDefault="00995901" w:rsidP="00995901">
      <w:pPr>
        <w:rPr>
          <w:rFonts w:ascii="Times New Roman" w:hAnsi="Times New Roman" w:cs="Times New Roman"/>
          <w:sz w:val="28"/>
          <w:szCs w:val="28"/>
        </w:rPr>
      </w:pPr>
    </w:p>
    <w:p w:rsidR="00995901" w:rsidRDefault="00995901" w:rsidP="00995901">
      <w:pPr>
        <w:rPr>
          <w:rFonts w:ascii="Times New Roman" w:hAnsi="Times New Roman" w:cs="Times New Roman"/>
          <w:sz w:val="28"/>
          <w:szCs w:val="28"/>
        </w:rPr>
      </w:pPr>
    </w:p>
    <w:p w:rsidR="00995901" w:rsidRPr="00995901" w:rsidRDefault="00995901" w:rsidP="00995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                                                                              муниципального образования                                  Е.В.Сигайло</w:t>
      </w:r>
    </w:p>
    <w:p w:rsidR="00091C93" w:rsidRDefault="00091C93"/>
    <w:sectPr w:rsidR="0009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05B8"/>
    <w:multiLevelType w:val="hybridMultilevel"/>
    <w:tmpl w:val="8498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F3E24"/>
    <w:rsid w:val="00091C93"/>
    <w:rsid w:val="000F3E24"/>
    <w:rsid w:val="003F3FD0"/>
    <w:rsid w:val="008B72D6"/>
    <w:rsid w:val="0099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2017-11-20T08:21:00Z</cp:lastPrinted>
  <dcterms:created xsi:type="dcterms:W3CDTF">2017-11-20T04:22:00Z</dcterms:created>
  <dcterms:modified xsi:type="dcterms:W3CDTF">2017-11-20T08:22:00Z</dcterms:modified>
</cp:coreProperties>
</file>